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59" w:rsidRPr="005044CE" w:rsidRDefault="00AF4B59" w:rsidP="00AF4B59">
      <w:pPr>
        <w:pStyle w:val="1"/>
        <w:numPr>
          <w:ilvl w:val="0"/>
          <w:numId w:val="0"/>
        </w:numPr>
        <w:rPr>
          <w:lang w:val="ru-RU"/>
        </w:rPr>
      </w:pPr>
      <w:bookmarkStart w:id="0" w:name="_Toc256000001"/>
      <w:bookmarkStart w:id="1" w:name="scroll-bookmark-4"/>
      <w:r w:rsidRPr="005044CE">
        <w:rPr>
          <w:lang w:val="ru-RU"/>
        </w:rPr>
        <w:t>Оформление ЭЛН по уходу за ребенком\родственником</w:t>
      </w:r>
      <w:bookmarkEnd w:id="0"/>
      <w:bookmarkEnd w:id="1"/>
    </w:p>
    <w:p w:rsidR="00AF4B59" w:rsidRDefault="00AF4B59" w:rsidP="00AF4B59">
      <w:pPr>
        <w:rPr>
          <w:noProof/>
          <w:lang w:val="ru-RU" w:eastAsia="ru-RU"/>
        </w:rPr>
      </w:pPr>
      <w:r w:rsidRPr="005044CE">
        <w:rPr>
          <w:lang w:val="ru-RU"/>
        </w:rPr>
        <w:t>При оформлении ЭЛН по уходу за родственником заполнение происходит аналогично ЛН (за исключением появления дополнительных обязательных полей):</w:t>
      </w:r>
      <w:r w:rsidRPr="00B32394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6ABE142D" wp14:editId="191903E7">
            <wp:extent cx="5395595" cy="26650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59" w:rsidRPr="00B32394" w:rsidRDefault="00AF4B59" w:rsidP="00AF4B59">
      <w:pPr>
        <w:keepNext/>
        <w:spacing w:beforeAutospacing="1"/>
        <w:rPr>
          <w:i/>
          <w:lang w:val="ru-RU"/>
        </w:rPr>
      </w:pPr>
      <w:r w:rsidRPr="00B32394">
        <w:rPr>
          <w:i/>
          <w:lang w:val="ru-RU"/>
        </w:rPr>
        <w:t xml:space="preserve">При ПРОДЛЕНИИ листа в поле «Уход за родственником» добавляется еще одна запись с этим же пациентом  по кнопке  </w:t>
      </w:r>
      <w:r w:rsidRPr="00B32394">
        <w:rPr>
          <w:i/>
          <w:noProof/>
          <w:lang w:val="ru-RU" w:eastAsia="ru-RU"/>
        </w:rPr>
        <w:drawing>
          <wp:inline distT="0" distB="0" distL="0" distR="0" wp14:anchorId="6FB76A90" wp14:editId="6A80189C">
            <wp:extent cx="190500" cy="190500"/>
            <wp:effectExtent l="0" t="0" r="0" b="0"/>
            <wp:docPr id="1" name="Рисунок 1" descr="_scroll_external/attachments/image2020-12-28_11-5-19-d50cd48be10698141da1ba90ca6d30859635f26fc66ab7649c446e547f34e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9183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B32394">
        <w:rPr>
          <w:i/>
          <w:lang w:val="ru-RU"/>
        </w:rPr>
        <w:t xml:space="preserve">. Проставляется начала ухода и окончание ухода по новому периоду продления. Аналогично заполняются все периоды продления. </w:t>
      </w:r>
    </w:p>
    <w:p w:rsidR="00AF4B59" w:rsidRPr="00B32394" w:rsidRDefault="00AF4B59" w:rsidP="00AF4B59">
      <w:pPr>
        <w:keepNext/>
        <w:spacing w:beforeAutospacing="1"/>
        <w:rPr>
          <w:i/>
          <w:lang w:val="ru-RU"/>
        </w:rPr>
      </w:pPr>
      <w:r w:rsidRPr="00B32394">
        <w:rPr>
          <w:i/>
          <w:lang w:val="ru-RU"/>
        </w:rPr>
        <w:t xml:space="preserve">Если у ухаживающего 2 ребенка болеют, то при продлении листка нетрудоспособности запись по уходу должна быть добавлена на всех детей. Для примера: Если у пациента 2 ребенка и лист продлевался 3 раза, то по уходу будет 6 записей. </w:t>
      </w:r>
    </w:p>
    <w:p w:rsidR="003961F4" w:rsidRPr="00AF4B59" w:rsidRDefault="00AF4B59">
      <w:pPr>
        <w:rPr>
          <w:lang w:val="ru-RU"/>
        </w:rPr>
      </w:pPr>
      <w:bookmarkStart w:id="2" w:name="_GoBack"/>
      <w:bookmarkEnd w:id="2"/>
    </w:p>
    <w:sectPr w:rsidR="003961F4" w:rsidRPr="00AF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37"/>
    <w:rsid w:val="003C7537"/>
    <w:rsid w:val="004405E5"/>
    <w:rsid w:val="00762CBD"/>
    <w:rsid w:val="00A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004E-7956-49D9-97EE-82F9769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59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AF4B59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4B59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B59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AF4B59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AF4B59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AF4B59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AF4B59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AF4B59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AF4B59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B59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F4B59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AF4B59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F4B59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AF4B59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AF4B59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AF4B59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AF4B59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AF4B59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Портнова</dc:creator>
  <cp:keywords/>
  <dc:description/>
  <cp:lastModifiedBy>Людмила Портнова</cp:lastModifiedBy>
  <cp:revision>2</cp:revision>
  <dcterms:created xsi:type="dcterms:W3CDTF">2021-01-19T07:14:00Z</dcterms:created>
  <dcterms:modified xsi:type="dcterms:W3CDTF">2021-01-19T07:14:00Z</dcterms:modified>
</cp:coreProperties>
</file>