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CE9" w:rsidRPr="000E004B" w:rsidRDefault="00344CE9" w:rsidP="00325D12">
      <w:pPr>
        <w:rPr>
          <w:color w:val="auto"/>
        </w:rPr>
      </w:pPr>
      <w:bookmarkStart w:id="0" w:name="1"/>
    </w:p>
    <w:p w:rsidR="009176F2" w:rsidRPr="000E004B" w:rsidRDefault="009176F2" w:rsidP="00325D12">
      <w:pPr>
        <w:rPr>
          <w:color w:val="auto"/>
        </w:rPr>
      </w:pPr>
    </w:p>
    <w:p w:rsidR="00CF0B4F" w:rsidRPr="000E004B" w:rsidRDefault="00CF0B4F" w:rsidP="00325D12">
      <w:pPr>
        <w:rPr>
          <w:color w:val="auto"/>
        </w:rPr>
      </w:pPr>
    </w:p>
    <w:p w:rsidR="008710A3" w:rsidRPr="000E004B" w:rsidRDefault="008710A3" w:rsidP="00325D12">
      <w:pPr>
        <w:rPr>
          <w:color w:val="auto"/>
        </w:rPr>
      </w:pPr>
    </w:p>
    <w:p w:rsidR="00E33F00" w:rsidRPr="000E004B" w:rsidRDefault="00E33F00" w:rsidP="00325D12">
      <w:pPr>
        <w:rPr>
          <w:color w:val="auto"/>
        </w:rPr>
      </w:pPr>
    </w:p>
    <w:p w:rsidR="00E33F00" w:rsidRPr="000E004B" w:rsidRDefault="00E33F00" w:rsidP="00325D12">
      <w:pPr>
        <w:rPr>
          <w:color w:val="auto"/>
        </w:rPr>
      </w:pPr>
    </w:p>
    <w:p w:rsidR="007F3C14" w:rsidRPr="000E004B" w:rsidRDefault="007F3C14" w:rsidP="00C745BE">
      <w:pPr>
        <w:pStyle w:val="phtitlepagesystemfull"/>
        <w:rPr>
          <w:lang w:val="en-US"/>
        </w:rPr>
      </w:pPr>
    </w:p>
    <w:p w:rsidR="000E004B" w:rsidRPr="0055104C" w:rsidRDefault="000E004B" w:rsidP="000E004B">
      <w:pPr>
        <w:rPr>
          <w:rFonts w:cs="Arial"/>
          <w:szCs w:val="28"/>
          <w:lang w:eastAsia="en-US"/>
        </w:rPr>
      </w:pPr>
    </w:p>
    <w:p w:rsidR="000E004B" w:rsidRDefault="000E004B" w:rsidP="000E004B">
      <w:pPr>
        <w:shd w:val="clear" w:color="auto" w:fill="FFFFFF"/>
        <w:spacing w:after="240" w:line="240" w:lineRule="auto"/>
        <w:ind w:left="108" w:right="108"/>
        <w:jc w:val="center"/>
        <w:rPr>
          <w:rFonts w:asciiTheme="minorHAnsi" w:hAnsiTheme="minorHAnsi" w:cs="Arial"/>
          <w:b/>
          <w:color w:val="000000"/>
          <w:spacing w:val="20"/>
          <w:sz w:val="34"/>
          <w:szCs w:val="34"/>
          <w:lang w:eastAsia="en-US"/>
        </w:rPr>
      </w:pPr>
      <w:r w:rsidRPr="0055104C">
        <w:rPr>
          <w:rFonts w:ascii="Times New Roman Полужирный" w:hAnsi="Times New Roman Полужирный" w:cs="Arial"/>
          <w:b/>
          <w:color w:val="000000"/>
          <w:spacing w:val="20"/>
          <w:sz w:val="34"/>
          <w:szCs w:val="34"/>
          <w:lang w:eastAsia="en-US"/>
        </w:rPr>
        <w:t xml:space="preserve">ЕМИАС Самарской области </w:t>
      </w:r>
    </w:p>
    <w:p w:rsidR="00364450" w:rsidRPr="00364450" w:rsidRDefault="00364450" w:rsidP="000E004B">
      <w:pPr>
        <w:shd w:val="clear" w:color="auto" w:fill="FFFFFF"/>
        <w:spacing w:after="240" w:line="240" w:lineRule="auto"/>
        <w:ind w:left="108" w:right="108"/>
        <w:jc w:val="center"/>
        <w:rPr>
          <w:rFonts w:asciiTheme="minorHAnsi" w:hAnsiTheme="minorHAnsi" w:cs="Arial"/>
          <w:b/>
          <w:color w:val="000000"/>
          <w:spacing w:val="20"/>
          <w:sz w:val="34"/>
          <w:szCs w:val="34"/>
          <w:lang w:eastAsia="en-US"/>
        </w:rPr>
      </w:pPr>
    </w:p>
    <w:p w:rsidR="00887E45" w:rsidRDefault="00364450" w:rsidP="00364450">
      <w:pPr>
        <w:pStyle w:val="phtitlepagesystemshort"/>
      </w:pPr>
      <w:bookmarkStart w:id="1" w:name="_GoBack"/>
      <w:r>
        <w:t xml:space="preserve">ВЫДАЧА И ЗАПОЛНЕНИЕ МЕДИЦИНСКИХ СВИДЕТЕЛЬСТВ </w:t>
      </w:r>
    </w:p>
    <w:p w:rsidR="00364450" w:rsidRDefault="00364450" w:rsidP="00364450">
      <w:pPr>
        <w:pStyle w:val="phtitlepagesystemshort"/>
      </w:pPr>
      <w:r>
        <w:t>О РОЖДЕНИИ И СМЕРТИ</w:t>
      </w:r>
    </w:p>
    <w:bookmarkEnd w:id="1"/>
    <w:p w:rsidR="00364450" w:rsidRPr="00364450" w:rsidRDefault="00364450" w:rsidP="00364450">
      <w:pPr>
        <w:pStyle w:val="phtitlepageother"/>
      </w:pPr>
    </w:p>
    <w:p w:rsidR="000E004B" w:rsidRPr="000671FA" w:rsidRDefault="000E004B" w:rsidP="000E004B">
      <w:pPr>
        <w:shd w:val="clear" w:color="auto" w:fill="FFFFFF"/>
        <w:spacing w:line="240" w:lineRule="auto"/>
        <w:ind w:left="108" w:right="108"/>
        <w:jc w:val="center"/>
        <w:rPr>
          <w:b/>
          <w:color w:val="000000"/>
          <w:sz w:val="26"/>
          <w:szCs w:val="28"/>
          <w:lang w:eastAsia="zh-CN"/>
        </w:rPr>
      </w:pPr>
      <w:r>
        <w:rPr>
          <w:b/>
          <w:color w:val="000000"/>
          <w:sz w:val="28"/>
          <w:szCs w:val="28"/>
          <w:lang w:eastAsia="zh-CN"/>
        </w:rPr>
        <w:t>Руководство пользователя</w:t>
      </w:r>
    </w:p>
    <w:p w:rsidR="000E004B" w:rsidRPr="0055104C" w:rsidRDefault="000E004B" w:rsidP="000E004B">
      <w:pPr>
        <w:shd w:val="clear" w:color="auto" w:fill="FFFFFF"/>
        <w:spacing w:line="240" w:lineRule="auto"/>
        <w:ind w:left="108" w:right="108"/>
        <w:jc w:val="center"/>
        <w:rPr>
          <w:rFonts w:cs="Arial"/>
          <w:color w:val="000000"/>
          <w:szCs w:val="28"/>
          <w:lang w:eastAsia="zh-CN"/>
        </w:rPr>
      </w:pPr>
    </w:p>
    <w:bookmarkEnd w:id="0"/>
    <w:p w:rsidR="00D841F2" w:rsidRPr="000E004B" w:rsidRDefault="00B75211" w:rsidP="00487784">
      <w:pPr>
        <w:pStyle w:val="phtitlepageother"/>
      </w:pPr>
      <w:r w:rsidRPr="000E004B">
        <w:br w:type="page"/>
      </w:r>
    </w:p>
    <w:p w:rsidR="000D499C" w:rsidRPr="000E004B" w:rsidRDefault="000D499C" w:rsidP="00325D12">
      <w:pPr>
        <w:pStyle w:val="10"/>
        <w:rPr>
          <w:noProof/>
          <w:color w:val="auto"/>
        </w:rPr>
        <w:sectPr w:rsidR="000D499C" w:rsidRPr="000E004B" w:rsidSect="004C6B4F">
          <w:headerReference w:type="default" r:id="rId9"/>
          <w:footerReference w:type="even" r:id="rId10"/>
          <w:footerReference w:type="default" r:id="rId11"/>
          <w:footerReference w:type="first" r:id="rId12"/>
          <w:pgSz w:w="11899" w:h="16838"/>
          <w:pgMar w:top="1134" w:right="567" w:bottom="1134" w:left="1276" w:header="568" w:footer="709" w:gutter="0"/>
          <w:cols w:space="708"/>
          <w:titlePg/>
          <w:docGrid w:linePitch="360"/>
        </w:sectPr>
      </w:pPr>
    </w:p>
    <w:sdt>
      <w:sdtPr>
        <w:rPr>
          <w:rFonts w:ascii="Verdana" w:eastAsia="Times New Roman" w:hAnsi="Verdana" w:cs="Times New Roman"/>
          <w:b w:val="0"/>
          <w:bCs/>
          <w:color w:val="auto"/>
          <w:kern w:val="0"/>
          <w:sz w:val="20"/>
          <w:szCs w:val="24"/>
          <w:lang w:eastAsia="ru-RU"/>
        </w:rPr>
        <w:id w:val="2041236847"/>
        <w:docPartObj>
          <w:docPartGallery w:val="Table of Contents"/>
          <w:docPartUnique/>
        </w:docPartObj>
      </w:sdtPr>
      <w:sdtEndPr>
        <w:rPr>
          <w:rFonts w:ascii="Times New Roman" w:hAnsi="Times New Roman"/>
          <w:bCs w:val="0"/>
          <w:sz w:val="24"/>
        </w:rPr>
      </w:sdtEndPr>
      <w:sdtContent>
        <w:p w:rsidR="000D6D79" w:rsidRPr="000E004B" w:rsidRDefault="00B75211" w:rsidP="00C745BE">
          <w:pPr>
            <w:pStyle w:val="af0"/>
            <w:rPr>
              <w:rFonts w:hint="eastAsia"/>
              <w:color w:val="auto"/>
            </w:rPr>
          </w:pPr>
          <w:r w:rsidRPr="000E004B">
            <w:rPr>
              <w:color w:val="auto"/>
            </w:rPr>
            <w:t>Содержание</w:t>
          </w:r>
        </w:p>
        <w:p w:rsidR="002A5442" w:rsidRPr="000E004B" w:rsidRDefault="00B75211">
          <w:pPr>
            <w:pStyle w:val="10"/>
            <w:tabs>
              <w:tab w:val="clear" w:pos="426"/>
              <w:tab w:val="left" w:pos="425"/>
            </w:tabs>
            <w:rPr>
              <w:rFonts w:asciiTheme="minorHAnsi" w:hAnsiTheme="minorHAnsi"/>
              <w:noProof/>
              <w:color w:val="auto"/>
              <w:sz w:val="22"/>
            </w:rPr>
          </w:pPr>
          <w:r w:rsidRPr="000E004B">
            <w:rPr>
              <w:iCs/>
              <w:color w:val="auto"/>
              <w:szCs w:val="22"/>
            </w:rPr>
            <w:fldChar w:fldCharType="begin"/>
          </w:r>
          <w:r w:rsidRPr="000E004B">
            <w:rPr>
              <w:color w:val="auto"/>
              <w:lang w:val="en-US"/>
            </w:rPr>
            <w:instrText xml:space="preserve"> TOC \o "1-3" \h \z \u </w:instrText>
          </w:r>
          <w:r w:rsidRPr="000E004B">
            <w:rPr>
              <w:iCs/>
              <w:color w:val="auto"/>
              <w:szCs w:val="22"/>
            </w:rPr>
            <w:fldChar w:fldCharType="separate"/>
          </w:r>
          <w:hyperlink w:anchor="_Toc256000000" w:history="1">
            <w:r w:rsidRPr="000E004B">
              <w:rPr>
                <w:rStyle w:val="a5"/>
                <w:color w:val="auto"/>
              </w:rPr>
              <w:t>1</w:t>
            </w:r>
            <w:r w:rsidRPr="000E004B">
              <w:rPr>
                <w:rFonts w:asciiTheme="minorHAnsi" w:hAnsiTheme="minorHAnsi"/>
                <w:noProof/>
                <w:color w:val="auto"/>
                <w:sz w:val="22"/>
              </w:rPr>
              <w:tab/>
            </w:r>
            <w:r w:rsidRPr="000E004B">
              <w:rPr>
                <w:rStyle w:val="a5"/>
                <w:color w:val="auto"/>
              </w:rPr>
              <w:t>Список терминов и сокращений</w:t>
            </w:r>
            <w:r w:rsidRPr="000E004B">
              <w:rPr>
                <w:color w:val="auto"/>
              </w:rPr>
              <w:tab/>
            </w:r>
            <w:r w:rsidRPr="000E004B">
              <w:rPr>
                <w:color w:val="auto"/>
              </w:rPr>
              <w:fldChar w:fldCharType="begin"/>
            </w:r>
            <w:r w:rsidRPr="000E004B">
              <w:rPr>
                <w:color w:val="auto"/>
              </w:rPr>
              <w:instrText xml:space="preserve"> PAGEREF _Toc256000000 \h </w:instrText>
            </w:r>
            <w:r w:rsidRPr="000E004B">
              <w:rPr>
                <w:color w:val="auto"/>
              </w:rPr>
            </w:r>
            <w:r w:rsidRPr="000E004B">
              <w:rPr>
                <w:color w:val="auto"/>
              </w:rPr>
              <w:fldChar w:fldCharType="separate"/>
            </w:r>
            <w:r w:rsidRPr="000E004B">
              <w:rPr>
                <w:color w:val="auto"/>
              </w:rPr>
              <w:t>4</w:t>
            </w:r>
            <w:r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01" w:history="1">
            <w:r w:rsidR="00B75211" w:rsidRPr="000E004B">
              <w:rPr>
                <w:rStyle w:val="a5"/>
                <w:color w:val="auto"/>
              </w:rPr>
              <w:t>2</w:t>
            </w:r>
            <w:r w:rsidR="00B75211" w:rsidRPr="000E004B">
              <w:rPr>
                <w:rFonts w:asciiTheme="minorHAnsi" w:hAnsiTheme="minorHAnsi"/>
                <w:noProof/>
                <w:color w:val="auto"/>
                <w:sz w:val="22"/>
              </w:rPr>
              <w:tab/>
            </w:r>
            <w:r w:rsidR="00B75211" w:rsidRPr="000E004B">
              <w:rPr>
                <w:rStyle w:val="a5"/>
                <w:color w:val="auto"/>
              </w:rPr>
              <w:t>Введение</w:t>
            </w:r>
            <w:r w:rsidR="00B75211" w:rsidRPr="000E004B">
              <w:rPr>
                <w:color w:val="auto"/>
              </w:rPr>
              <w:tab/>
            </w:r>
            <w:r w:rsidR="00B75211" w:rsidRPr="000E004B">
              <w:rPr>
                <w:color w:val="auto"/>
              </w:rPr>
              <w:fldChar w:fldCharType="begin"/>
            </w:r>
            <w:r w:rsidR="00B75211" w:rsidRPr="000E004B">
              <w:rPr>
                <w:color w:val="auto"/>
              </w:rPr>
              <w:instrText xml:space="preserve"> PAGEREF _Toc256000001 \h </w:instrText>
            </w:r>
            <w:r w:rsidR="00B75211" w:rsidRPr="000E004B">
              <w:rPr>
                <w:color w:val="auto"/>
              </w:rPr>
            </w:r>
            <w:r w:rsidR="00B75211" w:rsidRPr="000E004B">
              <w:rPr>
                <w:color w:val="auto"/>
              </w:rPr>
              <w:fldChar w:fldCharType="separate"/>
            </w:r>
            <w:r w:rsidR="00B75211" w:rsidRPr="000E004B">
              <w:rPr>
                <w:color w:val="auto"/>
              </w:rPr>
              <w:t>5</w:t>
            </w:r>
            <w:r w:rsidR="00B75211"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02" w:history="1">
            <w:r w:rsidR="00B75211" w:rsidRPr="000E004B">
              <w:rPr>
                <w:rStyle w:val="a5"/>
                <w:color w:val="auto"/>
              </w:rPr>
              <w:t>3</w:t>
            </w:r>
            <w:r w:rsidR="00B75211" w:rsidRPr="000E004B">
              <w:rPr>
                <w:rFonts w:asciiTheme="minorHAnsi" w:hAnsiTheme="minorHAnsi"/>
                <w:noProof/>
                <w:color w:val="auto"/>
                <w:sz w:val="22"/>
              </w:rPr>
              <w:tab/>
            </w:r>
            <w:r w:rsidR="00B75211" w:rsidRPr="000E004B">
              <w:rPr>
                <w:rStyle w:val="a5"/>
                <w:color w:val="auto"/>
              </w:rPr>
              <w:t>Описание бизнес-процесса</w:t>
            </w:r>
            <w:r w:rsidR="00B75211" w:rsidRPr="000E004B">
              <w:rPr>
                <w:color w:val="auto"/>
              </w:rPr>
              <w:tab/>
            </w:r>
            <w:r w:rsidR="00B75211" w:rsidRPr="000E004B">
              <w:rPr>
                <w:color w:val="auto"/>
              </w:rPr>
              <w:fldChar w:fldCharType="begin"/>
            </w:r>
            <w:r w:rsidR="00B75211" w:rsidRPr="000E004B">
              <w:rPr>
                <w:color w:val="auto"/>
              </w:rPr>
              <w:instrText xml:space="preserve"> PAGEREF _Toc256000002 \h </w:instrText>
            </w:r>
            <w:r w:rsidR="00B75211" w:rsidRPr="000E004B">
              <w:rPr>
                <w:color w:val="auto"/>
              </w:rPr>
            </w:r>
            <w:r w:rsidR="00B75211" w:rsidRPr="000E004B">
              <w:rPr>
                <w:color w:val="auto"/>
              </w:rPr>
              <w:fldChar w:fldCharType="separate"/>
            </w:r>
            <w:r w:rsidR="00B75211" w:rsidRPr="000E004B">
              <w:rPr>
                <w:color w:val="auto"/>
              </w:rPr>
              <w:t>6</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03" w:history="1">
            <w:r w:rsidR="00B75211" w:rsidRPr="000E004B">
              <w:rPr>
                <w:rStyle w:val="a5"/>
                <w:color w:val="auto"/>
              </w:rPr>
              <w:t>3.1</w:t>
            </w:r>
            <w:r w:rsidR="00B75211" w:rsidRPr="000E004B">
              <w:rPr>
                <w:rFonts w:asciiTheme="minorHAnsi" w:hAnsiTheme="minorHAnsi"/>
                <w:noProof/>
                <w:color w:val="auto"/>
                <w:sz w:val="22"/>
              </w:rPr>
              <w:tab/>
            </w:r>
            <w:r w:rsidR="00B75211" w:rsidRPr="000E004B">
              <w:rPr>
                <w:rStyle w:val="a5"/>
                <w:color w:val="auto"/>
              </w:rPr>
              <w:t>Бизнес-процесс для электронных МС</w:t>
            </w:r>
            <w:r w:rsidR="00B75211" w:rsidRPr="000E004B">
              <w:rPr>
                <w:color w:val="auto"/>
              </w:rPr>
              <w:tab/>
            </w:r>
            <w:r w:rsidR="00B75211" w:rsidRPr="000E004B">
              <w:rPr>
                <w:color w:val="auto"/>
              </w:rPr>
              <w:fldChar w:fldCharType="begin"/>
            </w:r>
            <w:r w:rsidR="00B75211" w:rsidRPr="000E004B">
              <w:rPr>
                <w:color w:val="auto"/>
              </w:rPr>
              <w:instrText xml:space="preserve"> PAGEREF _Toc256000003 \h </w:instrText>
            </w:r>
            <w:r w:rsidR="00B75211" w:rsidRPr="000E004B">
              <w:rPr>
                <w:color w:val="auto"/>
              </w:rPr>
            </w:r>
            <w:r w:rsidR="00B75211" w:rsidRPr="000E004B">
              <w:rPr>
                <w:color w:val="auto"/>
              </w:rPr>
              <w:fldChar w:fldCharType="separate"/>
            </w:r>
            <w:r w:rsidR="00B75211" w:rsidRPr="000E004B">
              <w:rPr>
                <w:color w:val="auto"/>
              </w:rPr>
              <w:t>6</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04" w:history="1">
            <w:r w:rsidR="00B75211" w:rsidRPr="000E004B">
              <w:rPr>
                <w:rStyle w:val="a5"/>
                <w:color w:val="auto"/>
              </w:rPr>
              <w:t>3.2</w:t>
            </w:r>
            <w:r w:rsidR="00B75211" w:rsidRPr="000E004B">
              <w:rPr>
                <w:rFonts w:asciiTheme="minorHAnsi" w:hAnsiTheme="minorHAnsi"/>
                <w:noProof/>
                <w:color w:val="auto"/>
                <w:sz w:val="22"/>
              </w:rPr>
              <w:tab/>
            </w:r>
            <w:r w:rsidR="00B75211" w:rsidRPr="000E004B">
              <w:rPr>
                <w:rStyle w:val="a5"/>
                <w:color w:val="auto"/>
              </w:rPr>
              <w:t>Бизнес-процесс для бумажных МС</w:t>
            </w:r>
            <w:r w:rsidR="00B75211" w:rsidRPr="000E004B">
              <w:rPr>
                <w:color w:val="auto"/>
              </w:rPr>
              <w:tab/>
            </w:r>
            <w:r w:rsidR="00B75211" w:rsidRPr="000E004B">
              <w:rPr>
                <w:color w:val="auto"/>
              </w:rPr>
              <w:fldChar w:fldCharType="begin"/>
            </w:r>
            <w:r w:rsidR="00B75211" w:rsidRPr="000E004B">
              <w:rPr>
                <w:color w:val="auto"/>
              </w:rPr>
              <w:instrText xml:space="preserve"> PAGEREF _Toc256000004 \h </w:instrText>
            </w:r>
            <w:r w:rsidR="00B75211" w:rsidRPr="000E004B">
              <w:rPr>
                <w:color w:val="auto"/>
              </w:rPr>
            </w:r>
            <w:r w:rsidR="00B75211" w:rsidRPr="000E004B">
              <w:rPr>
                <w:color w:val="auto"/>
              </w:rPr>
              <w:fldChar w:fldCharType="separate"/>
            </w:r>
            <w:r w:rsidR="00B75211" w:rsidRPr="000E004B">
              <w:rPr>
                <w:color w:val="auto"/>
              </w:rPr>
              <w:t>7</w:t>
            </w:r>
            <w:r w:rsidR="00B75211"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05" w:history="1">
            <w:r w:rsidR="00B75211" w:rsidRPr="000E004B">
              <w:rPr>
                <w:rStyle w:val="a5"/>
                <w:color w:val="auto"/>
              </w:rPr>
              <w:t>4</w:t>
            </w:r>
            <w:r w:rsidR="00B75211" w:rsidRPr="000E004B">
              <w:rPr>
                <w:rFonts w:asciiTheme="minorHAnsi" w:hAnsiTheme="minorHAnsi"/>
                <w:noProof/>
                <w:color w:val="auto"/>
                <w:sz w:val="22"/>
              </w:rPr>
              <w:tab/>
            </w:r>
            <w:r w:rsidR="00B75211" w:rsidRPr="000E004B">
              <w:rPr>
                <w:rStyle w:val="a5"/>
                <w:color w:val="auto"/>
              </w:rPr>
              <w:t>Работа с бланками и номерами МС. Учет медицинских свидетельств</w:t>
            </w:r>
            <w:r w:rsidR="00B75211" w:rsidRPr="000E004B">
              <w:rPr>
                <w:color w:val="auto"/>
              </w:rPr>
              <w:tab/>
            </w:r>
            <w:r w:rsidR="00B75211" w:rsidRPr="000E004B">
              <w:rPr>
                <w:color w:val="auto"/>
              </w:rPr>
              <w:fldChar w:fldCharType="begin"/>
            </w:r>
            <w:r w:rsidR="00B75211" w:rsidRPr="000E004B">
              <w:rPr>
                <w:color w:val="auto"/>
              </w:rPr>
              <w:instrText xml:space="preserve"> PAGEREF _Toc256000005 \h </w:instrText>
            </w:r>
            <w:r w:rsidR="00B75211" w:rsidRPr="000E004B">
              <w:rPr>
                <w:color w:val="auto"/>
              </w:rPr>
            </w:r>
            <w:r w:rsidR="00B75211" w:rsidRPr="000E004B">
              <w:rPr>
                <w:color w:val="auto"/>
              </w:rPr>
              <w:fldChar w:fldCharType="separate"/>
            </w:r>
            <w:r w:rsidR="00B75211" w:rsidRPr="000E004B">
              <w:rPr>
                <w:color w:val="auto"/>
              </w:rPr>
              <w:t>9</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06" w:history="1">
            <w:r w:rsidR="00B75211" w:rsidRPr="000E004B">
              <w:rPr>
                <w:rStyle w:val="a5"/>
                <w:color w:val="auto"/>
              </w:rPr>
              <w:t>4.1</w:t>
            </w:r>
            <w:r w:rsidR="00B75211" w:rsidRPr="000E004B">
              <w:rPr>
                <w:rFonts w:asciiTheme="minorHAnsi" w:hAnsiTheme="minorHAnsi"/>
                <w:noProof/>
                <w:color w:val="auto"/>
                <w:sz w:val="22"/>
              </w:rPr>
              <w:tab/>
            </w:r>
            <w:r w:rsidR="00B75211" w:rsidRPr="000E004B">
              <w:rPr>
                <w:rStyle w:val="a5"/>
                <w:color w:val="auto"/>
              </w:rPr>
              <w:t>Прием новых номеров</w:t>
            </w:r>
            <w:r w:rsidR="00B75211" w:rsidRPr="000E004B">
              <w:rPr>
                <w:color w:val="auto"/>
              </w:rPr>
              <w:tab/>
            </w:r>
            <w:r w:rsidR="00B75211" w:rsidRPr="000E004B">
              <w:rPr>
                <w:color w:val="auto"/>
              </w:rPr>
              <w:fldChar w:fldCharType="begin"/>
            </w:r>
            <w:r w:rsidR="00B75211" w:rsidRPr="000E004B">
              <w:rPr>
                <w:color w:val="auto"/>
              </w:rPr>
              <w:instrText xml:space="preserve"> PAGEREF _Toc256000006 \h </w:instrText>
            </w:r>
            <w:r w:rsidR="00B75211" w:rsidRPr="000E004B">
              <w:rPr>
                <w:color w:val="auto"/>
              </w:rPr>
            </w:r>
            <w:r w:rsidR="00B75211" w:rsidRPr="000E004B">
              <w:rPr>
                <w:color w:val="auto"/>
              </w:rPr>
              <w:fldChar w:fldCharType="separate"/>
            </w:r>
            <w:r w:rsidR="00B75211" w:rsidRPr="000E004B">
              <w:rPr>
                <w:color w:val="auto"/>
              </w:rPr>
              <w:t>9</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07" w:history="1">
            <w:r w:rsidR="00B75211" w:rsidRPr="000E004B">
              <w:rPr>
                <w:rStyle w:val="a5"/>
                <w:color w:val="auto"/>
              </w:rPr>
              <w:t>4.2</w:t>
            </w:r>
            <w:r w:rsidR="00B75211" w:rsidRPr="000E004B">
              <w:rPr>
                <w:rFonts w:asciiTheme="minorHAnsi" w:hAnsiTheme="minorHAnsi"/>
                <w:noProof/>
                <w:color w:val="auto"/>
                <w:sz w:val="22"/>
              </w:rPr>
              <w:tab/>
            </w:r>
            <w:r w:rsidR="00B75211" w:rsidRPr="000E004B">
              <w:rPr>
                <w:rStyle w:val="a5"/>
                <w:color w:val="auto"/>
              </w:rPr>
              <w:t>Отмена передачи номеров из журнала в журнал</w:t>
            </w:r>
            <w:r w:rsidR="00B75211" w:rsidRPr="000E004B">
              <w:rPr>
                <w:color w:val="auto"/>
              </w:rPr>
              <w:tab/>
            </w:r>
            <w:r w:rsidR="00B75211" w:rsidRPr="000E004B">
              <w:rPr>
                <w:color w:val="auto"/>
              </w:rPr>
              <w:fldChar w:fldCharType="begin"/>
            </w:r>
            <w:r w:rsidR="00B75211" w:rsidRPr="000E004B">
              <w:rPr>
                <w:color w:val="auto"/>
              </w:rPr>
              <w:instrText xml:space="preserve"> PAGEREF _Toc256000007 \h </w:instrText>
            </w:r>
            <w:r w:rsidR="00B75211" w:rsidRPr="000E004B">
              <w:rPr>
                <w:color w:val="auto"/>
              </w:rPr>
            </w:r>
            <w:r w:rsidR="00B75211" w:rsidRPr="000E004B">
              <w:rPr>
                <w:color w:val="auto"/>
              </w:rPr>
              <w:fldChar w:fldCharType="separate"/>
            </w:r>
            <w:r w:rsidR="00B75211" w:rsidRPr="000E004B">
              <w:rPr>
                <w:color w:val="auto"/>
              </w:rPr>
              <w:t>11</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08" w:history="1">
            <w:r w:rsidR="00B75211" w:rsidRPr="000E004B">
              <w:rPr>
                <w:rStyle w:val="a5"/>
                <w:color w:val="auto"/>
              </w:rPr>
              <w:t>4.3</w:t>
            </w:r>
            <w:r w:rsidR="00B75211" w:rsidRPr="000E004B">
              <w:rPr>
                <w:rFonts w:asciiTheme="minorHAnsi" w:hAnsiTheme="minorHAnsi"/>
                <w:noProof/>
                <w:color w:val="auto"/>
                <w:sz w:val="22"/>
              </w:rPr>
              <w:tab/>
            </w:r>
            <w:r w:rsidR="00B75211" w:rsidRPr="000E004B">
              <w:rPr>
                <w:rStyle w:val="a5"/>
                <w:color w:val="auto"/>
              </w:rPr>
              <w:t>Просмотр номеров МС</w:t>
            </w:r>
            <w:r w:rsidR="00B75211" w:rsidRPr="000E004B">
              <w:rPr>
                <w:color w:val="auto"/>
              </w:rPr>
              <w:tab/>
            </w:r>
            <w:r w:rsidR="00B75211" w:rsidRPr="000E004B">
              <w:rPr>
                <w:color w:val="auto"/>
              </w:rPr>
              <w:fldChar w:fldCharType="begin"/>
            </w:r>
            <w:r w:rsidR="00B75211" w:rsidRPr="000E004B">
              <w:rPr>
                <w:color w:val="auto"/>
              </w:rPr>
              <w:instrText xml:space="preserve"> PAGEREF _Toc256000008 \h </w:instrText>
            </w:r>
            <w:r w:rsidR="00B75211" w:rsidRPr="000E004B">
              <w:rPr>
                <w:color w:val="auto"/>
              </w:rPr>
            </w:r>
            <w:r w:rsidR="00B75211" w:rsidRPr="000E004B">
              <w:rPr>
                <w:color w:val="auto"/>
              </w:rPr>
              <w:fldChar w:fldCharType="separate"/>
            </w:r>
            <w:r w:rsidR="00B75211" w:rsidRPr="000E004B">
              <w:rPr>
                <w:color w:val="auto"/>
              </w:rPr>
              <w:t>12</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09" w:history="1">
            <w:r w:rsidR="00B75211" w:rsidRPr="000E004B">
              <w:rPr>
                <w:rStyle w:val="a5"/>
                <w:color w:val="auto"/>
              </w:rPr>
              <w:t>4.3.1</w:t>
            </w:r>
            <w:r w:rsidR="00B75211" w:rsidRPr="000E004B">
              <w:rPr>
                <w:rFonts w:asciiTheme="minorHAnsi" w:hAnsiTheme="minorHAnsi"/>
                <w:noProof/>
                <w:color w:val="auto"/>
                <w:sz w:val="22"/>
              </w:rPr>
              <w:tab/>
            </w:r>
            <w:r w:rsidR="00B75211" w:rsidRPr="000E004B">
              <w:rPr>
                <w:rStyle w:val="a5"/>
                <w:color w:val="auto"/>
              </w:rPr>
              <w:t>Редактирование выданного МС</w:t>
            </w:r>
            <w:r w:rsidR="00B75211" w:rsidRPr="000E004B">
              <w:rPr>
                <w:color w:val="auto"/>
              </w:rPr>
              <w:tab/>
            </w:r>
            <w:r w:rsidR="00B75211" w:rsidRPr="000E004B">
              <w:rPr>
                <w:color w:val="auto"/>
              </w:rPr>
              <w:fldChar w:fldCharType="begin"/>
            </w:r>
            <w:r w:rsidR="00B75211" w:rsidRPr="000E004B">
              <w:rPr>
                <w:color w:val="auto"/>
              </w:rPr>
              <w:instrText xml:space="preserve"> PAGEREF _Toc256000009 \h </w:instrText>
            </w:r>
            <w:r w:rsidR="00B75211" w:rsidRPr="000E004B">
              <w:rPr>
                <w:color w:val="auto"/>
              </w:rPr>
            </w:r>
            <w:r w:rsidR="00B75211" w:rsidRPr="000E004B">
              <w:rPr>
                <w:color w:val="auto"/>
              </w:rPr>
              <w:fldChar w:fldCharType="separate"/>
            </w:r>
            <w:r w:rsidR="00B75211" w:rsidRPr="000E004B">
              <w:rPr>
                <w:color w:val="auto"/>
              </w:rPr>
              <w:t>13</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10" w:history="1">
            <w:r w:rsidR="00B75211" w:rsidRPr="000E004B">
              <w:rPr>
                <w:rStyle w:val="a5"/>
                <w:color w:val="auto"/>
              </w:rPr>
              <w:t>4.3.2</w:t>
            </w:r>
            <w:r w:rsidR="00B75211" w:rsidRPr="000E004B">
              <w:rPr>
                <w:rFonts w:asciiTheme="minorHAnsi" w:hAnsiTheme="minorHAnsi"/>
                <w:noProof/>
                <w:color w:val="auto"/>
                <w:sz w:val="22"/>
              </w:rPr>
              <w:tab/>
            </w:r>
            <w:r w:rsidR="00B75211" w:rsidRPr="000E004B">
              <w:rPr>
                <w:rStyle w:val="a5"/>
                <w:color w:val="auto"/>
              </w:rPr>
              <w:t>Удаление МС</w:t>
            </w:r>
            <w:r w:rsidR="00B75211" w:rsidRPr="000E004B">
              <w:rPr>
                <w:color w:val="auto"/>
              </w:rPr>
              <w:tab/>
            </w:r>
            <w:r w:rsidR="00B75211" w:rsidRPr="000E004B">
              <w:rPr>
                <w:color w:val="auto"/>
              </w:rPr>
              <w:fldChar w:fldCharType="begin"/>
            </w:r>
            <w:r w:rsidR="00B75211" w:rsidRPr="000E004B">
              <w:rPr>
                <w:color w:val="auto"/>
              </w:rPr>
              <w:instrText xml:space="preserve"> PAGEREF _Toc256000010 \h </w:instrText>
            </w:r>
            <w:r w:rsidR="00B75211" w:rsidRPr="000E004B">
              <w:rPr>
                <w:color w:val="auto"/>
              </w:rPr>
            </w:r>
            <w:r w:rsidR="00B75211" w:rsidRPr="000E004B">
              <w:rPr>
                <w:color w:val="auto"/>
              </w:rPr>
              <w:fldChar w:fldCharType="separate"/>
            </w:r>
            <w:r w:rsidR="00B75211" w:rsidRPr="000E004B">
              <w:rPr>
                <w:color w:val="auto"/>
              </w:rPr>
              <w:t>13</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11" w:history="1">
            <w:r w:rsidR="00B75211" w:rsidRPr="000E004B">
              <w:rPr>
                <w:rStyle w:val="a5"/>
                <w:color w:val="auto"/>
              </w:rPr>
              <w:t>4.4</w:t>
            </w:r>
            <w:r w:rsidR="00B75211" w:rsidRPr="000E004B">
              <w:rPr>
                <w:rFonts w:asciiTheme="minorHAnsi" w:hAnsiTheme="minorHAnsi"/>
                <w:noProof/>
                <w:color w:val="auto"/>
                <w:sz w:val="22"/>
              </w:rPr>
              <w:tab/>
            </w:r>
            <w:r w:rsidR="00B75211" w:rsidRPr="000E004B">
              <w:rPr>
                <w:rStyle w:val="a5"/>
                <w:color w:val="auto"/>
              </w:rPr>
              <w:t>Изменение статуса бланков МС</w:t>
            </w:r>
            <w:r w:rsidR="00B75211" w:rsidRPr="000E004B">
              <w:rPr>
                <w:color w:val="auto"/>
              </w:rPr>
              <w:tab/>
            </w:r>
            <w:r w:rsidR="00B75211" w:rsidRPr="000E004B">
              <w:rPr>
                <w:color w:val="auto"/>
              </w:rPr>
              <w:fldChar w:fldCharType="begin"/>
            </w:r>
            <w:r w:rsidR="00B75211" w:rsidRPr="000E004B">
              <w:rPr>
                <w:color w:val="auto"/>
              </w:rPr>
              <w:instrText xml:space="preserve"> PAGEREF _Toc256000011 \h </w:instrText>
            </w:r>
            <w:r w:rsidR="00B75211" w:rsidRPr="000E004B">
              <w:rPr>
                <w:color w:val="auto"/>
              </w:rPr>
            </w:r>
            <w:r w:rsidR="00B75211" w:rsidRPr="000E004B">
              <w:rPr>
                <w:color w:val="auto"/>
              </w:rPr>
              <w:fldChar w:fldCharType="separate"/>
            </w:r>
            <w:r w:rsidR="00B75211" w:rsidRPr="000E004B">
              <w:rPr>
                <w:color w:val="auto"/>
              </w:rPr>
              <w:t>13</w:t>
            </w:r>
            <w:r w:rsidR="00B75211"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12" w:history="1">
            <w:r w:rsidR="00B75211" w:rsidRPr="000E004B">
              <w:rPr>
                <w:rStyle w:val="a5"/>
                <w:color w:val="auto"/>
              </w:rPr>
              <w:t>5</w:t>
            </w:r>
            <w:r w:rsidR="00B75211" w:rsidRPr="000E004B">
              <w:rPr>
                <w:rFonts w:asciiTheme="minorHAnsi" w:hAnsiTheme="minorHAnsi"/>
                <w:noProof/>
                <w:color w:val="auto"/>
                <w:sz w:val="22"/>
              </w:rPr>
              <w:tab/>
            </w:r>
            <w:r w:rsidR="00B75211" w:rsidRPr="000E004B">
              <w:rPr>
                <w:rStyle w:val="a5"/>
                <w:color w:val="auto"/>
              </w:rPr>
              <w:t>Оформление МС. Учет медицинских свидетельств</w:t>
            </w:r>
            <w:r w:rsidR="00B75211" w:rsidRPr="000E004B">
              <w:rPr>
                <w:color w:val="auto"/>
              </w:rPr>
              <w:tab/>
            </w:r>
            <w:r w:rsidR="00B75211" w:rsidRPr="000E004B">
              <w:rPr>
                <w:color w:val="auto"/>
              </w:rPr>
              <w:fldChar w:fldCharType="begin"/>
            </w:r>
            <w:r w:rsidR="00B75211" w:rsidRPr="000E004B">
              <w:rPr>
                <w:color w:val="auto"/>
              </w:rPr>
              <w:instrText xml:space="preserve"> PAGEREF _Toc256000012 \h </w:instrText>
            </w:r>
            <w:r w:rsidR="00B75211" w:rsidRPr="000E004B">
              <w:rPr>
                <w:color w:val="auto"/>
              </w:rPr>
            </w:r>
            <w:r w:rsidR="00B75211" w:rsidRPr="000E004B">
              <w:rPr>
                <w:color w:val="auto"/>
              </w:rPr>
              <w:fldChar w:fldCharType="separate"/>
            </w:r>
            <w:r w:rsidR="00B75211" w:rsidRPr="000E004B">
              <w:rPr>
                <w:color w:val="auto"/>
              </w:rPr>
              <w:t>16</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13" w:history="1">
            <w:r w:rsidR="00B75211" w:rsidRPr="000E004B">
              <w:rPr>
                <w:rStyle w:val="a5"/>
                <w:color w:val="auto"/>
              </w:rPr>
              <w:t>5.1</w:t>
            </w:r>
            <w:r w:rsidR="00B75211" w:rsidRPr="000E004B">
              <w:rPr>
                <w:rFonts w:asciiTheme="minorHAnsi" w:hAnsiTheme="minorHAnsi"/>
                <w:noProof/>
                <w:color w:val="auto"/>
                <w:sz w:val="22"/>
              </w:rPr>
              <w:tab/>
            </w:r>
            <w:r w:rsidR="00B75211" w:rsidRPr="000E004B">
              <w:rPr>
                <w:rStyle w:val="a5"/>
                <w:color w:val="auto"/>
              </w:rPr>
              <w:t>Оформление медицинского свидетельства о смерти</w:t>
            </w:r>
            <w:r w:rsidR="00B75211" w:rsidRPr="000E004B">
              <w:rPr>
                <w:color w:val="auto"/>
              </w:rPr>
              <w:tab/>
            </w:r>
            <w:r w:rsidR="00B75211" w:rsidRPr="000E004B">
              <w:rPr>
                <w:color w:val="auto"/>
              </w:rPr>
              <w:fldChar w:fldCharType="begin"/>
            </w:r>
            <w:r w:rsidR="00B75211" w:rsidRPr="000E004B">
              <w:rPr>
                <w:color w:val="auto"/>
              </w:rPr>
              <w:instrText xml:space="preserve"> PAGEREF _Toc256000013 \h </w:instrText>
            </w:r>
            <w:r w:rsidR="00B75211" w:rsidRPr="000E004B">
              <w:rPr>
                <w:color w:val="auto"/>
              </w:rPr>
            </w:r>
            <w:r w:rsidR="00B75211" w:rsidRPr="000E004B">
              <w:rPr>
                <w:color w:val="auto"/>
              </w:rPr>
              <w:fldChar w:fldCharType="separate"/>
            </w:r>
            <w:r w:rsidR="00B75211" w:rsidRPr="000E004B">
              <w:rPr>
                <w:color w:val="auto"/>
              </w:rPr>
              <w:t>16</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14" w:history="1">
            <w:r w:rsidR="00B75211" w:rsidRPr="000E004B">
              <w:rPr>
                <w:rStyle w:val="a5"/>
                <w:color w:val="auto"/>
              </w:rPr>
              <w:t>5.1.1</w:t>
            </w:r>
            <w:r w:rsidR="00B75211" w:rsidRPr="000E004B">
              <w:rPr>
                <w:rFonts w:asciiTheme="minorHAnsi" w:hAnsiTheme="minorHAnsi"/>
                <w:noProof/>
                <w:color w:val="auto"/>
                <w:sz w:val="22"/>
              </w:rPr>
              <w:tab/>
            </w:r>
            <w:r w:rsidR="00B75211" w:rsidRPr="000E004B">
              <w:rPr>
                <w:rStyle w:val="a5"/>
                <w:color w:val="auto"/>
              </w:rPr>
              <w:t>Оформление МСС для неопознанных трупов</w:t>
            </w:r>
            <w:r w:rsidR="00B75211" w:rsidRPr="000E004B">
              <w:rPr>
                <w:color w:val="auto"/>
              </w:rPr>
              <w:tab/>
            </w:r>
            <w:r w:rsidR="00B75211" w:rsidRPr="000E004B">
              <w:rPr>
                <w:color w:val="auto"/>
              </w:rPr>
              <w:fldChar w:fldCharType="begin"/>
            </w:r>
            <w:r w:rsidR="00B75211" w:rsidRPr="000E004B">
              <w:rPr>
                <w:color w:val="auto"/>
              </w:rPr>
              <w:instrText xml:space="preserve"> PAGEREF _Toc256000014 \h </w:instrText>
            </w:r>
            <w:r w:rsidR="00B75211" w:rsidRPr="000E004B">
              <w:rPr>
                <w:color w:val="auto"/>
              </w:rPr>
            </w:r>
            <w:r w:rsidR="00B75211" w:rsidRPr="000E004B">
              <w:rPr>
                <w:color w:val="auto"/>
              </w:rPr>
              <w:fldChar w:fldCharType="separate"/>
            </w:r>
            <w:r w:rsidR="00B75211" w:rsidRPr="000E004B">
              <w:rPr>
                <w:color w:val="auto"/>
              </w:rPr>
              <w:t>40</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15" w:history="1">
            <w:r w:rsidR="00B75211" w:rsidRPr="000E004B">
              <w:rPr>
                <w:rStyle w:val="a5"/>
                <w:color w:val="auto"/>
              </w:rPr>
              <w:t>5.2</w:t>
            </w:r>
            <w:r w:rsidR="00B75211" w:rsidRPr="000E004B">
              <w:rPr>
                <w:rFonts w:asciiTheme="minorHAnsi" w:hAnsiTheme="minorHAnsi"/>
                <w:noProof/>
                <w:color w:val="auto"/>
                <w:sz w:val="22"/>
              </w:rPr>
              <w:tab/>
            </w:r>
            <w:r w:rsidR="00B75211" w:rsidRPr="000E004B">
              <w:rPr>
                <w:rStyle w:val="a5"/>
                <w:color w:val="auto"/>
              </w:rPr>
              <w:t>Оформление медицинского свидетельства о перинатальной смерти</w:t>
            </w:r>
            <w:r w:rsidR="00B75211" w:rsidRPr="000E004B">
              <w:rPr>
                <w:color w:val="auto"/>
              </w:rPr>
              <w:tab/>
            </w:r>
            <w:r w:rsidR="00B75211" w:rsidRPr="000E004B">
              <w:rPr>
                <w:color w:val="auto"/>
              </w:rPr>
              <w:fldChar w:fldCharType="begin"/>
            </w:r>
            <w:r w:rsidR="00B75211" w:rsidRPr="000E004B">
              <w:rPr>
                <w:color w:val="auto"/>
              </w:rPr>
              <w:instrText xml:space="preserve"> PAGEREF _Toc256000015 \h </w:instrText>
            </w:r>
            <w:r w:rsidR="00B75211" w:rsidRPr="000E004B">
              <w:rPr>
                <w:color w:val="auto"/>
              </w:rPr>
            </w:r>
            <w:r w:rsidR="00B75211" w:rsidRPr="000E004B">
              <w:rPr>
                <w:color w:val="auto"/>
              </w:rPr>
              <w:fldChar w:fldCharType="separate"/>
            </w:r>
            <w:r w:rsidR="00B75211" w:rsidRPr="000E004B">
              <w:rPr>
                <w:color w:val="auto"/>
              </w:rPr>
              <w:t>41</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16" w:history="1">
            <w:r w:rsidR="00B75211" w:rsidRPr="000E004B">
              <w:rPr>
                <w:rStyle w:val="a5"/>
                <w:color w:val="auto"/>
              </w:rPr>
              <w:t>5.3</w:t>
            </w:r>
            <w:r w:rsidR="00B75211" w:rsidRPr="000E004B">
              <w:rPr>
                <w:rFonts w:asciiTheme="minorHAnsi" w:hAnsiTheme="minorHAnsi"/>
                <w:noProof/>
                <w:color w:val="auto"/>
                <w:sz w:val="22"/>
              </w:rPr>
              <w:tab/>
            </w:r>
            <w:r w:rsidR="00B75211" w:rsidRPr="000E004B">
              <w:rPr>
                <w:rStyle w:val="a5"/>
                <w:color w:val="auto"/>
              </w:rPr>
              <w:t>Оформление медицинского свидетельства о рождении</w:t>
            </w:r>
            <w:r w:rsidR="00B75211" w:rsidRPr="000E004B">
              <w:rPr>
                <w:color w:val="auto"/>
              </w:rPr>
              <w:tab/>
            </w:r>
            <w:r w:rsidR="00B75211" w:rsidRPr="000E004B">
              <w:rPr>
                <w:color w:val="auto"/>
              </w:rPr>
              <w:fldChar w:fldCharType="begin"/>
            </w:r>
            <w:r w:rsidR="00B75211" w:rsidRPr="000E004B">
              <w:rPr>
                <w:color w:val="auto"/>
              </w:rPr>
              <w:instrText xml:space="preserve"> PAGEREF _Toc256000016 \h </w:instrText>
            </w:r>
            <w:r w:rsidR="00B75211" w:rsidRPr="000E004B">
              <w:rPr>
                <w:color w:val="auto"/>
              </w:rPr>
            </w:r>
            <w:r w:rsidR="00B75211" w:rsidRPr="000E004B">
              <w:rPr>
                <w:color w:val="auto"/>
              </w:rPr>
              <w:fldChar w:fldCharType="separate"/>
            </w:r>
            <w:r w:rsidR="00B75211" w:rsidRPr="000E004B">
              <w:rPr>
                <w:color w:val="auto"/>
              </w:rPr>
              <w:t>61</w:t>
            </w:r>
            <w:r w:rsidR="00B75211"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17" w:history="1">
            <w:r w:rsidR="00B75211" w:rsidRPr="000E004B">
              <w:rPr>
                <w:rStyle w:val="a5"/>
                <w:color w:val="auto"/>
              </w:rPr>
              <w:t>6</w:t>
            </w:r>
            <w:r w:rsidR="00B75211" w:rsidRPr="000E004B">
              <w:rPr>
                <w:rFonts w:asciiTheme="minorHAnsi" w:hAnsiTheme="minorHAnsi"/>
                <w:noProof/>
                <w:color w:val="auto"/>
                <w:sz w:val="22"/>
              </w:rPr>
              <w:tab/>
            </w:r>
            <w:r w:rsidR="00B75211" w:rsidRPr="000E004B">
              <w:rPr>
                <w:rStyle w:val="a5"/>
                <w:color w:val="auto"/>
              </w:rPr>
              <w:t>Выдача номеров МС. Учет медицинских свидетельств</w:t>
            </w:r>
            <w:r w:rsidR="00B75211" w:rsidRPr="000E004B">
              <w:rPr>
                <w:color w:val="auto"/>
              </w:rPr>
              <w:tab/>
            </w:r>
            <w:r w:rsidR="00B75211" w:rsidRPr="000E004B">
              <w:rPr>
                <w:color w:val="auto"/>
              </w:rPr>
              <w:fldChar w:fldCharType="begin"/>
            </w:r>
            <w:r w:rsidR="00B75211" w:rsidRPr="000E004B">
              <w:rPr>
                <w:color w:val="auto"/>
              </w:rPr>
              <w:instrText xml:space="preserve"> PAGEREF _Toc256000017 \h </w:instrText>
            </w:r>
            <w:r w:rsidR="00B75211" w:rsidRPr="000E004B">
              <w:rPr>
                <w:color w:val="auto"/>
              </w:rPr>
            </w:r>
            <w:r w:rsidR="00B75211" w:rsidRPr="000E004B">
              <w:rPr>
                <w:color w:val="auto"/>
              </w:rPr>
              <w:fldChar w:fldCharType="separate"/>
            </w:r>
            <w:r w:rsidR="00B75211" w:rsidRPr="000E004B">
              <w:rPr>
                <w:color w:val="auto"/>
              </w:rPr>
              <w:t>74</w:t>
            </w:r>
            <w:r w:rsidR="00B75211"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18" w:history="1">
            <w:r w:rsidR="00B75211" w:rsidRPr="000E004B">
              <w:rPr>
                <w:rStyle w:val="a5"/>
                <w:color w:val="auto"/>
              </w:rPr>
              <w:t>7</w:t>
            </w:r>
            <w:r w:rsidR="00B75211" w:rsidRPr="000E004B">
              <w:rPr>
                <w:rFonts w:asciiTheme="minorHAnsi" w:hAnsiTheme="minorHAnsi"/>
                <w:noProof/>
                <w:color w:val="auto"/>
                <w:sz w:val="22"/>
              </w:rPr>
              <w:tab/>
            </w:r>
            <w:r w:rsidR="00B75211" w:rsidRPr="000E004B">
              <w:rPr>
                <w:rStyle w:val="a5"/>
                <w:color w:val="auto"/>
              </w:rPr>
              <w:t>Журнал выданных МС. Учет медицинских свидетельств</w:t>
            </w:r>
            <w:r w:rsidR="00B75211" w:rsidRPr="000E004B">
              <w:rPr>
                <w:color w:val="auto"/>
              </w:rPr>
              <w:tab/>
            </w:r>
            <w:r w:rsidR="00B75211" w:rsidRPr="000E004B">
              <w:rPr>
                <w:color w:val="auto"/>
              </w:rPr>
              <w:fldChar w:fldCharType="begin"/>
            </w:r>
            <w:r w:rsidR="00B75211" w:rsidRPr="000E004B">
              <w:rPr>
                <w:color w:val="auto"/>
              </w:rPr>
              <w:instrText xml:space="preserve"> PAGEREF _Toc256000018 \h </w:instrText>
            </w:r>
            <w:r w:rsidR="00B75211" w:rsidRPr="000E004B">
              <w:rPr>
                <w:color w:val="auto"/>
              </w:rPr>
            </w:r>
            <w:r w:rsidR="00B75211" w:rsidRPr="000E004B">
              <w:rPr>
                <w:color w:val="auto"/>
              </w:rPr>
              <w:fldChar w:fldCharType="separate"/>
            </w:r>
            <w:r w:rsidR="00B75211" w:rsidRPr="000E004B">
              <w:rPr>
                <w:color w:val="auto"/>
              </w:rPr>
              <w:t>80</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19" w:history="1">
            <w:r w:rsidR="00B75211" w:rsidRPr="000E004B">
              <w:rPr>
                <w:rStyle w:val="a5"/>
                <w:color w:val="auto"/>
              </w:rPr>
              <w:t>7.1</w:t>
            </w:r>
            <w:r w:rsidR="00B75211" w:rsidRPr="000E004B">
              <w:rPr>
                <w:rFonts w:asciiTheme="minorHAnsi" w:hAnsiTheme="minorHAnsi"/>
                <w:noProof/>
                <w:color w:val="auto"/>
                <w:sz w:val="22"/>
              </w:rPr>
              <w:tab/>
            </w:r>
            <w:r w:rsidR="00B75211" w:rsidRPr="000E004B">
              <w:rPr>
                <w:rStyle w:val="a5"/>
                <w:color w:val="auto"/>
              </w:rPr>
              <w:t>Выдача дубликата МС</w:t>
            </w:r>
            <w:r w:rsidR="00B75211" w:rsidRPr="000E004B">
              <w:rPr>
                <w:color w:val="auto"/>
              </w:rPr>
              <w:tab/>
            </w:r>
            <w:r w:rsidR="00B75211" w:rsidRPr="000E004B">
              <w:rPr>
                <w:color w:val="auto"/>
              </w:rPr>
              <w:fldChar w:fldCharType="begin"/>
            </w:r>
            <w:r w:rsidR="00B75211" w:rsidRPr="000E004B">
              <w:rPr>
                <w:color w:val="auto"/>
              </w:rPr>
              <w:instrText xml:space="preserve"> PAGEREF _Toc256000019 \h </w:instrText>
            </w:r>
            <w:r w:rsidR="00B75211" w:rsidRPr="000E004B">
              <w:rPr>
                <w:color w:val="auto"/>
              </w:rPr>
            </w:r>
            <w:r w:rsidR="00B75211" w:rsidRPr="000E004B">
              <w:rPr>
                <w:color w:val="auto"/>
              </w:rPr>
              <w:fldChar w:fldCharType="separate"/>
            </w:r>
            <w:r w:rsidR="00B75211" w:rsidRPr="000E004B">
              <w:rPr>
                <w:color w:val="auto"/>
              </w:rPr>
              <w:t>83</w:t>
            </w:r>
            <w:r w:rsidR="00B75211"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20" w:history="1">
            <w:r w:rsidR="00B75211" w:rsidRPr="000E004B">
              <w:rPr>
                <w:rStyle w:val="a5"/>
                <w:color w:val="auto"/>
              </w:rPr>
              <w:t>8</w:t>
            </w:r>
            <w:r w:rsidR="00B75211" w:rsidRPr="000E004B">
              <w:rPr>
                <w:rFonts w:asciiTheme="minorHAnsi" w:hAnsiTheme="minorHAnsi"/>
                <w:noProof/>
                <w:color w:val="auto"/>
                <w:sz w:val="22"/>
              </w:rPr>
              <w:tab/>
            </w:r>
            <w:r w:rsidR="00B75211" w:rsidRPr="000E004B">
              <w:rPr>
                <w:rStyle w:val="a5"/>
                <w:color w:val="auto"/>
              </w:rPr>
              <w:t>Проверка выданных МС. Учет медицинских свидетельств</w:t>
            </w:r>
            <w:r w:rsidR="00B75211" w:rsidRPr="000E004B">
              <w:rPr>
                <w:color w:val="auto"/>
              </w:rPr>
              <w:tab/>
            </w:r>
            <w:r w:rsidR="00B75211" w:rsidRPr="000E004B">
              <w:rPr>
                <w:color w:val="auto"/>
              </w:rPr>
              <w:fldChar w:fldCharType="begin"/>
            </w:r>
            <w:r w:rsidR="00B75211" w:rsidRPr="000E004B">
              <w:rPr>
                <w:color w:val="auto"/>
              </w:rPr>
              <w:instrText xml:space="preserve"> PAGEREF _Toc256000020 \h </w:instrText>
            </w:r>
            <w:r w:rsidR="00B75211" w:rsidRPr="000E004B">
              <w:rPr>
                <w:color w:val="auto"/>
              </w:rPr>
            </w:r>
            <w:r w:rsidR="00B75211" w:rsidRPr="000E004B">
              <w:rPr>
                <w:color w:val="auto"/>
              </w:rPr>
              <w:fldChar w:fldCharType="separate"/>
            </w:r>
            <w:r w:rsidR="00B75211" w:rsidRPr="000E004B">
              <w:rPr>
                <w:color w:val="auto"/>
              </w:rPr>
              <w:t>86</w:t>
            </w:r>
            <w:r w:rsidR="00B75211"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21" w:history="1">
            <w:r w:rsidR="00B75211" w:rsidRPr="000E004B">
              <w:rPr>
                <w:rStyle w:val="a5"/>
                <w:color w:val="auto"/>
              </w:rPr>
              <w:t>9</w:t>
            </w:r>
            <w:r w:rsidR="00B75211" w:rsidRPr="000E004B">
              <w:rPr>
                <w:rFonts w:asciiTheme="minorHAnsi" w:hAnsiTheme="minorHAnsi"/>
                <w:noProof/>
                <w:color w:val="auto"/>
                <w:sz w:val="22"/>
              </w:rPr>
              <w:tab/>
            </w:r>
            <w:r w:rsidR="00B75211" w:rsidRPr="000E004B">
              <w:rPr>
                <w:rStyle w:val="a5"/>
                <w:color w:val="auto"/>
              </w:rPr>
              <w:t>Печать МС. Учет медицинских свидетельств</w:t>
            </w:r>
            <w:r w:rsidR="00B75211" w:rsidRPr="000E004B">
              <w:rPr>
                <w:color w:val="auto"/>
              </w:rPr>
              <w:tab/>
            </w:r>
            <w:r w:rsidR="00B75211" w:rsidRPr="000E004B">
              <w:rPr>
                <w:color w:val="auto"/>
              </w:rPr>
              <w:fldChar w:fldCharType="begin"/>
            </w:r>
            <w:r w:rsidR="00B75211" w:rsidRPr="000E004B">
              <w:rPr>
                <w:color w:val="auto"/>
              </w:rPr>
              <w:instrText xml:space="preserve"> PAGEREF _Toc256000021 \h </w:instrText>
            </w:r>
            <w:r w:rsidR="00B75211" w:rsidRPr="000E004B">
              <w:rPr>
                <w:color w:val="auto"/>
              </w:rPr>
            </w:r>
            <w:r w:rsidR="00B75211" w:rsidRPr="000E004B">
              <w:rPr>
                <w:color w:val="auto"/>
              </w:rPr>
              <w:fldChar w:fldCharType="separate"/>
            </w:r>
            <w:r w:rsidR="00B75211" w:rsidRPr="000E004B">
              <w:rPr>
                <w:color w:val="auto"/>
              </w:rPr>
              <w:t>90</w:t>
            </w:r>
            <w:r w:rsidR="00B75211"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22" w:history="1">
            <w:r w:rsidR="00B75211" w:rsidRPr="000E004B">
              <w:rPr>
                <w:rStyle w:val="a5"/>
                <w:color w:val="auto"/>
              </w:rPr>
              <w:t>10</w:t>
            </w:r>
            <w:r w:rsidR="00B75211" w:rsidRPr="000E004B">
              <w:rPr>
                <w:rFonts w:asciiTheme="minorHAnsi" w:hAnsiTheme="minorHAnsi"/>
                <w:noProof/>
                <w:color w:val="auto"/>
                <w:sz w:val="22"/>
              </w:rPr>
              <w:tab/>
            </w:r>
            <w:r w:rsidR="00B75211" w:rsidRPr="000E004B">
              <w:rPr>
                <w:rStyle w:val="a5"/>
                <w:color w:val="auto"/>
              </w:rPr>
              <w:t>Формирование отчетов. Учет медицинских свидетельств</w:t>
            </w:r>
            <w:r w:rsidR="00B75211" w:rsidRPr="000E004B">
              <w:rPr>
                <w:color w:val="auto"/>
              </w:rPr>
              <w:tab/>
            </w:r>
            <w:r w:rsidR="00B75211" w:rsidRPr="000E004B">
              <w:rPr>
                <w:color w:val="auto"/>
              </w:rPr>
              <w:fldChar w:fldCharType="begin"/>
            </w:r>
            <w:r w:rsidR="00B75211" w:rsidRPr="000E004B">
              <w:rPr>
                <w:color w:val="auto"/>
              </w:rPr>
              <w:instrText xml:space="preserve"> PAGEREF _Toc256000022 \h </w:instrText>
            </w:r>
            <w:r w:rsidR="00B75211" w:rsidRPr="000E004B">
              <w:rPr>
                <w:color w:val="auto"/>
              </w:rPr>
            </w:r>
            <w:r w:rsidR="00B75211" w:rsidRPr="000E004B">
              <w:rPr>
                <w:color w:val="auto"/>
              </w:rPr>
              <w:fldChar w:fldCharType="separate"/>
            </w:r>
            <w:r w:rsidR="00B75211" w:rsidRPr="000E004B">
              <w:rPr>
                <w:color w:val="auto"/>
              </w:rPr>
              <w:t>95</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23" w:history="1">
            <w:r w:rsidR="00B75211" w:rsidRPr="000E004B">
              <w:rPr>
                <w:rStyle w:val="a5"/>
                <w:color w:val="auto"/>
              </w:rPr>
              <w:t>10.1</w:t>
            </w:r>
            <w:r w:rsidR="00B75211" w:rsidRPr="000E004B">
              <w:rPr>
                <w:rFonts w:asciiTheme="minorHAnsi" w:hAnsiTheme="minorHAnsi"/>
                <w:noProof/>
                <w:color w:val="auto"/>
                <w:sz w:val="22"/>
              </w:rPr>
              <w:tab/>
            </w:r>
            <w:r w:rsidR="00B75211" w:rsidRPr="000E004B">
              <w:rPr>
                <w:rStyle w:val="a5"/>
                <w:color w:val="auto"/>
              </w:rPr>
              <w:t>Отчеты по выданным МС</w:t>
            </w:r>
            <w:r w:rsidR="00B75211" w:rsidRPr="000E004B">
              <w:rPr>
                <w:color w:val="auto"/>
              </w:rPr>
              <w:tab/>
            </w:r>
            <w:r w:rsidR="00B75211" w:rsidRPr="000E004B">
              <w:rPr>
                <w:color w:val="auto"/>
              </w:rPr>
              <w:fldChar w:fldCharType="begin"/>
            </w:r>
            <w:r w:rsidR="00B75211" w:rsidRPr="000E004B">
              <w:rPr>
                <w:color w:val="auto"/>
              </w:rPr>
              <w:instrText xml:space="preserve"> PAGEREF _Toc256000023 \h </w:instrText>
            </w:r>
            <w:r w:rsidR="00B75211" w:rsidRPr="000E004B">
              <w:rPr>
                <w:color w:val="auto"/>
              </w:rPr>
            </w:r>
            <w:r w:rsidR="00B75211" w:rsidRPr="000E004B">
              <w:rPr>
                <w:color w:val="auto"/>
              </w:rPr>
              <w:fldChar w:fldCharType="separate"/>
            </w:r>
            <w:r w:rsidR="00B75211" w:rsidRPr="000E004B">
              <w:rPr>
                <w:color w:val="auto"/>
              </w:rPr>
              <w:t>95</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24" w:history="1">
            <w:r w:rsidR="00B75211" w:rsidRPr="000E004B">
              <w:rPr>
                <w:rStyle w:val="a5"/>
                <w:color w:val="auto"/>
              </w:rPr>
              <w:t>10.1.1</w:t>
            </w:r>
            <w:r w:rsidR="00B75211" w:rsidRPr="000E004B">
              <w:rPr>
                <w:rFonts w:asciiTheme="minorHAnsi" w:hAnsiTheme="minorHAnsi"/>
                <w:noProof/>
                <w:color w:val="auto"/>
                <w:sz w:val="22"/>
              </w:rPr>
              <w:tab/>
            </w:r>
            <w:r w:rsidR="00B75211" w:rsidRPr="000E004B">
              <w:rPr>
                <w:rStyle w:val="a5"/>
                <w:color w:val="auto"/>
              </w:rPr>
              <w:t>Количество умерших в регионе за период __ года</w:t>
            </w:r>
            <w:r w:rsidR="00B75211" w:rsidRPr="000E004B">
              <w:rPr>
                <w:color w:val="auto"/>
              </w:rPr>
              <w:tab/>
            </w:r>
            <w:r w:rsidR="00B75211" w:rsidRPr="000E004B">
              <w:rPr>
                <w:color w:val="auto"/>
              </w:rPr>
              <w:fldChar w:fldCharType="begin"/>
            </w:r>
            <w:r w:rsidR="00B75211" w:rsidRPr="000E004B">
              <w:rPr>
                <w:color w:val="auto"/>
              </w:rPr>
              <w:instrText xml:space="preserve"> PAGEREF _Toc256000024 \h </w:instrText>
            </w:r>
            <w:r w:rsidR="00B75211" w:rsidRPr="000E004B">
              <w:rPr>
                <w:color w:val="auto"/>
              </w:rPr>
            </w:r>
            <w:r w:rsidR="00B75211" w:rsidRPr="000E004B">
              <w:rPr>
                <w:color w:val="auto"/>
              </w:rPr>
              <w:fldChar w:fldCharType="separate"/>
            </w:r>
            <w:r w:rsidR="00B75211" w:rsidRPr="000E004B">
              <w:rPr>
                <w:color w:val="auto"/>
              </w:rPr>
              <w:t>96</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25" w:history="1">
            <w:r w:rsidR="00B75211" w:rsidRPr="000E004B">
              <w:rPr>
                <w:rStyle w:val="a5"/>
                <w:color w:val="auto"/>
              </w:rPr>
              <w:t>10.1.2</w:t>
            </w:r>
            <w:r w:rsidR="00B75211" w:rsidRPr="000E004B">
              <w:rPr>
                <w:rFonts w:asciiTheme="minorHAnsi" w:hAnsiTheme="minorHAnsi"/>
                <w:noProof/>
                <w:color w:val="auto"/>
                <w:sz w:val="22"/>
              </w:rPr>
              <w:tab/>
            </w:r>
            <w:r w:rsidR="00B75211" w:rsidRPr="000E004B">
              <w:rPr>
                <w:rStyle w:val="a5"/>
                <w:color w:val="auto"/>
              </w:rPr>
              <w:t>Количество умерших в регионе за период по возрастным группам</w:t>
            </w:r>
            <w:r w:rsidR="00B75211" w:rsidRPr="000E004B">
              <w:rPr>
                <w:color w:val="auto"/>
              </w:rPr>
              <w:tab/>
            </w:r>
            <w:r w:rsidR="00B75211" w:rsidRPr="000E004B">
              <w:rPr>
                <w:color w:val="auto"/>
              </w:rPr>
              <w:fldChar w:fldCharType="begin"/>
            </w:r>
            <w:r w:rsidR="00B75211" w:rsidRPr="000E004B">
              <w:rPr>
                <w:color w:val="auto"/>
              </w:rPr>
              <w:instrText xml:space="preserve"> PAGEREF _Toc256000025 \h </w:instrText>
            </w:r>
            <w:r w:rsidR="00B75211" w:rsidRPr="000E004B">
              <w:rPr>
                <w:color w:val="auto"/>
              </w:rPr>
            </w:r>
            <w:r w:rsidR="00B75211" w:rsidRPr="000E004B">
              <w:rPr>
                <w:color w:val="auto"/>
              </w:rPr>
              <w:fldChar w:fldCharType="separate"/>
            </w:r>
            <w:r w:rsidR="00B75211" w:rsidRPr="000E004B">
              <w:rPr>
                <w:color w:val="auto"/>
              </w:rPr>
              <w:t>97</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26" w:history="1">
            <w:r w:rsidR="00B75211" w:rsidRPr="000E004B">
              <w:rPr>
                <w:rStyle w:val="a5"/>
                <w:color w:val="auto"/>
              </w:rPr>
              <w:t>10.1.3</w:t>
            </w:r>
            <w:r w:rsidR="00B75211" w:rsidRPr="000E004B">
              <w:rPr>
                <w:rFonts w:asciiTheme="minorHAnsi" w:hAnsiTheme="minorHAnsi"/>
                <w:noProof/>
                <w:color w:val="auto"/>
                <w:sz w:val="22"/>
              </w:rPr>
              <w:tab/>
            </w:r>
            <w:r w:rsidR="00B75211" w:rsidRPr="000E004B">
              <w:rPr>
                <w:rStyle w:val="a5"/>
                <w:color w:val="auto"/>
              </w:rPr>
              <w:t>Количество умерших в регионе в трудоспособном возрасте за период за 2 года</w:t>
            </w:r>
            <w:r w:rsidR="00B75211" w:rsidRPr="000E004B">
              <w:rPr>
                <w:color w:val="auto"/>
              </w:rPr>
              <w:tab/>
            </w:r>
            <w:r w:rsidR="00B75211" w:rsidRPr="000E004B">
              <w:rPr>
                <w:color w:val="auto"/>
              </w:rPr>
              <w:fldChar w:fldCharType="begin"/>
            </w:r>
            <w:r w:rsidR="00B75211" w:rsidRPr="000E004B">
              <w:rPr>
                <w:color w:val="auto"/>
              </w:rPr>
              <w:instrText xml:space="preserve"> PAGEREF _Toc256000026 \h </w:instrText>
            </w:r>
            <w:r w:rsidR="00B75211" w:rsidRPr="000E004B">
              <w:rPr>
                <w:color w:val="auto"/>
              </w:rPr>
            </w:r>
            <w:r w:rsidR="00B75211" w:rsidRPr="000E004B">
              <w:rPr>
                <w:color w:val="auto"/>
              </w:rPr>
              <w:fldChar w:fldCharType="separate"/>
            </w:r>
            <w:r w:rsidR="00B75211" w:rsidRPr="000E004B">
              <w:rPr>
                <w:color w:val="auto"/>
              </w:rPr>
              <w:t>97</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27" w:history="1">
            <w:r w:rsidR="00B75211" w:rsidRPr="000E004B">
              <w:rPr>
                <w:rStyle w:val="a5"/>
                <w:color w:val="auto"/>
              </w:rPr>
              <w:t>10.1.4</w:t>
            </w:r>
            <w:r w:rsidR="00B75211" w:rsidRPr="000E004B">
              <w:rPr>
                <w:rFonts w:asciiTheme="minorHAnsi" w:hAnsiTheme="minorHAnsi"/>
                <w:noProof/>
                <w:color w:val="auto"/>
                <w:sz w:val="22"/>
              </w:rPr>
              <w:tab/>
            </w:r>
            <w:r w:rsidR="00B75211" w:rsidRPr="000E004B">
              <w:rPr>
                <w:rStyle w:val="a5"/>
                <w:color w:val="auto"/>
              </w:rPr>
              <w:t>Смертность в регионе за период (в том числе по возрастным группам)</w:t>
            </w:r>
            <w:r w:rsidR="00B75211" w:rsidRPr="000E004B">
              <w:rPr>
                <w:color w:val="auto"/>
              </w:rPr>
              <w:tab/>
            </w:r>
            <w:r w:rsidR="00B75211" w:rsidRPr="000E004B">
              <w:rPr>
                <w:color w:val="auto"/>
              </w:rPr>
              <w:fldChar w:fldCharType="begin"/>
            </w:r>
            <w:r w:rsidR="00B75211" w:rsidRPr="000E004B">
              <w:rPr>
                <w:color w:val="auto"/>
              </w:rPr>
              <w:instrText xml:space="preserve"> PAGEREF _Toc256000027 \h </w:instrText>
            </w:r>
            <w:r w:rsidR="00B75211" w:rsidRPr="000E004B">
              <w:rPr>
                <w:color w:val="auto"/>
              </w:rPr>
            </w:r>
            <w:r w:rsidR="00B75211" w:rsidRPr="000E004B">
              <w:rPr>
                <w:color w:val="auto"/>
              </w:rPr>
              <w:fldChar w:fldCharType="separate"/>
            </w:r>
            <w:r w:rsidR="00B75211" w:rsidRPr="000E004B">
              <w:rPr>
                <w:color w:val="auto"/>
              </w:rPr>
              <w:t>98</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28" w:history="1">
            <w:r w:rsidR="00B75211" w:rsidRPr="000E004B">
              <w:rPr>
                <w:rStyle w:val="a5"/>
                <w:color w:val="auto"/>
              </w:rPr>
              <w:t>10.1.5</w:t>
            </w:r>
            <w:r w:rsidR="00B75211" w:rsidRPr="000E004B">
              <w:rPr>
                <w:rFonts w:asciiTheme="minorHAnsi" w:hAnsiTheme="minorHAnsi"/>
                <w:noProof/>
                <w:color w:val="auto"/>
                <w:sz w:val="22"/>
              </w:rPr>
              <w:tab/>
            </w:r>
            <w:r w:rsidR="00B75211" w:rsidRPr="000E004B">
              <w:rPr>
                <w:rStyle w:val="a5"/>
                <w:color w:val="auto"/>
              </w:rPr>
              <w:t>Количество умерших в регионе за период по болезням</w:t>
            </w:r>
            <w:r w:rsidR="00B75211" w:rsidRPr="000E004B">
              <w:rPr>
                <w:color w:val="auto"/>
              </w:rPr>
              <w:tab/>
            </w:r>
            <w:r w:rsidR="00B75211" w:rsidRPr="000E004B">
              <w:rPr>
                <w:color w:val="auto"/>
              </w:rPr>
              <w:fldChar w:fldCharType="begin"/>
            </w:r>
            <w:r w:rsidR="00B75211" w:rsidRPr="000E004B">
              <w:rPr>
                <w:color w:val="auto"/>
              </w:rPr>
              <w:instrText xml:space="preserve"> PAGEREF _Toc256000028 \h </w:instrText>
            </w:r>
            <w:r w:rsidR="00B75211" w:rsidRPr="000E004B">
              <w:rPr>
                <w:color w:val="auto"/>
              </w:rPr>
            </w:r>
            <w:r w:rsidR="00B75211" w:rsidRPr="000E004B">
              <w:rPr>
                <w:color w:val="auto"/>
              </w:rPr>
              <w:fldChar w:fldCharType="separate"/>
            </w:r>
            <w:r w:rsidR="00B75211" w:rsidRPr="000E004B">
              <w:rPr>
                <w:color w:val="auto"/>
              </w:rPr>
              <w:t>98</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29" w:history="1">
            <w:r w:rsidR="00B75211" w:rsidRPr="000E004B">
              <w:rPr>
                <w:rStyle w:val="a5"/>
                <w:color w:val="auto"/>
              </w:rPr>
              <w:t>10.1.6</w:t>
            </w:r>
            <w:r w:rsidR="00B75211" w:rsidRPr="000E004B">
              <w:rPr>
                <w:rFonts w:asciiTheme="minorHAnsi" w:hAnsiTheme="minorHAnsi"/>
                <w:noProof/>
                <w:color w:val="auto"/>
                <w:sz w:val="22"/>
              </w:rPr>
              <w:tab/>
            </w:r>
            <w:r w:rsidR="00B75211" w:rsidRPr="000E004B">
              <w:rPr>
                <w:rStyle w:val="a5"/>
                <w:color w:val="auto"/>
              </w:rPr>
              <w:t>Количество умерших от пневмонии</w:t>
            </w:r>
            <w:r w:rsidR="00B75211" w:rsidRPr="000E004B">
              <w:rPr>
                <w:color w:val="auto"/>
              </w:rPr>
              <w:tab/>
            </w:r>
            <w:r w:rsidR="00B75211" w:rsidRPr="000E004B">
              <w:rPr>
                <w:color w:val="auto"/>
              </w:rPr>
              <w:fldChar w:fldCharType="begin"/>
            </w:r>
            <w:r w:rsidR="00B75211" w:rsidRPr="000E004B">
              <w:rPr>
                <w:color w:val="auto"/>
              </w:rPr>
              <w:instrText xml:space="preserve"> PAGEREF _Toc256000029 \h </w:instrText>
            </w:r>
            <w:r w:rsidR="00B75211" w:rsidRPr="000E004B">
              <w:rPr>
                <w:color w:val="auto"/>
              </w:rPr>
            </w:r>
            <w:r w:rsidR="00B75211" w:rsidRPr="000E004B">
              <w:rPr>
                <w:color w:val="auto"/>
              </w:rPr>
              <w:fldChar w:fldCharType="separate"/>
            </w:r>
            <w:r w:rsidR="00B75211" w:rsidRPr="000E004B">
              <w:rPr>
                <w:color w:val="auto"/>
              </w:rPr>
              <w:t>99</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30" w:history="1">
            <w:r w:rsidR="00B75211" w:rsidRPr="000E004B">
              <w:rPr>
                <w:rStyle w:val="a5"/>
                <w:color w:val="auto"/>
              </w:rPr>
              <w:t>10.1.7</w:t>
            </w:r>
            <w:r w:rsidR="00B75211" w:rsidRPr="000E004B">
              <w:rPr>
                <w:rFonts w:asciiTheme="minorHAnsi" w:hAnsiTheme="minorHAnsi"/>
                <w:noProof/>
                <w:color w:val="auto"/>
                <w:sz w:val="22"/>
              </w:rPr>
              <w:tab/>
            </w:r>
            <w:r w:rsidR="00B75211" w:rsidRPr="000E004B">
              <w:rPr>
                <w:rStyle w:val="a5"/>
                <w:color w:val="auto"/>
              </w:rPr>
              <w:t>Количество умерших в регионе от пневмонии по районам и возрастным категориям</w:t>
            </w:r>
            <w:r w:rsidR="00B75211" w:rsidRPr="000E004B">
              <w:rPr>
                <w:color w:val="auto"/>
              </w:rPr>
              <w:tab/>
            </w:r>
            <w:r w:rsidR="00B75211" w:rsidRPr="000E004B">
              <w:rPr>
                <w:color w:val="auto"/>
              </w:rPr>
              <w:fldChar w:fldCharType="begin"/>
            </w:r>
            <w:r w:rsidR="00B75211" w:rsidRPr="000E004B">
              <w:rPr>
                <w:color w:val="auto"/>
              </w:rPr>
              <w:instrText xml:space="preserve"> PAGEREF _Toc256000030 \h </w:instrText>
            </w:r>
            <w:r w:rsidR="00B75211" w:rsidRPr="000E004B">
              <w:rPr>
                <w:color w:val="auto"/>
              </w:rPr>
            </w:r>
            <w:r w:rsidR="00B75211" w:rsidRPr="000E004B">
              <w:rPr>
                <w:color w:val="auto"/>
              </w:rPr>
              <w:fldChar w:fldCharType="separate"/>
            </w:r>
            <w:r w:rsidR="00B75211" w:rsidRPr="000E004B">
              <w:rPr>
                <w:color w:val="auto"/>
              </w:rPr>
              <w:t>99</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31" w:history="1">
            <w:r w:rsidR="00B75211" w:rsidRPr="000E004B">
              <w:rPr>
                <w:rStyle w:val="a5"/>
                <w:color w:val="auto"/>
              </w:rPr>
              <w:t>10.1.8</w:t>
            </w:r>
            <w:r w:rsidR="00B75211" w:rsidRPr="000E004B">
              <w:rPr>
                <w:rFonts w:asciiTheme="minorHAnsi" w:hAnsiTheme="minorHAnsi"/>
                <w:noProof/>
                <w:color w:val="auto"/>
                <w:sz w:val="22"/>
              </w:rPr>
              <w:tab/>
            </w:r>
            <w:r w:rsidR="00B75211" w:rsidRPr="000E004B">
              <w:rPr>
                <w:rStyle w:val="a5"/>
                <w:color w:val="auto"/>
              </w:rPr>
              <w:t>Показатели смертности населения за период по годам</w:t>
            </w:r>
            <w:r w:rsidR="00B75211" w:rsidRPr="000E004B">
              <w:rPr>
                <w:color w:val="auto"/>
              </w:rPr>
              <w:tab/>
            </w:r>
            <w:r w:rsidR="00B75211" w:rsidRPr="000E004B">
              <w:rPr>
                <w:color w:val="auto"/>
              </w:rPr>
              <w:fldChar w:fldCharType="begin"/>
            </w:r>
            <w:r w:rsidR="00B75211" w:rsidRPr="000E004B">
              <w:rPr>
                <w:color w:val="auto"/>
              </w:rPr>
              <w:instrText xml:space="preserve"> PAGEREF _Toc256000031 \h </w:instrText>
            </w:r>
            <w:r w:rsidR="00B75211" w:rsidRPr="000E004B">
              <w:rPr>
                <w:color w:val="auto"/>
              </w:rPr>
            </w:r>
            <w:r w:rsidR="00B75211" w:rsidRPr="000E004B">
              <w:rPr>
                <w:color w:val="auto"/>
              </w:rPr>
              <w:fldChar w:fldCharType="separate"/>
            </w:r>
            <w:r w:rsidR="00B75211" w:rsidRPr="000E004B">
              <w:rPr>
                <w:color w:val="auto"/>
              </w:rPr>
              <w:t>100</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32" w:history="1">
            <w:r w:rsidR="00B75211" w:rsidRPr="000E004B">
              <w:rPr>
                <w:rStyle w:val="a5"/>
                <w:color w:val="auto"/>
              </w:rPr>
              <w:t>10.1.9</w:t>
            </w:r>
            <w:r w:rsidR="00B75211" w:rsidRPr="000E004B">
              <w:rPr>
                <w:rFonts w:asciiTheme="minorHAnsi" w:hAnsiTheme="minorHAnsi"/>
                <w:noProof/>
                <w:color w:val="auto"/>
                <w:sz w:val="22"/>
              </w:rPr>
              <w:tab/>
            </w:r>
            <w:r w:rsidR="00B75211" w:rsidRPr="000E004B">
              <w:rPr>
                <w:rStyle w:val="a5"/>
                <w:color w:val="auto"/>
              </w:rPr>
              <w:t>Количество умерших в регионе за период, помесячно</w:t>
            </w:r>
            <w:r w:rsidR="00B75211" w:rsidRPr="000E004B">
              <w:rPr>
                <w:color w:val="auto"/>
              </w:rPr>
              <w:tab/>
            </w:r>
            <w:r w:rsidR="00B75211" w:rsidRPr="000E004B">
              <w:rPr>
                <w:color w:val="auto"/>
              </w:rPr>
              <w:fldChar w:fldCharType="begin"/>
            </w:r>
            <w:r w:rsidR="00B75211" w:rsidRPr="000E004B">
              <w:rPr>
                <w:color w:val="auto"/>
              </w:rPr>
              <w:instrText xml:space="preserve"> PAGEREF _Toc256000032 \h </w:instrText>
            </w:r>
            <w:r w:rsidR="00B75211" w:rsidRPr="000E004B">
              <w:rPr>
                <w:color w:val="auto"/>
              </w:rPr>
            </w:r>
            <w:r w:rsidR="00B75211" w:rsidRPr="000E004B">
              <w:rPr>
                <w:color w:val="auto"/>
              </w:rPr>
              <w:fldChar w:fldCharType="separate"/>
            </w:r>
            <w:r w:rsidR="00B75211" w:rsidRPr="000E004B">
              <w:rPr>
                <w:color w:val="auto"/>
              </w:rPr>
              <w:t>100</w:t>
            </w:r>
            <w:r w:rsidR="00B75211" w:rsidRPr="000E004B">
              <w:rPr>
                <w:color w:val="auto"/>
              </w:rPr>
              <w:fldChar w:fldCharType="end"/>
            </w:r>
          </w:hyperlink>
        </w:p>
        <w:p w:rsidR="002A5442" w:rsidRPr="000E004B" w:rsidRDefault="00F04EFB">
          <w:pPr>
            <w:pStyle w:val="31"/>
            <w:tabs>
              <w:tab w:val="left" w:pos="2977"/>
            </w:tabs>
            <w:rPr>
              <w:rFonts w:asciiTheme="minorHAnsi" w:hAnsiTheme="minorHAnsi"/>
              <w:noProof/>
              <w:color w:val="auto"/>
              <w:sz w:val="22"/>
            </w:rPr>
          </w:pPr>
          <w:hyperlink w:anchor="_Toc256000033" w:history="1">
            <w:r w:rsidR="00B75211" w:rsidRPr="000E004B">
              <w:rPr>
                <w:rStyle w:val="a5"/>
                <w:color w:val="auto"/>
              </w:rPr>
              <w:t>10.1.10</w:t>
            </w:r>
            <w:r w:rsidR="00B75211" w:rsidRPr="000E004B">
              <w:rPr>
                <w:rFonts w:asciiTheme="minorHAnsi" w:hAnsiTheme="minorHAnsi"/>
                <w:noProof/>
                <w:color w:val="auto"/>
                <w:sz w:val="22"/>
              </w:rPr>
              <w:tab/>
            </w:r>
            <w:r w:rsidR="00B75211" w:rsidRPr="000E004B">
              <w:rPr>
                <w:rStyle w:val="a5"/>
                <w:color w:val="auto"/>
              </w:rPr>
              <w:t>Количество умерших от старости за период двух лет</w:t>
            </w:r>
            <w:r w:rsidR="00B75211" w:rsidRPr="000E004B">
              <w:rPr>
                <w:color w:val="auto"/>
              </w:rPr>
              <w:tab/>
            </w:r>
            <w:r w:rsidR="00B75211" w:rsidRPr="000E004B">
              <w:rPr>
                <w:color w:val="auto"/>
              </w:rPr>
              <w:fldChar w:fldCharType="begin"/>
            </w:r>
            <w:r w:rsidR="00B75211" w:rsidRPr="000E004B">
              <w:rPr>
                <w:color w:val="auto"/>
              </w:rPr>
              <w:instrText xml:space="preserve"> PAGEREF _Toc256000033 \h </w:instrText>
            </w:r>
            <w:r w:rsidR="00B75211" w:rsidRPr="000E004B">
              <w:rPr>
                <w:color w:val="auto"/>
              </w:rPr>
            </w:r>
            <w:r w:rsidR="00B75211" w:rsidRPr="000E004B">
              <w:rPr>
                <w:color w:val="auto"/>
              </w:rPr>
              <w:fldChar w:fldCharType="separate"/>
            </w:r>
            <w:r w:rsidR="00B75211" w:rsidRPr="000E004B">
              <w:rPr>
                <w:color w:val="auto"/>
              </w:rPr>
              <w:t>101</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34" w:history="1">
            <w:r w:rsidR="00B75211" w:rsidRPr="000E004B">
              <w:rPr>
                <w:rStyle w:val="a5"/>
                <w:color w:val="auto"/>
              </w:rPr>
              <w:t>10.2</w:t>
            </w:r>
            <w:r w:rsidR="00B75211" w:rsidRPr="000E004B">
              <w:rPr>
                <w:rFonts w:asciiTheme="minorHAnsi" w:hAnsiTheme="minorHAnsi"/>
                <w:noProof/>
                <w:color w:val="auto"/>
                <w:sz w:val="22"/>
              </w:rPr>
              <w:tab/>
            </w:r>
            <w:r w:rsidR="00B75211" w:rsidRPr="000E004B">
              <w:rPr>
                <w:rStyle w:val="a5"/>
                <w:color w:val="auto"/>
              </w:rPr>
              <w:t>Своды по региону</w:t>
            </w:r>
            <w:r w:rsidR="00B75211" w:rsidRPr="000E004B">
              <w:rPr>
                <w:color w:val="auto"/>
              </w:rPr>
              <w:tab/>
            </w:r>
            <w:r w:rsidR="00B75211" w:rsidRPr="000E004B">
              <w:rPr>
                <w:color w:val="auto"/>
              </w:rPr>
              <w:fldChar w:fldCharType="begin"/>
            </w:r>
            <w:r w:rsidR="00B75211" w:rsidRPr="000E004B">
              <w:rPr>
                <w:color w:val="auto"/>
              </w:rPr>
              <w:instrText xml:space="preserve"> PAGEREF _Toc256000034 \h </w:instrText>
            </w:r>
            <w:r w:rsidR="00B75211" w:rsidRPr="000E004B">
              <w:rPr>
                <w:color w:val="auto"/>
              </w:rPr>
            </w:r>
            <w:r w:rsidR="00B75211" w:rsidRPr="000E004B">
              <w:rPr>
                <w:color w:val="auto"/>
              </w:rPr>
              <w:fldChar w:fldCharType="separate"/>
            </w:r>
            <w:r w:rsidR="00B75211" w:rsidRPr="000E004B">
              <w:rPr>
                <w:color w:val="auto"/>
              </w:rPr>
              <w:t>101</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35" w:history="1">
            <w:r w:rsidR="00B75211" w:rsidRPr="000E004B">
              <w:rPr>
                <w:rStyle w:val="a5"/>
                <w:color w:val="auto"/>
              </w:rPr>
              <w:t>10.2.1</w:t>
            </w:r>
            <w:r w:rsidR="00B75211" w:rsidRPr="000E004B">
              <w:rPr>
                <w:rFonts w:asciiTheme="minorHAnsi" w:hAnsiTheme="minorHAnsi"/>
                <w:noProof/>
                <w:color w:val="auto"/>
                <w:sz w:val="22"/>
              </w:rPr>
              <w:tab/>
            </w:r>
            <w:r w:rsidR="00B75211" w:rsidRPr="000E004B">
              <w:rPr>
                <w:rStyle w:val="a5"/>
                <w:color w:val="auto"/>
              </w:rPr>
              <w:t>Отчет по испорченным, утерянным и похищенным бланкам</w:t>
            </w:r>
            <w:r w:rsidR="00B75211" w:rsidRPr="000E004B">
              <w:rPr>
                <w:color w:val="auto"/>
              </w:rPr>
              <w:tab/>
            </w:r>
            <w:r w:rsidR="00B75211" w:rsidRPr="000E004B">
              <w:rPr>
                <w:color w:val="auto"/>
              </w:rPr>
              <w:fldChar w:fldCharType="begin"/>
            </w:r>
            <w:r w:rsidR="00B75211" w:rsidRPr="000E004B">
              <w:rPr>
                <w:color w:val="auto"/>
              </w:rPr>
              <w:instrText xml:space="preserve"> PAGEREF _Toc256000035 \h </w:instrText>
            </w:r>
            <w:r w:rsidR="00B75211" w:rsidRPr="000E004B">
              <w:rPr>
                <w:color w:val="auto"/>
              </w:rPr>
            </w:r>
            <w:r w:rsidR="00B75211" w:rsidRPr="000E004B">
              <w:rPr>
                <w:color w:val="auto"/>
              </w:rPr>
              <w:fldChar w:fldCharType="separate"/>
            </w:r>
            <w:r w:rsidR="00B75211" w:rsidRPr="000E004B">
              <w:rPr>
                <w:color w:val="auto"/>
              </w:rPr>
              <w:t>102</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36" w:history="1">
            <w:r w:rsidR="00B75211" w:rsidRPr="000E004B">
              <w:rPr>
                <w:rStyle w:val="a5"/>
                <w:color w:val="auto"/>
              </w:rPr>
              <w:t>10.2.2</w:t>
            </w:r>
            <w:r w:rsidR="00B75211" w:rsidRPr="000E004B">
              <w:rPr>
                <w:rFonts w:asciiTheme="minorHAnsi" w:hAnsiTheme="minorHAnsi"/>
                <w:noProof/>
                <w:color w:val="auto"/>
                <w:sz w:val="22"/>
              </w:rPr>
              <w:tab/>
            </w:r>
            <w:r w:rsidR="00B75211" w:rsidRPr="000E004B">
              <w:rPr>
                <w:rStyle w:val="a5"/>
                <w:color w:val="auto"/>
              </w:rPr>
              <w:t>Отчет о выданных свидетельствах о смерти</w:t>
            </w:r>
            <w:r w:rsidR="00B75211" w:rsidRPr="000E004B">
              <w:rPr>
                <w:color w:val="auto"/>
              </w:rPr>
              <w:tab/>
            </w:r>
            <w:r w:rsidR="00B75211" w:rsidRPr="000E004B">
              <w:rPr>
                <w:color w:val="auto"/>
              </w:rPr>
              <w:fldChar w:fldCharType="begin"/>
            </w:r>
            <w:r w:rsidR="00B75211" w:rsidRPr="000E004B">
              <w:rPr>
                <w:color w:val="auto"/>
              </w:rPr>
              <w:instrText xml:space="preserve"> PAGEREF _Toc256000036 \h </w:instrText>
            </w:r>
            <w:r w:rsidR="00B75211" w:rsidRPr="000E004B">
              <w:rPr>
                <w:color w:val="auto"/>
              </w:rPr>
            </w:r>
            <w:r w:rsidR="00B75211" w:rsidRPr="000E004B">
              <w:rPr>
                <w:color w:val="auto"/>
              </w:rPr>
              <w:fldChar w:fldCharType="separate"/>
            </w:r>
            <w:r w:rsidR="00B75211" w:rsidRPr="000E004B">
              <w:rPr>
                <w:color w:val="auto"/>
              </w:rPr>
              <w:t>102</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37" w:history="1">
            <w:r w:rsidR="00B75211" w:rsidRPr="000E004B">
              <w:rPr>
                <w:rStyle w:val="a5"/>
                <w:color w:val="auto"/>
              </w:rPr>
              <w:t>10.2.3</w:t>
            </w:r>
            <w:r w:rsidR="00B75211" w:rsidRPr="000E004B">
              <w:rPr>
                <w:rFonts w:asciiTheme="minorHAnsi" w:hAnsiTheme="minorHAnsi"/>
                <w:noProof/>
                <w:color w:val="auto"/>
                <w:sz w:val="22"/>
              </w:rPr>
              <w:tab/>
            </w:r>
            <w:r w:rsidR="00B75211" w:rsidRPr="000E004B">
              <w:rPr>
                <w:rStyle w:val="a5"/>
                <w:color w:val="auto"/>
              </w:rPr>
              <w:t>Свод по местам смерти и роду смерти</w:t>
            </w:r>
            <w:r w:rsidR="00B75211" w:rsidRPr="000E004B">
              <w:rPr>
                <w:color w:val="auto"/>
              </w:rPr>
              <w:tab/>
            </w:r>
            <w:r w:rsidR="00B75211" w:rsidRPr="000E004B">
              <w:rPr>
                <w:color w:val="auto"/>
              </w:rPr>
              <w:fldChar w:fldCharType="begin"/>
            </w:r>
            <w:r w:rsidR="00B75211" w:rsidRPr="000E004B">
              <w:rPr>
                <w:color w:val="auto"/>
              </w:rPr>
              <w:instrText xml:space="preserve"> PAGEREF _Toc256000037 \h </w:instrText>
            </w:r>
            <w:r w:rsidR="00B75211" w:rsidRPr="000E004B">
              <w:rPr>
                <w:color w:val="auto"/>
              </w:rPr>
            </w:r>
            <w:r w:rsidR="00B75211" w:rsidRPr="000E004B">
              <w:rPr>
                <w:color w:val="auto"/>
              </w:rPr>
              <w:fldChar w:fldCharType="separate"/>
            </w:r>
            <w:r w:rsidR="00B75211" w:rsidRPr="000E004B">
              <w:rPr>
                <w:color w:val="auto"/>
              </w:rPr>
              <w:t>104</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38" w:history="1">
            <w:r w:rsidR="00B75211" w:rsidRPr="000E004B">
              <w:rPr>
                <w:rStyle w:val="a5"/>
                <w:color w:val="auto"/>
              </w:rPr>
              <w:t>10.2.4</w:t>
            </w:r>
            <w:r w:rsidR="00B75211" w:rsidRPr="000E004B">
              <w:rPr>
                <w:rFonts w:asciiTheme="minorHAnsi" w:hAnsiTheme="minorHAnsi"/>
                <w:noProof/>
                <w:color w:val="auto"/>
                <w:sz w:val="22"/>
              </w:rPr>
              <w:tab/>
            </w:r>
            <w:r w:rsidR="00B75211" w:rsidRPr="000E004B">
              <w:rPr>
                <w:rStyle w:val="a5"/>
                <w:color w:val="auto"/>
              </w:rPr>
              <w:t>Реестр Свидетельств о Смерти</w:t>
            </w:r>
            <w:r w:rsidR="00B75211" w:rsidRPr="000E004B">
              <w:rPr>
                <w:color w:val="auto"/>
              </w:rPr>
              <w:tab/>
            </w:r>
            <w:r w:rsidR="00B75211" w:rsidRPr="000E004B">
              <w:rPr>
                <w:color w:val="auto"/>
              </w:rPr>
              <w:fldChar w:fldCharType="begin"/>
            </w:r>
            <w:r w:rsidR="00B75211" w:rsidRPr="000E004B">
              <w:rPr>
                <w:color w:val="auto"/>
              </w:rPr>
              <w:instrText xml:space="preserve"> PAGEREF _Toc256000038 \h </w:instrText>
            </w:r>
            <w:r w:rsidR="00B75211" w:rsidRPr="000E004B">
              <w:rPr>
                <w:color w:val="auto"/>
              </w:rPr>
            </w:r>
            <w:r w:rsidR="00B75211" w:rsidRPr="000E004B">
              <w:rPr>
                <w:color w:val="auto"/>
              </w:rPr>
              <w:fldChar w:fldCharType="separate"/>
            </w:r>
            <w:r w:rsidR="00B75211" w:rsidRPr="000E004B">
              <w:rPr>
                <w:color w:val="auto"/>
              </w:rPr>
              <w:t>106</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39" w:history="1">
            <w:r w:rsidR="00B75211" w:rsidRPr="000E004B">
              <w:rPr>
                <w:rStyle w:val="a5"/>
                <w:color w:val="auto"/>
              </w:rPr>
              <w:t>10.2.5</w:t>
            </w:r>
            <w:r w:rsidR="00B75211" w:rsidRPr="000E004B">
              <w:rPr>
                <w:rFonts w:asciiTheme="minorHAnsi" w:hAnsiTheme="minorHAnsi"/>
                <w:noProof/>
                <w:color w:val="auto"/>
                <w:sz w:val="22"/>
              </w:rPr>
              <w:tab/>
            </w:r>
            <w:r w:rsidR="00B75211" w:rsidRPr="000E004B">
              <w:rPr>
                <w:rStyle w:val="a5"/>
                <w:color w:val="auto"/>
              </w:rPr>
              <w:t>Свод по городу и селу</w:t>
            </w:r>
            <w:r w:rsidR="00B75211" w:rsidRPr="000E004B">
              <w:rPr>
                <w:color w:val="auto"/>
              </w:rPr>
              <w:tab/>
            </w:r>
            <w:r w:rsidR="00B75211" w:rsidRPr="000E004B">
              <w:rPr>
                <w:color w:val="auto"/>
              </w:rPr>
              <w:fldChar w:fldCharType="begin"/>
            </w:r>
            <w:r w:rsidR="00B75211" w:rsidRPr="000E004B">
              <w:rPr>
                <w:color w:val="auto"/>
              </w:rPr>
              <w:instrText xml:space="preserve"> PAGEREF _Toc256000039 \h </w:instrText>
            </w:r>
            <w:r w:rsidR="00B75211" w:rsidRPr="000E004B">
              <w:rPr>
                <w:color w:val="auto"/>
              </w:rPr>
            </w:r>
            <w:r w:rsidR="00B75211" w:rsidRPr="000E004B">
              <w:rPr>
                <w:color w:val="auto"/>
              </w:rPr>
              <w:fldChar w:fldCharType="separate"/>
            </w:r>
            <w:r w:rsidR="00B75211" w:rsidRPr="000E004B">
              <w:rPr>
                <w:color w:val="auto"/>
              </w:rPr>
              <w:t>107</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40" w:history="1">
            <w:r w:rsidR="00B75211" w:rsidRPr="000E004B">
              <w:rPr>
                <w:rStyle w:val="a5"/>
                <w:color w:val="auto"/>
              </w:rPr>
              <w:t>10.2.6</w:t>
            </w:r>
            <w:r w:rsidR="00B75211" w:rsidRPr="000E004B">
              <w:rPr>
                <w:rFonts w:asciiTheme="minorHAnsi" w:hAnsiTheme="minorHAnsi"/>
                <w:noProof/>
                <w:color w:val="auto"/>
                <w:sz w:val="22"/>
              </w:rPr>
              <w:tab/>
            </w:r>
            <w:r w:rsidR="00B75211" w:rsidRPr="000E004B">
              <w:rPr>
                <w:rStyle w:val="a5"/>
                <w:color w:val="auto"/>
              </w:rPr>
              <w:t>Свод по возрастным группам</w:t>
            </w:r>
            <w:r w:rsidR="00B75211" w:rsidRPr="000E004B">
              <w:rPr>
                <w:color w:val="auto"/>
              </w:rPr>
              <w:tab/>
            </w:r>
            <w:r w:rsidR="00B75211" w:rsidRPr="000E004B">
              <w:rPr>
                <w:color w:val="auto"/>
              </w:rPr>
              <w:fldChar w:fldCharType="begin"/>
            </w:r>
            <w:r w:rsidR="00B75211" w:rsidRPr="000E004B">
              <w:rPr>
                <w:color w:val="auto"/>
              </w:rPr>
              <w:instrText xml:space="preserve"> PAGEREF _Toc256000040 \h </w:instrText>
            </w:r>
            <w:r w:rsidR="00B75211" w:rsidRPr="000E004B">
              <w:rPr>
                <w:color w:val="auto"/>
              </w:rPr>
            </w:r>
            <w:r w:rsidR="00B75211" w:rsidRPr="000E004B">
              <w:rPr>
                <w:color w:val="auto"/>
              </w:rPr>
              <w:fldChar w:fldCharType="separate"/>
            </w:r>
            <w:r w:rsidR="00B75211" w:rsidRPr="000E004B">
              <w:rPr>
                <w:color w:val="auto"/>
              </w:rPr>
              <w:t>110</w:t>
            </w:r>
            <w:r w:rsidR="00B75211" w:rsidRPr="000E004B">
              <w:rPr>
                <w:color w:val="auto"/>
              </w:rPr>
              <w:fldChar w:fldCharType="end"/>
            </w:r>
          </w:hyperlink>
        </w:p>
        <w:p w:rsidR="002A5442" w:rsidRPr="000E004B" w:rsidRDefault="00F04EFB">
          <w:pPr>
            <w:pStyle w:val="10"/>
            <w:tabs>
              <w:tab w:val="clear" w:pos="426"/>
              <w:tab w:val="left" w:pos="425"/>
            </w:tabs>
            <w:rPr>
              <w:rFonts w:asciiTheme="minorHAnsi" w:hAnsiTheme="minorHAnsi"/>
              <w:noProof/>
              <w:color w:val="auto"/>
              <w:sz w:val="22"/>
            </w:rPr>
          </w:pPr>
          <w:hyperlink w:anchor="_Toc256000041" w:history="1">
            <w:r w:rsidR="00B75211" w:rsidRPr="000E004B">
              <w:rPr>
                <w:rStyle w:val="a5"/>
                <w:color w:val="auto"/>
              </w:rPr>
              <w:t>11</w:t>
            </w:r>
            <w:r w:rsidR="00B75211" w:rsidRPr="000E004B">
              <w:rPr>
                <w:rFonts w:asciiTheme="minorHAnsi" w:hAnsiTheme="minorHAnsi"/>
                <w:noProof/>
                <w:color w:val="auto"/>
                <w:sz w:val="22"/>
              </w:rPr>
              <w:tab/>
            </w:r>
            <w:r w:rsidR="00B75211" w:rsidRPr="000E004B">
              <w:rPr>
                <w:rStyle w:val="a5"/>
                <w:color w:val="auto"/>
              </w:rPr>
              <w:t>Формирование аналитики. Учет медицинских свидетельств</w:t>
            </w:r>
            <w:r w:rsidR="00B75211" w:rsidRPr="000E004B">
              <w:rPr>
                <w:color w:val="auto"/>
              </w:rPr>
              <w:tab/>
            </w:r>
            <w:r w:rsidR="00B75211" w:rsidRPr="000E004B">
              <w:rPr>
                <w:color w:val="auto"/>
              </w:rPr>
              <w:fldChar w:fldCharType="begin"/>
            </w:r>
            <w:r w:rsidR="00B75211" w:rsidRPr="000E004B">
              <w:rPr>
                <w:color w:val="auto"/>
              </w:rPr>
              <w:instrText xml:space="preserve"> PAGEREF _Toc256000041 \h </w:instrText>
            </w:r>
            <w:r w:rsidR="00B75211" w:rsidRPr="000E004B">
              <w:rPr>
                <w:color w:val="auto"/>
              </w:rPr>
            </w:r>
            <w:r w:rsidR="00B75211" w:rsidRPr="000E004B">
              <w:rPr>
                <w:color w:val="auto"/>
              </w:rPr>
              <w:fldChar w:fldCharType="separate"/>
            </w:r>
            <w:r w:rsidR="00B75211" w:rsidRPr="000E004B">
              <w:rPr>
                <w:color w:val="auto"/>
              </w:rPr>
              <w:t>114</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42" w:history="1">
            <w:r w:rsidR="00B75211" w:rsidRPr="000E004B">
              <w:rPr>
                <w:rStyle w:val="a5"/>
                <w:color w:val="auto"/>
              </w:rPr>
              <w:t>11.1</w:t>
            </w:r>
            <w:r w:rsidR="00B75211" w:rsidRPr="000E004B">
              <w:rPr>
                <w:rFonts w:asciiTheme="minorHAnsi" w:hAnsiTheme="minorHAnsi"/>
                <w:noProof/>
                <w:color w:val="auto"/>
                <w:sz w:val="22"/>
              </w:rPr>
              <w:tab/>
            </w:r>
            <w:r w:rsidR="00B75211" w:rsidRPr="000E004B">
              <w:rPr>
                <w:rStyle w:val="a5"/>
                <w:color w:val="auto"/>
              </w:rPr>
              <w:t>Аналитика по умершим в рамках региона</w:t>
            </w:r>
            <w:r w:rsidR="00B75211" w:rsidRPr="000E004B">
              <w:rPr>
                <w:color w:val="auto"/>
              </w:rPr>
              <w:tab/>
            </w:r>
            <w:r w:rsidR="00B75211" w:rsidRPr="000E004B">
              <w:rPr>
                <w:color w:val="auto"/>
              </w:rPr>
              <w:fldChar w:fldCharType="begin"/>
            </w:r>
            <w:r w:rsidR="00B75211" w:rsidRPr="000E004B">
              <w:rPr>
                <w:color w:val="auto"/>
              </w:rPr>
              <w:instrText xml:space="preserve"> PAGEREF _Toc256000042 \h </w:instrText>
            </w:r>
            <w:r w:rsidR="00B75211" w:rsidRPr="000E004B">
              <w:rPr>
                <w:color w:val="auto"/>
              </w:rPr>
            </w:r>
            <w:r w:rsidR="00B75211" w:rsidRPr="000E004B">
              <w:rPr>
                <w:color w:val="auto"/>
              </w:rPr>
              <w:fldChar w:fldCharType="separate"/>
            </w:r>
            <w:r w:rsidR="00B75211" w:rsidRPr="000E004B">
              <w:rPr>
                <w:color w:val="auto"/>
              </w:rPr>
              <w:t>114</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43" w:history="1">
            <w:r w:rsidR="00B75211" w:rsidRPr="000E004B">
              <w:rPr>
                <w:rStyle w:val="a5"/>
                <w:color w:val="auto"/>
              </w:rPr>
              <w:t>11.1.1</w:t>
            </w:r>
            <w:r w:rsidR="00B75211" w:rsidRPr="000E004B">
              <w:rPr>
                <w:rFonts w:asciiTheme="minorHAnsi" w:hAnsiTheme="minorHAnsi"/>
                <w:noProof/>
                <w:color w:val="auto"/>
                <w:sz w:val="22"/>
              </w:rPr>
              <w:tab/>
            </w:r>
            <w:r w:rsidR="00B75211" w:rsidRPr="000E004B">
              <w:rPr>
                <w:rStyle w:val="a5"/>
                <w:color w:val="auto"/>
              </w:rPr>
              <w:t>Отбор свидетельств по общим параметрам</w:t>
            </w:r>
            <w:r w:rsidR="00B75211" w:rsidRPr="000E004B">
              <w:rPr>
                <w:color w:val="auto"/>
              </w:rPr>
              <w:tab/>
            </w:r>
            <w:r w:rsidR="00B75211" w:rsidRPr="000E004B">
              <w:rPr>
                <w:color w:val="auto"/>
              </w:rPr>
              <w:fldChar w:fldCharType="begin"/>
            </w:r>
            <w:r w:rsidR="00B75211" w:rsidRPr="000E004B">
              <w:rPr>
                <w:color w:val="auto"/>
              </w:rPr>
              <w:instrText xml:space="preserve"> PAGEREF _Toc256000043 \h </w:instrText>
            </w:r>
            <w:r w:rsidR="00B75211" w:rsidRPr="000E004B">
              <w:rPr>
                <w:color w:val="auto"/>
              </w:rPr>
            </w:r>
            <w:r w:rsidR="00B75211" w:rsidRPr="000E004B">
              <w:rPr>
                <w:color w:val="auto"/>
              </w:rPr>
              <w:fldChar w:fldCharType="separate"/>
            </w:r>
            <w:r w:rsidR="00B75211" w:rsidRPr="000E004B">
              <w:rPr>
                <w:color w:val="auto"/>
              </w:rPr>
              <w:t>115</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44" w:history="1">
            <w:r w:rsidR="00B75211" w:rsidRPr="000E004B">
              <w:rPr>
                <w:rStyle w:val="a5"/>
                <w:color w:val="auto"/>
              </w:rPr>
              <w:t>11.1.2</w:t>
            </w:r>
            <w:r w:rsidR="00B75211" w:rsidRPr="000E004B">
              <w:rPr>
                <w:rFonts w:asciiTheme="minorHAnsi" w:hAnsiTheme="minorHAnsi"/>
                <w:noProof/>
                <w:color w:val="auto"/>
                <w:sz w:val="22"/>
              </w:rPr>
              <w:tab/>
            </w:r>
            <w:r w:rsidR="00B75211" w:rsidRPr="000E004B">
              <w:rPr>
                <w:rStyle w:val="a5"/>
                <w:color w:val="auto"/>
              </w:rPr>
              <w:t>Отбор свидетельств о рождении (в отношении матери)</w:t>
            </w:r>
            <w:r w:rsidR="00B75211" w:rsidRPr="000E004B">
              <w:rPr>
                <w:color w:val="auto"/>
              </w:rPr>
              <w:tab/>
            </w:r>
            <w:r w:rsidR="00B75211" w:rsidRPr="000E004B">
              <w:rPr>
                <w:color w:val="auto"/>
              </w:rPr>
              <w:fldChar w:fldCharType="begin"/>
            </w:r>
            <w:r w:rsidR="00B75211" w:rsidRPr="000E004B">
              <w:rPr>
                <w:color w:val="auto"/>
              </w:rPr>
              <w:instrText xml:space="preserve"> PAGEREF _Toc256000044 \h </w:instrText>
            </w:r>
            <w:r w:rsidR="00B75211" w:rsidRPr="000E004B">
              <w:rPr>
                <w:color w:val="auto"/>
              </w:rPr>
            </w:r>
            <w:r w:rsidR="00B75211" w:rsidRPr="000E004B">
              <w:rPr>
                <w:color w:val="auto"/>
              </w:rPr>
              <w:fldChar w:fldCharType="separate"/>
            </w:r>
            <w:r w:rsidR="00B75211" w:rsidRPr="000E004B">
              <w:rPr>
                <w:color w:val="auto"/>
              </w:rPr>
              <w:t>119</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45" w:history="1">
            <w:r w:rsidR="00B75211" w:rsidRPr="000E004B">
              <w:rPr>
                <w:rStyle w:val="a5"/>
                <w:color w:val="auto"/>
              </w:rPr>
              <w:t>11.1.3</w:t>
            </w:r>
            <w:r w:rsidR="00B75211" w:rsidRPr="000E004B">
              <w:rPr>
                <w:rFonts w:asciiTheme="minorHAnsi" w:hAnsiTheme="minorHAnsi"/>
                <w:noProof/>
                <w:color w:val="auto"/>
                <w:sz w:val="22"/>
              </w:rPr>
              <w:tab/>
            </w:r>
            <w:r w:rsidR="00B75211" w:rsidRPr="000E004B">
              <w:rPr>
                <w:rStyle w:val="a5"/>
                <w:color w:val="auto"/>
              </w:rPr>
              <w:t>Отбор свидетельств о смерти</w:t>
            </w:r>
            <w:r w:rsidR="00B75211" w:rsidRPr="000E004B">
              <w:rPr>
                <w:color w:val="auto"/>
              </w:rPr>
              <w:tab/>
            </w:r>
            <w:r w:rsidR="00B75211" w:rsidRPr="000E004B">
              <w:rPr>
                <w:color w:val="auto"/>
              </w:rPr>
              <w:fldChar w:fldCharType="begin"/>
            </w:r>
            <w:r w:rsidR="00B75211" w:rsidRPr="000E004B">
              <w:rPr>
                <w:color w:val="auto"/>
              </w:rPr>
              <w:instrText xml:space="preserve"> PAGEREF _Toc256000045 \h </w:instrText>
            </w:r>
            <w:r w:rsidR="00B75211" w:rsidRPr="000E004B">
              <w:rPr>
                <w:color w:val="auto"/>
              </w:rPr>
            </w:r>
            <w:r w:rsidR="00B75211" w:rsidRPr="000E004B">
              <w:rPr>
                <w:color w:val="auto"/>
              </w:rPr>
              <w:fldChar w:fldCharType="separate"/>
            </w:r>
            <w:r w:rsidR="00B75211" w:rsidRPr="000E004B">
              <w:rPr>
                <w:color w:val="auto"/>
              </w:rPr>
              <w:t>120</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46" w:history="1">
            <w:r w:rsidR="00B75211" w:rsidRPr="000E004B">
              <w:rPr>
                <w:rStyle w:val="a5"/>
                <w:color w:val="auto"/>
              </w:rPr>
              <w:t>11.1.4</w:t>
            </w:r>
            <w:r w:rsidR="00B75211" w:rsidRPr="000E004B">
              <w:rPr>
                <w:rFonts w:asciiTheme="minorHAnsi" w:hAnsiTheme="minorHAnsi"/>
                <w:noProof/>
                <w:color w:val="auto"/>
                <w:sz w:val="22"/>
              </w:rPr>
              <w:tab/>
            </w:r>
            <w:r w:rsidR="00B75211" w:rsidRPr="000E004B">
              <w:rPr>
                <w:rStyle w:val="a5"/>
                <w:color w:val="auto"/>
              </w:rPr>
              <w:t>Отбор свидетельств о перинатальной смерти</w:t>
            </w:r>
            <w:r w:rsidR="00B75211" w:rsidRPr="000E004B">
              <w:rPr>
                <w:color w:val="auto"/>
              </w:rPr>
              <w:tab/>
            </w:r>
            <w:r w:rsidR="00B75211" w:rsidRPr="000E004B">
              <w:rPr>
                <w:color w:val="auto"/>
              </w:rPr>
              <w:fldChar w:fldCharType="begin"/>
            </w:r>
            <w:r w:rsidR="00B75211" w:rsidRPr="000E004B">
              <w:rPr>
                <w:color w:val="auto"/>
              </w:rPr>
              <w:instrText xml:space="preserve"> PAGEREF _Toc256000046 \h </w:instrText>
            </w:r>
            <w:r w:rsidR="00B75211" w:rsidRPr="000E004B">
              <w:rPr>
                <w:color w:val="auto"/>
              </w:rPr>
            </w:r>
            <w:r w:rsidR="00B75211" w:rsidRPr="000E004B">
              <w:rPr>
                <w:color w:val="auto"/>
              </w:rPr>
              <w:fldChar w:fldCharType="separate"/>
            </w:r>
            <w:r w:rsidR="00B75211" w:rsidRPr="000E004B">
              <w:rPr>
                <w:color w:val="auto"/>
              </w:rPr>
              <w:t>123</w:t>
            </w:r>
            <w:r w:rsidR="00B75211" w:rsidRPr="000E004B">
              <w:rPr>
                <w:color w:val="auto"/>
              </w:rPr>
              <w:fldChar w:fldCharType="end"/>
            </w:r>
          </w:hyperlink>
        </w:p>
        <w:p w:rsidR="002A5442" w:rsidRPr="000E004B" w:rsidRDefault="00F04EFB">
          <w:pPr>
            <w:pStyle w:val="20"/>
            <w:rPr>
              <w:rFonts w:asciiTheme="minorHAnsi" w:hAnsiTheme="minorHAnsi"/>
              <w:noProof/>
              <w:color w:val="auto"/>
              <w:sz w:val="22"/>
            </w:rPr>
          </w:pPr>
          <w:hyperlink w:anchor="_Toc256000047" w:history="1">
            <w:r w:rsidR="00B75211" w:rsidRPr="000E004B">
              <w:rPr>
                <w:rStyle w:val="a5"/>
                <w:color w:val="auto"/>
              </w:rPr>
              <w:t>11.2</w:t>
            </w:r>
            <w:r w:rsidR="00B75211" w:rsidRPr="000E004B">
              <w:rPr>
                <w:rFonts w:asciiTheme="minorHAnsi" w:hAnsiTheme="minorHAnsi"/>
                <w:noProof/>
                <w:color w:val="auto"/>
                <w:sz w:val="22"/>
              </w:rPr>
              <w:tab/>
            </w:r>
            <w:r w:rsidR="00B75211" w:rsidRPr="000E004B">
              <w:rPr>
                <w:rStyle w:val="a5"/>
                <w:color w:val="auto"/>
              </w:rPr>
              <w:t>Аналитика по умершим в рамках ЛПУ</w:t>
            </w:r>
            <w:r w:rsidR="00B75211" w:rsidRPr="000E004B">
              <w:rPr>
                <w:color w:val="auto"/>
              </w:rPr>
              <w:tab/>
            </w:r>
            <w:r w:rsidR="00B75211" w:rsidRPr="000E004B">
              <w:rPr>
                <w:color w:val="auto"/>
              </w:rPr>
              <w:fldChar w:fldCharType="begin"/>
            </w:r>
            <w:r w:rsidR="00B75211" w:rsidRPr="000E004B">
              <w:rPr>
                <w:color w:val="auto"/>
              </w:rPr>
              <w:instrText xml:space="preserve"> PAGEREF _Toc256000047 \h </w:instrText>
            </w:r>
            <w:r w:rsidR="00B75211" w:rsidRPr="000E004B">
              <w:rPr>
                <w:color w:val="auto"/>
              </w:rPr>
            </w:r>
            <w:r w:rsidR="00B75211" w:rsidRPr="000E004B">
              <w:rPr>
                <w:color w:val="auto"/>
              </w:rPr>
              <w:fldChar w:fldCharType="separate"/>
            </w:r>
            <w:r w:rsidR="00B75211" w:rsidRPr="000E004B">
              <w:rPr>
                <w:color w:val="auto"/>
              </w:rPr>
              <w:t>126</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48" w:history="1">
            <w:r w:rsidR="00B75211" w:rsidRPr="000E004B">
              <w:rPr>
                <w:rStyle w:val="a5"/>
                <w:color w:val="auto"/>
              </w:rPr>
              <w:t>11.2.1</w:t>
            </w:r>
            <w:r w:rsidR="00B75211" w:rsidRPr="000E004B">
              <w:rPr>
                <w:rFonts w:asciiTheme="minorHAnsi" w:hAnsiTheme="minorHAnsi"/>
                <w:noProof/>
                <w:color w:val="auto"/>
                <w:sz w:val="22"/>
              </w:rPr>
              <w:tab/>
            </w:r>
            <w:r w:rsidR="00B75211" w:rsidRPr="000E004B">
              <w:rPr>
                <w:rStyle w:val="a5"/>
                <w:color w:val="auto"/>
              </w:rPr>
              <w:t>Отбор свидетельств по общим параметрам</w:t>
            </w:r>
            <w:r w:rsidR="00B75211" w:rsidRPr="000E004B">
              <w:rPr>
                <w:color w:val="auto"/>
              </w:rPr>
              <w:tab/>
            </w:r>
            <w:r w:rsidR="00B75211" w:rsidRPr="000E004B">
              <w:rPr>
                <w:color w:val="auto"/>
              </w:rPr>
              <w:fldChar w:fldCharType="begin"/>
            </w:r>
            <w:r w:rsidR="00B75211" w:rsidRPr="000E004B">
              <w:rPr>
                <w:color w:val="auto"/>
              </w:rPr>
              <w:instrText xml:space="preserve"> PAGEREF _Toc256000048 \h </w:instrText>
            </w:r>
            <w:r w:rsidR="00B75211" w:rsidRPr="000E004B">
              <w:rPr>
                <w:color w:val="auto"/>
              </w:rPr>
            </w:r>
            <w:r w:rsidR="00B75211" w:rsidRPr="000E004B">
              <w:rPr>
                <w:color w:val="auto"/>
              </w:rPr>
              <w:fldChar w:fldCharType="separate"/>
            </w:r>
            <w:r w:rsidR="00B75211" w:rsidRPr="000E004B">
              <w:rPr>
                <w:color w:val="auto"/>
              </w:rPr>
              <w:t>127</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49" w:history="1">
            <w:r w:rsidR="00B75211" w:rsidRPr="000E004B">
              <w:rPr>
                <w:rStyle w:val="a5"/>
                <w:color w:val="auto"/>
              </w:rPr>
              <w:t>11.2.2</w:t>
            </w:r>
            <w:r w:rsidR="00B75211" w:rsidRPr="000E004B">
              <w:rPr>
                <w:rFonts w:asciiTheme="minorHAnsi" w:hAnsiTheme="minorHAnsi"/>
                <w:noProof/>
                <w:color w:val="auto"/>
                <w:sz w:val="22"/>
              </w:rPr>
              <w:tab/>
            </w:r>
            <w:r w:rsidR="00B75211" w:rsidRPr="000E004B">
              <w:rPr>
                <w:rStyle w:val="a5"/>
                <w:color w:val="auto"/>
              </w:rPr>
              <w:t>Отбор свидетельств о смерти</w:t>
            </w:r>
            <w:r w:rsidR="00B75211" w:rsidRPr="000E004B">
              <w:rPr>
                <w:color w:val="auto"/>
              </w:rPr>
              <w:tab/>
            </w:r>
            <w:r w:rsidR="00B75211" w:rsidRPr="000E004B">
              <w:rPr>
                <w:color w:val="auto"/>
              </w:rPr>
              <w:fldChar w:fldCharType="begin"/>
            </w:r>
            <w:r w:rsidR="00B75211" w:rsidRPr="000E004B">
              <w:rPr>
                <w:color w:val="auto"/>
              </w:rPr>
              <w:instrText xml:space="preserve"> PAGEREF _Toc256000049 \h </w:instrText>
            </w:r>
            <w:r w:rsidR="00B75211" w:rsidRPr="000E004B">
              <w:rPr>
                <w:color w:val="auto"/>
              </w:rPr>
            </w:r>
            <w:r w:rsidR="00B75211" w:rsidRPr="000E004B">
              <w:rPr>
                <w:color w:val="auto"/>
              </w:rPr>
              <w:fldChar w:fldCharType="separate"/>
            </w:r>
            <w:r w:rsidR="00B75211" w:rsidRPr="000E004B">
              <w:rPr>
                <w:color w:val="auto"/>
              </w:rPr>
              <w:t>132</w:t>
            </w:r>
            <w:r w:rsidR="00B75211" w:rsidRPr="000E004B">
              <w:rPr>
                <w:color w:val="auto"/>
              </w:rPr>
              <w:fldChar w:fldCharType="end"/>
            </w:r>
          </w:hyperlink>
        </w:p>
        <w:p w:rsidR="002A5442" w:rsidRPr="000E004B" w:rsidRDefault="00F04EFB">
          <w:pPr>
            <w:pStyle w:val="31"/>
            <w:rPr>
              <w:rFonts w:asciiTheme="minorHAnsi" w:hAnsiTheme="minorHAnsi"/>
              <w:noProof/>
              <w:color w:val="auto"/>
              <w:sz w:val="22"/>
            </w:rPr>
          </w:pPr>
          <w:hyperlink w:anchor="_Toc256000050" w:history="1">
            <w:r w:rsidR="00B75211" w:rsidRPr="000E004B">
              <w:rPr>
                <w:rStyle w:val="a5"/>
                <w:color w:val="auto"/>
              </w:rPr>
              <w:t>11.2.3</w:t>
            </w:r>
            <w:r w:rsidR="00B75211" w:rsidRPr="000E004B">
              <w:rPr>
                <w:rFonts w:asciiTheme="minorHAnsi" w:hAnsiTheme="minorHAnsi"/>
                <w:noProof/>
                <w:color w:val="auto"/>
                <w:sz w:val="22"/>
              </w:rPr>
              <w:tab/>
            </w:r>
            <w:r w:rsidR="00B75211" w:rsidRPr="000E004B">
              <w:rPr>
                <w:rStyle w:val="a5"/>
                <w:color w:val="auto"/>
              </w:rPr>
              <w:t>Отбор свидетельств о перинатальной смерти</w:t>
            </w:r>
            <w:r w:rsidR="00B75211" w:rsidRPr="000E004B">
              <w:rPr>
                <w:color w:val="auto"/>
              </w:rPr>
              <w:tab/>
            </w:r>
            <w:r w:rsidR="00B75211" w:rsidRPr="000E004B">
              <w:rPr>
                <w:color w:val="auto"/>
              </w:rPr>
              <w:fldChar w:fldCharType="begin"/>
            </w:r>
            <w:r w:rsidR="00B75211" w:rsidRPr="000E004B">
              <w:rPr>
                <w:color w:val="auto"/>
              </w:rPr>
              <w:instrText xml:space="preserve"> PAGEREF _Toc256000050 \h </w:instrText>
            </w:r>
            <w:r w:rsidR="00B75211" w:rsidRPr="000E004B">
              <w:rPr>
                <w:color w:val="auto"/>
              </w:rPr>
            </w:r>
            <w:r w:rsidR="00B75211" w:rsidRPr="000E004B">
              <w:rPr>
                <w:color w:val="auto"/>
              </w:rPr>
              <w:fldChar w:fldCharType="separate"/>
            </w:r>
            <w:r w:rsidR="00B75211" w:rsidRPr="000E004B">
              <w:rPr>
                <w:color w:val="auto"/>
              </w:rPr>
              <w:t>134</w:t>
            </w:r>
            <w:r w:rsidR="00B75211" w:rsidRPr="000E004B">
              <w:rPr>
                <w:color w:val="auto"/>
              </w:rPr>
              <w:fldChar w:fldCharType="end"/>
            </w:r>
          </w:hyperlink>
        </w:p>
        <w:p w:rsidR="002A5442" w:rsidRPr="000E004B" w:rsidRDefault="00B75211" w:rsidP="00325D12">
          <w:pPr>
            <w:rPr>
              <w:b/>
              <w:bCs/>
              <w:color w:val="auto"/>
            </w:rPr>
          </w:pPr>
          <w:r w:rsidRPr="000E004B">
            <w:rPr>
              <w:b/>
              <w:bCs/>
              <w:color w:val="auto"/>
            </w:rPr>
            <w:fldChar w:fldCharType="end"/>
          </w:r>
        </w:p>
      </w:sdtContent>
    </w:sdt>
    <w:p w:rsidR="006F03C0" w:rsidRPr="000E004B" w:rsidRDefault="006F03C0" w:rsidP="00325D12">
      <w:pPr>
        <w:rPr>
          <w:color w:val="auto"/>
        </w:rPr>
      </w:pPr>
    </w:p>
    <w:p w:rsidR="003C4459" w:rsidRPr="000E004B" w:rsidRDefault="003C4459" w:rsidP="00325D12">
      <w:pPr>
        <w:rPr>
          <w:color w:val="auto"/>
          <w:lang w:val="en-US"/>
        </w:rPr>
        <w:sectPr w:rsidR="003C4459" w:rsidRPr="000E004B" w:rsidSect="004C6B4F">
          <w:headerReference w:type="default" r:id="rId13"/>
          <w:type w:val="continuous"/>
          <w:pgSz w:w="11899" w:h="16838"/>
          <w:pgMar w:top="1134" w:right="567" w:bottom="1134" w:left="1418" w:header="709" w:footer="471" w:gutter="0"/>
          <w:cols w:space="708"/>
          <w:docGrid w:linePitch="360"/>
        </w:sectPr>
      </w:pPr>
    </w:p>
    <w:p w:rsidR="00DC0166" w:rsidRPr="000E004B" w:rsidRDefault="00B75211">
      <w:pPr>
        <w:pStyle w:val="1"/>
      </w:pPr>
      <w:bookmarkStart w:id="2" w:name="scroll-bookmark-1"/>
      <w:bookmarkStart w:id="3" w:name="_Toc256000000"/>
      <w:bookmarkStart w:id="4" w:name="scroll-bookmark-2"/>
      <w:bookmarkEnd w:id="2"/>
      <w:r w:rsidRPr="000E004B">
        <w:lastRenderedPageBreak/>
        <w:t>Список терминов и сокращений</w:t>
      </w:r>
      <w:bookmarkEnd w:id="3"/>
      <w:bookmarkEnd w:id="4"/>
    </w:p>
    <w:p w:rsidR="002A5442" w:rsidRPr="000E004B" w:rsidRDefault="00B75211">
      <w:pPr>
        <w:pStyle w:val="ScrollExpandMacroText"/>
        <w:rPr>
          <w:color w:val="auto"/>
        </w:rPr>
      </w:pPr>
      <w:r w:rsidRPr="000E004B">
        <w:rPr>
          <w:color w:val="auto"/>
        </w:rPr>
        <w:t>Список терминов и сокращений</w:t>
      </w:r>
    </w:p>
    <w:p w:rsidR="002A5442" w:rsidRPr="000E004B" w:rsidRDefault="00B75211">
      <w:pPr>
        <w:rPr>
          <w:color w:val="auto"/>
        </w:rPr>
      </w:pPr>
      <w:r w:rsidRPr="000E004B">
        <w:rPr>
          <w:color w:val="auto"/>
        </w:rPr>
        <w:t>Термины и сокращения, используемые в документе, приведены ниже.</w:t>
      </w:r>
    </w:p>
    <w:p w:rsidR="002A5442" w:rsidRPr="000E004B" w:rsidRDefault="00B75211">
      <w:pPr>
        <w:pStyle w:val="a6"/>
        <w:keepNext/>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w:t>
      </w:r>
      <w:r w:rsidRPr="000E004B">
        <w:rPr>
          <w:color w:val="auto"/>
        </w:rPr>
        <w:fldChar w:fldCharType="end"/>
      </w:r>
      <w:r w:rsidRPr="000E004B">
        <w:rPr>
          <w:color w:val="auto"/>
        </w:rPr>
        <w:t xml:space="preserve"> Список терминов и сокращений</w:t>
      </w:r>
    </w:p>
    <w:tbl>
      <w:tblPr>
        <w:tblStyle w:val="ScrollTableNormal"/>
        <w:tblW w:w="5000" w:type="pct"/>
        <w:tblLook w:val="0020" w:firstRow="1" w:lastRow="0" w:firstColumn="0" w:lastColumn="0" w:noHBand="0" w:noVBand="0"/>
      </w:tblPr>
      <w:tblGrid>
        <w:gridCol w:w="2301"/>
        <w:gridCol w:w="7673"/>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bookmarkStart w:id="5" w:name="scroll-bookmark-3"/>
            <w:r w:rsidRPr="000E004B">
              <w:rPr>
                <w:color w:val="auto"/>
              </w:rPr>
              <w:t>Термин, сокращение</w:t>
            </w:r>
            <w:bookmarkEnd w:id="5"/>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Определение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АРМ</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Автоматизированное рабочее место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ДТП</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Дорожно-транспортное происшествие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ЗАГС</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Орган записи актов гражданского состояния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КИЛИ</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Комиссия по изучению летальных исходов</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ЛПУ</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Лечебно-профилактическое учреждение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МИАЦ</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Медицинский информационно-аналитический центр</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МКБ-10</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Международная классификация болезней 10 пересмотра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Медицинская организация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МОЛ</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Материально-ответственное лицо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МС</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Медицинское свидетельство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МСПС</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Медицинское свидетельство о перинатальной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МСС</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Медицинское свидетельство о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ППС</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Первоначальная причина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СНИЛС</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Страховой номер индивидуального лицевого счета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Росстат</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Федеральная служба государственной статистики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Система</w:t>
            </w:r>
            <w:r w:rsidR="000E004B">
              <w:rPr>
                <w:color w:val="auto"/>
              </w:rPr>
              <w:t>, ЕМИАС</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0E004B">
            <w:pPr>
              <w:rPr>
                <w:color w:val="auto"/>
              </w:rPr>
            </w:pPr>
            <w:r w:rsidRPr="001F7E8D">
              <w:t>Единая медицинская информационно-аналитическая система Самарской области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ФИО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Фамилия, имя, отчество</w:t>
            </w:r>
          </w:p>
        </w:tc>
      </w:tr>
    </w:tbl>
    <w:p w:rsidR="002A5442" w:rsidRPr="000E004B" w:rsidRDefault="00B75211">
      <w:pPr>
        <w:pStyle w:val="1"/>
      </w:pPr>
      <w:bookmarkStart w:id="6" w:name="_Toc256000001"/>
      <w:bookmarkStart w:id="7" w:name="scroll-bookmark-4"/>
      <w:r w:rsidRPr="000E004B">
        <w:lastRenderedPageBreak/>
        <w:t>Введение</w:t>
      </w:r>
      <w:bookmarkEnd w:id="6"/>
      <w:r w:rsidRPr="000E004B">
        <w:t> </w:t>
      </w:r>
      <w:bookmarkEnd w:id="7"/>
    </w:p>
    <w:p w:rsidR="002A5442" w:rsidRPr="000E004B" w:rsidRDefault="00B75211">
      <w:pPr>
        <w:rPr>
          <w:color w:val="auto"/>
        </w:rPr>
      </w:pPr>
      <w:r w:rsidRPr="000E004B">
        <w:rPr>
          <w:color w:val="auto"/>
        </w:rPr>
        <w:t>Компонент предназначен для автоматизированной выписки медицинских свидетельств о смерти, перинатальной смерти, рождении, ведения журнала учета выданных и свободных номеров свидетельств.</w:t>
      </w:r>
    </w:p>
    <w:p w:rsidR="002A5442" w:rsidRPr="000E004B" w:rsidRDefault="00B75211">
      <w:pPr>
        <w:rPr>
          <w:color w:val="auto"/>
        </w:rPr>
      </w:pPr>
      <w:r w:rsidRPr="000E004B">
        <w:rPr>
          <w:color w:val="auto"/>
        </w:rPr>
        <w:t>Данный компонент позволяет выполнять следующие действия:</w:t>
      </w:r>
    </w:p>
    <w:p w:rsidR="002A5442" w:rsidRPr="000E004B" w:rsidRDefault="00B75211" w:rsidP="00B75211">
      <w:pPr>
        <w:pStyle w:val="ScrollListBullet"/>
        <w:numPr>
          <w:ilvl w:val="0"/>
          <w:numId w:val="14"/>
        </w:numPr>
        <w:ind w:left="1780"/>
        <w:rPr>
          <w:color w:val="auto"/>
        </w:rPr>
      </w:pPr>
      <w:r w:rsidRPr="000E004B">
        <w:rPr>
          <w:color w:val="auto"/>
        </w:rPr>
        <w:t>вести журналы учета выданных и свободных номеров свидетельств.;</w:t>
      </w:r>
    </w:p>
    <w:p w:rsidR="002A5442" w:rsidRPr="000E004B" w:rsidRDefault="00B75211" w:rsidP="00B75211">
      <w:pPr>
        <w:pStyle w:val="ScrollListBullet"/>
        <w:numPr>
          <w:ilvl w:val="0"/>
          <w:numId w:val="14"/>
        </w:numPr>
        <w:ind w:left="1780"/>
        <w:rPr>
          <w:color w:val="auto"/>
        </w:rPr>
      </w:pPr>
      <w:r w:rsidRPr="000E004B">
        <w:rPr>
          <w:color w:val="auto"/>
        </w:rPr>
        <w:t>оформлять, редактировать, удалять медицинские свидетельства;</w:t>
      </w:r>
    </w:p>
    <w:p w:rsidR="002A5442" w:rsidRPr="000E004B" w:rsidRDefault="00B75211" w:rsidP="00B75211">
      <w:pPr>
        <w:pStyle w:val="ScrollListBullet2"/>
        <w:numPr>
          <w:ilvl w:val="0"/>
          <w:numId w:val="15"/>
        </w:numPr>
        <w:ind w:left="2245"/>
        <w:rPr>
          <w:color w:val="auto"/>
        </w:rPr>
      </w:pPr>
      <w:r w:rsidRPr="000E004B">
        <w:rPr>
          <w:color w:val="auto"/>
        </w:rPr>
        <w:t>оформлять МС в бумажном и электронном виде;</w:t>
      </w:r>
    </w:p>
    <w:p w:rsidR="002A5442" w:rsidRPr="000E004B" w:rsidRDefault="00B75211" w:rsidP="00B75211">
      <w:pPr>
        <w:pStyle w:val="ScrollListBullet"/>
        <w:numPr>
          <w:ilvl w:val="0"/>
          <w:numId w:val="14"/>
        </w:numPr>
        <w:ind w:left="1780"/>
        <w:rPr>
          <w:color w:val="auto"/>
        </w:rPr>
      </w:pPr>
      <w:r w:rsidRPr="000E004B">
        <w:rPr>
          <w:color w:val="auto"/>
        </w:rPr>
        <w:t>проверять оформленные свидетельства;</w:t>
      </w:r>
    </w:p>
    <w:p w:rsidR="002A5442" w:rsidRPr="000E004B" w:rsidRDefault="00B75211" w:rsidP="00B75211">
      <w:pPr>
        <w:pStyle w:val="ScrollListBullet"/>
        <w:numPr>
          <w:ilvl w:val="0"/>
          <w:numId w:val="14"/>
        </w:numPr>
        <w:ind w:left="1780"/>
        <w:rPr>
          <w:color w:val="auto"/>
        </w:rPr>
      </w:pPr>
      <w:r w:rsidRPr="000E004B">
        <w:rPr>
          <w:color w:val="auto"/>
        </w:rPr>
        <w:t>отправлять МС электронного вида в личный кабинет получателя на Едином портале государственных и муниципальных услуг;</w:t>
      </w:r>
    </w:p>
    <w:p w:rsidR="002A5442" w:rsidRPr="000E004B" w:rsidRDefault="00B75211" w:rsidP="00B75211">
      <w:pPr>
        <w:pStyle w:val="ScrollListBullet"/>
        <w:numPr>
          <w:ilvl w:val="0"/>
          <w:numId w:val="14"/>
        </w:numPr>
        <w:ind w:left="1780"/>
        <w:rPr>
          <w:color w:val="auto"/>
        </w:rPr>
      </w:pPr>
      <w:r w:rsidRPr="000E004B">
        <w:rPr>
          <w:color w:val="auto"/>
        </w:rPr>
        <w:t>выводить на печать данные свидетельств;</w:t>
      </w:r>
    </w:p>
    <w:p w:rsidR="002A5442" w:rsidRPr="000E004B" w:rsidRDefault="00B75211" w:rsidP="00B75211">
      <w:pPr>
        <w:pStyle w:val="ScrollListBullet"/>
        <w:numPr>
          <w:ilvl w:val="0"/>
          <w:numId w:val="14"/>
        </w:numPr>
        <w:ind w:left="1780"/>
        <w:rPr>
          <w:color w:val="auto"/>
        </w:rPr>
      </w:pPr>
      <w:r w:rsidRPr="000E004B">
        <w:rPr>
          <w:color w:val="auto"/>
        </w:rPr>
        <w:t>формировать отчеты по выданным свидетельствам.</w:t>
      </w:r>
    </w:p>
    <w:p w:rsidR="002A5442" w:rsidRPr="000E004B" w:rsidRDefault="00B75211">
      <w:pPr>
        <w:rPr>
          <w:color w:val="auto"/>
        </w:rPr>
      </w:pPr>
      <w:r w:rsidRPr="000E004B">
        <w:rPr>
          <w:color w:val="auto"/>
        </w:rPr>
        <w:t>Перед началом работы с компонентом "Учет медицинских свидетельств" ознакомьтесь с руководством пользователя "Основы работы с Системой", где описаны общие принципы работы с интерфейсами. Также выполните настройки Системы в соответствии с руководством администратора "Администратор системы" и руководством администратора "</w:t>
      </w:r>
      <w:hyperlink r:id="rId14" w:history="1">
        <w:r w:rsidRPr="000E004B">
          <w:rPr>
            <w:rStyle w:val="a5"/>
            <w:color w:val="auto"/>
          </w:rPr>
          <w:t>Учет медицинских свидетельств</w:t>
        </w:r>
      </w:hyperlink>
      <w:r w:rsidRPr="000E004B">
        <w:rPr>
          <w:color w:val="auto"/>
        </w:rPr>
        <w:t>".</w:t>
      </w:r>
    </w:p>
    <w:p w:rsidR="002A5442" w:rsidRPr="000E004B" w:rsidRDefault="00B75211">
      <w:pPr>
        <w:pStyle w:val="1"/>
      </w:pPr>
      <w:bookmarkStart w:id="8" w:name="_Toc256000002"/>
      <w:bookmarkStart w:id="9" w:name="scroll-bookmark-5"/>
      <w:r w:rsidRPr="000E004B">
        <w:lastRenderedPageBreak/>
        <w:t>Описание бизнес-процесса</w:t>
      </w:r>
      <w:bookmarkEnd w:id="8"/>
      <w:bookmarkEnd w:id="9"/>
    </w:p>
    <w:p w:rsidR="002A5442" w:rsidRPr="000E004B" w:rsidRDefault="00B75211">
      <w:pPr>
        <w:rPr>
          <w:color w:val="auto"/>
        </w:rPr>
      </w:pPr>
      <w:r w:rsidRPr="000E004B">
        <w:rPr>
          <w:color w:val="auto"/>
        </w:rPr>
        <w:t>Бизнес-процесс выдачи электронных и бумажных МС отличается.</w:t>
      </w:r>
    </w:p>
    <w:p w:rsidR="002A5442" w:rsidRPr="000E004B" w:rsidRDefault="00B75211">
      <w:pPr>
        <w:pStyle w:val="2"/>
      </w:pPr>
      <w:bookmarkStart w:id="10" w:name="_Toc256000003"/>
      <w:bookmarkStart w:id="11" w:name="scroll-bookmark-6"/>
      <w:r w:rsidRPr="000E004B">
        <w:t>Бизнес-процесс для электронных МС</w:t>
      </w:r>
      <w:bookmarkEnd w:id="10"/>
      <w:bookmarkEnd w:id="11"/>
    </w:p>
    <w:tbl>
      <w:tblPr>
        <w:tblStyle w:val="ScrollWarning"/>
        <w:tblW w:w="5000" w:type="pct"/>
        <w:tblLook w:val="0180" w:firstRow="0" w:lastRow="0" w:firstColumn="1" w:lastColumn="1" w:noHBand="0" w:noVBand="0"/>
      </w:tblPr>
      <w:tblGrid>
        <w:gridCol w:w="10030"/>
      </w:tblGrid>
      <w:tr w:rsidR="000E004B" w:rsidRPr="000E004B">
        <w:tc>
          <w:tcPr>
            <w:tcW w:w="0" w:type="auto"/>
          </w:tcPr>
          <w:p w:rsidR="002A5442" w:rsidRPr="000E004B" w:rsidRDefault="00B75211">
            <w:pPr>
              <w:rPr>
                <w:color w:val="auto"/>
              </w:rPr>
            </w:pPr>
            <w:r w:rsidRPr="000E004B">
              <w:rPr>
                <w:b/>
                <w:color w:val="auto"/>
              </w:rPr>
              <w:t>Важно!</w:t>
            </w:r>
          </w:p>
          <w:p w:rsidR="002A5442" w:rsidRPr="000E004B" w:rsidRDefault="00B75211" w:rsidP="00B75211">
            <w:pPr>
              <w:pStyle w:val="ScrollListBullet"/>
              <w:numPr>
                <w:ilvl w:val="0"/>
                <w:numId w:val="16"/>
              </w:numPr>
              <w:ind w:left="1780"/>
              <w:rPr>
                <w:color w:val="auto"/>
              </w:rPr>
            </w:pPr>
            <w:r w:rsidRPr="000E004B">
              <w:rPr>
                <w:rFonts w:cs="Times New Roman"/>
                <w:color w:val="auto"/>
              </w:rPr>
              <w:t>Выдача МС в форме электронного документа посредством ЕПГУ будет осуществляться </w:t>
            </w:r>
            <w:r w:rsidRPr="000E004B">
              <w:rPr>
                <w:rFonts w:cs="Times New Roman"/>
                <w:b/>
                <w:color w:val="auto"/>
              </w:rPr>
              <w:t>с 01.10.2022 г.</w:t>
            </w:r>
          </w:p>
          <w:p w:rsidR="002A5442" w:rsidRPr="000E004B" w:rsidRDefault="00B75211" w:rsidP="00B75211">
            <w:pPr>
              <w:pStyle w:val="ScrollListBullet"/>
              <w:numPr>
                <w:ilvl w:val="0"/>
                <w:numId w:val="16"/>
              </w:numPr>
              <w:ind w:left="1780"/>
              <w:rPr>
                <w:color w:val="auto"/>
              </w:rPr>
            </w:pPr>
            <w:r w:rsidRPr="000E004B">
              <w:rPr>
                <w:rFonts w:cs="Times New Roman"/>
                <w:color w:val="auto"/>
              </w:rPr>
              <w:t>Список необходимых номеров необходимо запросить у заказчика. </w:t>
            </w:r>
          </w:p>
        </w:tc>
      </w:tr>
    </w:tbl>
    <w:p w:rsidR="002A5442" w:rsidRPr="000E004B" w:rsidRDefault="002A5442">
      <w:pPr>
        <w:pStyle w:val="ScrollPanelNormal"/>
        <w:rPr>
          <w:color w:val="auto"/>
        </w:rPr>
      </w:pPr>
    </w:p>
    <w:p w:rsidR="002A5442" w:rsidRPr="000E004B" w:rsidRDefault="00B75211">
      <w:pPr>
        <w:rPr>
          <w:color w:val="auto"/>
        </w:rPr>
      </w:pPr>
      <w:r w:rsidRPr="000E004B">
        <w:rPr>
          <w:color w:val="auto"/>
        </w:rPr>
        <w:t>Выдача номеров для  электронных МС производится из диапазона номеров в рамках всей МИС.</w:t>
      </w:r>
    </w:p>
    <w:p w:rsidR="002A5442" w:rsidRPr="000E004B" w:rsidRDefault="00B75211">
      <w:pPr>
        <w:rPr>
          <w:color w:val="auto"/>
        </w:rPr>
      </w:pPr>
      <w:r w:rsidRPr="000E004B">
        <w:rPr>
          <w:color w:val="auto"/>
        </w:rPr>
        <w:t>Выделяют диапазоны номеров для каждого типа МС:</w:t>
      </w:r>
    </w:p>
    <w:p w:rsidR="002A5442" w:rsidRPr="000E004B" w:rsidRDefault="00B75211" w:rsidP="00B75211">
      <w:pPr>
        <w:pStyle w:val="ScrollListBullet"/>
        <w:numPr>
          <w:ilvl w:val="0"/>
          <w:numId w:val="17"/>
        </w:numPr>
        <w:ind w:left="1780"/>
        <w:rPr>
          <w:color w:val="auto"/>
        </w:rPr>
      </w:pPr>
      <w:r w:rsidRPr="000E004B">
        <w:rPr>
          <w:color w:val="auto"/>
        </w:rPr>
        <w:t>у электронных МСС номера начинаются с цифры 1, серией является код региона ОКАТО. Количество знаков в номере состоит из девяти разрядов;</w:t>
      </w:r>
    </w:p>
    <w:p w:rsidR="002A5442" w:rsidRPr="000E004B" w:rsidRDefault="00B75211" w:rsidP="00B75211">
      <w:pPr>
        <w:pStyle w:val="ScrollListBullet"/>
        <w:numPr>
          <w:ilvl w:val="0"/>
          <w:numId w:val="17"/>
        </w:numPr>
        <w:ind w:left="1780"/>
        <w:rPr>
          <w:color w:val="auto"/>
        </w:rPr>
      </w:pPr>
      <w:r w:rsidRPr="000E004B">
        <w:rPr>
          <w:color w:val="auto"/>
        </w:rPr>
        <w:t>у электронных МСПС номера начинаются с цифры 3, серией является код региона ОКАТО. Количество знаков в номере состоит из девяти разрядов;</w:t>
      </w:r>
    </w:p>
    <w:p w:rsidR="002A5442" w:rsidRPr="000E004B" w:rsidRDefault="00B75211" w:rsidP="00B75211">
      <w:pPr>
        <w:pStyle w:val="ScrollListBullet"/>
        <w:numPr>
          <w:ilvl w:val="0"/>
          <w:numId w:val="17"/>
        </w:numPr>
        <w:ind w:left="1780"/>
        <w:rPr>
          <w:color w:val="auto"/>
        </w:rPr>
      </w:pPr>
      <w:r w:rsidRPr="000E004B">
        <w:rPr>
          <w:color w:val="auto"/>
        </w:rPr>
        <w:t>у электронных МСР номера начинаются с цифры 1, серией является код региона ОКАТО. Количество знаков в номере состоит из десяти разрядов, старший разряд является цифровым обозначением формы МСР, второй разряд является резервным, третий и четвертый разряды используются для обозначения года выдачи МСР (в текущем году – 22). Пример номера МСР в электронном виде: 1022000000.</w:t>
      </w:r>
    </w:p>
    <w:p w:rsidR="002A5442" w:rsidRPr="000E004B" w:rsidRDefault="00B75211">
      <w:pPr>
        <w:rPr>
          <w:color w:val="auto"/>
        </w:rPr>
      </w:pPr>
      <w:r w:rsidRPr="000E004B">
        <w:rPr>
          <w:color w:val="auto"/>
        </w:rPr>
        <w:t>Врач оформляет МС и сохраняет его без присвоения номера. В момент обращения родственника/представителя для получения МС врач выясняет, в каком виде родственник/представитель желает получить МС: в электронном виде или на бумажном носителе.</w:t>
      </w:r>
    </w:p>
    <w:p w:rsidR="002A5442" w:rsidRPr="000E004B" w:rsidRDefault="00B75211">
      <w:pPr>
        <w:rPr>
          <w:color w:val="auto"/>
        </w:rPr>
      </w:pPr>
      <w:r w:rsidRPr="000E004B">
        <w:rPr>
          <w:color w:val="auto"/>
        </w:rPr>
        <w:t xml:space="preserve">Если родственник/представитель хочет получить МС в электронном виде – номер присваивается автоматически при сохранении свидетельства в системе. В свидетельстве вносятся сведения о получателе. Далее осуществляется автоматическая отправка МС в личный кабинет получателя на Едином портале государственных и муниципальных </w:t>
      </w:r>
      <w:r w:rsidRPr="000E004B">
        <w:rPr>
          <w:color w:val="auto"/>
        </w:rPr>
        <w:lastRenderedPageBreak/>
        <w:t>услуг. Получателю в личном кабинете на Едином портале государственных и муниципальных услуг приходит уведомление о выдаче МС.</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е –</w:t>
            </w:r>
            <w:r w:rsidRPr="000E004B">
              <w:rPr>
                <w:color w:val="auto"/>
              </w:rPr>
              <w:t xml:space="preserve"> МС в электронном виде оформляется при предъявлении данные паспорта и СНИЛС.</w:t>
            </w:r>
          </w:p>
        </w:tc>
      </w:tr>
    </w:tbl>
    <w:p w:rsidR="002A5442" w:rsidRPr="000E004B" w:rsidRDefault="002A5442">
      <w:pPr>
        <w:rPr>
          <w:color w:val="auto"/>
        </w:rPr>
      </w:pPr>
    </w:p>
    <w:p w:rsidR="002A5442" w:rsidRPr="000E004B" w:rsidRDefault="00B75211">
      <w:pPr>
        <w:pStyle w:val="2"/>
      </w:pPr>
      <w:bookmarkStart w:id="12" w:name="_Toc256000004"/>
      <w:bookmarkStart w:id="13" w:name="scroll-bookmark-7"/>
      <w:r w:rsidRPr="000E004B">
        <w:t>Бизнес-процесс для бумажных МС</w:t>
      </w:r>
      <w:bookmarkEnd w:id="12"/>
      <w:bookmarkEnd w:id="13"/>
    </w:p>
    <w:p w:rsidR="002A5442" w:rsidRPr="000E004B" w:rsidRDefault="00B75211">
      <w:pPr>
        <w:rPr>
          <w:color w:val="auto"/>
        </w:rPr>
      </w:pPr>
      <w:r w:rsidRPr="000E004B">
        <w:rPr>
          <w:color w:val="auto"/>
        </w:rPr>
        <w:t>В Системе заводят журналы с типом "Основной" для МСС, МСПС и МСР бумажного типа.</w:t>
      </w:r>
    </w:p>
    <w:p w:rsidR="002A5442" w:rsidRPr="000E004B" w:rsidRDefault="00B75211">
      <w:pPr>
        <w:rPr>
          <w:color w:val="auto"/>
        </w:rPr>
      </w:pPr>
      <w:r w:rsidRPr="000E004B">
        <w:rPr>
          <w:color w:val="auto"/>
        </w:rPr>
        <w:t>Выдача номеров для бумажных МС производится из диапазона номеров в рамках МО.</w:t>
      </w:r>
    </w:p>
    <w:p w:rsidR="002A5442" w:rsidRPr="000E004B" w:rsidRDefault="00B75211">
      <w:pPr>
        <w:rPr>
          <w:color w:val="auto"/>
        </w:rPr>
      </w:pPr>
      <w:r w:rsidRPr="000E004B">
        <w:rPr>
          <w:color w:val="auto"/>
        </w:rPr>
        <w:t>Выделяют диапазоны номеров для каждого типа МС:</w:t>
      </w:r>
    </w:p>
    <w:p w:rsidR="002A5442" w:rsidRPr="000E004B" w:rsidRDefault="00B75211" w:rsidP="00B75211">
      <w:pPr>
        <w:pStyle w:val="ScrollListBullet"/>
        <w:numPr>
          <w:ilvl w:val="0"/>
          <w:numId w:val="18"/>
        </w:numPr>
        <w:ind w:left="1780"/>
        <w:rPr>
          <w:color w:val="auto"/>
        </w:rPr>
      </w:pPr>
      <w:r w:rsidRPr="000E004B">
        <w:rPr>
          <w:color w:val="auto"/>
        </w:rPr>
        <w:t>у бумажных МСС номера начинаются с цифры 2, серией является код региона ОКАТО. Количество знаков в номере состоит из девяти разрядов;</w:t>
      </w:r>
    </w:p>
    <w:p w:rsidR="002A5442" w:rsidRPr="000E004B" w:rsidRDefault="00B75211" w:rsidP="00B75211">
      <w:pPr>
        <w:pStyle w:val="ScrollListBullet"/>
        <w:numPr>
          <w:ilvl w:val="0"/>
          <w:numId w:val="18"/>
        </w:numPr>
        <w:ind w:left="1780"/>
        <w:rPr>
          <w:color w:val="auto"/>
        </w:rPr>
      </w:pPr>
      <w:r w:rsidRPr="000E004B">
        <w:rPr>
          <w:color w:val="auto"/>
        </w:rPr>
        <w:t>у бумажных МСПС номера начинаются с цифры 4, серией является код региона ОКАТО. Количество знаков в номере состоит из девяти разрядов;</w:t>
      </w:r>
    </w:p>
    <w:p w:rsidR="002A5442" w:rsidRPr="000E004B" w:rsidRDefault="00B75211" w:rsidP="00B75211">
      <w:pPr>
        <w:pStyle w:val="ScrollListBullet"/>
        <w:numPr>
          <w:ilvl w:val="0"/>
          <w:numId w:val="18"/>
        </w:numPr>
        <w:ind w:left="1780"/>
        <w:rPr>
          <w:color w:val="auto"/>
        </w:rPr>
      </w:pPr>
      <w:r w:rsidRPr="000E004B">
        <w:rPr>
          <w:color w:val="auto"/>
        </w:rPr>
        <w:t>у бумажных МСР номера начинаются с цифры 2, серией является код региона ОКАТО. Количество знаков в номере состоит из десяти разрядов, старший разряд является цифровым обозначением формы МСР ("2" – МСР на бумажном носителе), второй разряд является резервным, третий и четвертый разряды используются для обозначения года выдачи МСР (в текущем году – 22). Пример номера МСР на бумажном носителе: 2022000000.</w:t>
      </w:r>
    </w:p>
    <w:tbl>
      <w:tblPr>
        <w:tblStyle w:val="ScrollWarning"/>
        <w:tblW w:w="5000" w:type="pct"/>
        <w:tblLook w:val="0180" w:firstRow="0" w:lastRow="0" w:firstColumn="1" w:lastColumn="1" w:noHBand="0" w:noVBand="0"/>
      </w:tblPr>
      <w:tblGrid>
        <w:gridCol w:w="10030"/>
      </w:tblGrid>
      <w:tr w:rsidR="000E004B" w:rsidRPr="000E004B">
        <w:tc>
          <w:tcPr>
            <w:tcW w:w="0" w:type="auto"/>
          </w:tcPr>
          <w:p w:rsidR="002A5442" w:rsidRPr="000E004B" w:rsidRDefault="00B75211">
            <w:pPr>
              <w:rPr>
                <w:color w:val="auto"/>
              </w:rPr>
            </w:pPr>
            <w:r w:rsidRPr="000E004B">
              <w:rPr>
                <w:b/>
                <w:color w:val="auto"/>
              </w:rPr>
              <w:t>Важно!</w:t>
            </w:r>
            <w:r w:rsidRPr="000E004B">
              <w:rPr>
                <w:color w:val="auto"/>
              </w:rPr>
              <w:t xml:space="preserve"> Список необходимых номеров необходимо запросить у заказчика. </w:t>
            </w:r>
          </w:p>
        </w:tc>
      </w:tr>
    </w:tbl>
    <w:p w:rsidR="002A5442" w:rsidRPr="000E004B" w:rsidRDefault="002A5442">
      <w:pPr>
        <w:rPr>
          <w:color w:val="auto"/>
        </w:rPr>
      </w:pPr>
    </w:p>
    <w:p w:rsidR="002A5442" w:rsidRPr="000E004B" w:rsidRDefault="00B75211">
      <w:pPr>
        <w:rPr>
          <w:color w:val="auto"/>
        </w:rPr>
      </w:pPr>
      <w:r w:rsidRPr="000E004B">
        <w:rPr>
          <w:color w:val="auto"/>
        </w:rPr>
        <w:t>Врач оформляет МС и сохраняет его без присвоения номера. В момент обращения родственника/представителя для получения МС врач выясняет, в каком виде родственник/представитель желает получить МС: в электронном виде или на бумажном носителе.</w:t>
      </w:r>
    </w:p>
    <w:p w:rsidR="002A5442" w:rsidRPr="000E004B" w:rsidRDefault="00B75211">
      <w:pPr>
        <w:rPr>
          <w:color w:val="auto"/>
        </w:rPr>
      </w:pPr>
      <w:r w:rsidRPr="000E004B">
        <w:rPr>
          <w:color w:val="auto"/>
        </w:rPr>
        <w:t>Если родственник хочет получить МС на бумажном носителе – врач присваивает номер ранее сохраненному свидетельству из журнала для бумажных номеров. Главный врач распечатывает и подписывает МС. Материально-ответственное лицо выдает МС на бумажном носителе получателю.</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lastRenderedPageBreak/>
              <w:t>П р и м е ч а н и е –</w:t>
            </w:r>
            <w:r w:rsidRPr="000E004B">
              <w:rPr>
                <w:color w:val="auto"/>
              </w:rPr>
              <w:t xml:space="preserve"> МС на бумажном носителе оформляется при предъявлении документа, удостоверяющего личность/полномочия получателя.</w:t>
            </w:r>
          </w:p>
        </w:tc>
      </w:tr>
    </w:tbl>
    <w:p w:rsidR="002A5442" w:rsidRPr="000E004B" w:rsidRDefault="00B75211">
      <w:pPr>
        <w:pStyle w:val="1"/>
      </w:pPr>
      <w:bookmarkStart w:id="14" w:name="_Toc256000005"/>
      <w:bookmarkStart w:id="15" w:name="scroll-bookmark-8"/>
      <w:r w:rsidRPr="000E004B">
        <w:lastRenderedPageBreak/>
        <w:t>Работа с бланками и номерами МС. Учет медицинских свидетельств</w:t>
      </w:r>
      <w:bookmarkEnd w:id="14"/>
      <w:bookmarkEnd w:id="15"/>
    </w:p>
    <w:p w:rsidR="002A5442" w:rsidRPr="000E004B" w:rsidRDefault="00B75211">
      <w:pPr>
        <w:rPr>
          <w:color w:val="auto"/>
        </w:rPr>
      </w:pPr>
      <w:r w:rsidRPr="000E004B">
        <w:rPr>
          <w:color w:val="auto"/>
        </w:rPr>
        <w:t>Работа бланками и номерами свидетельств осуществляется в пункте главного меню "Учет" → "Учет медицинских свидетельств" → "Работа с бланками". </w:t>
      </w:r>
    </w:p>
    <w:p w:rsidR="002A5442" w:rsidRPr="000E004B" w:rsidRDefault="00B75211">
      <w:pPr>
        <w:keepNext/>
        <w:spacing w:beforeAutospacing="1"/>
        <w:jc w:val="center"/>
        <w:rPr>
          <w:color w:val="auto"/>
        </w:rPr>
      </w:pPr>
      <w:r w:rsidRPr="000E004B">
        <w:rPr>
          <w:noProof/>
          <w:color w:val="auto"/>
        </w:rPr>
        <w:drawing>
          <wp:inline distT="0" distB="0" distL="0" distR="0" wp14:anchorId="77CE4661" wp14:editId="3F6EF232">
            <wp:extent cx="6295390" cy="1057018"/>
            <wp:effectExtent l="0" t="0" r="0" b="0"/>
            <wp:docPr id="100003" name="Рисунок 100003" descr="Форма Работа с бла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05907" name=""/>
                    <pic:cNvPicPr>
                      <a:picLocks noChangeAspect="1"/>
                    </pic:cNvPicPr>
                  </pic:nvPicPr>
                  <pic:blipFill>
                    <a:blip r:embed="rId15"/>
                    <a:stretch>
                      <a:fillRect/>
                    </a:stretch>
                  </pic:blipFill>
                  <pic:spPr>
                    <a:xfrm>
                      <a:off x="0" y="0"/>
                      <a:ext cx="6295390" cy="1057018"/>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1</w:t>
      </w:r>
      <w:r w:rsidRPr="000E004B">
        <w:rPr>
          <w:color w:val="auto"/>
        </w:rPr>
        <w:fldChar w:fldCharType="end"/>
      </w:r>
      <w:r w:rsidRPr="000E004B">
        <w:rPr>
          <w:color w:val="auto"/>
        </w:rPr>
        <w:t xml:space="preserve"> Форма Работа с бланками</w:t>
      </w:r>
    </w:p>
    <w:p w:rsidR="002A5442" w:rsidRPr="000E004B" w:rsidRDefault="002A5442">
      <w:pPr>
        <w:rPr>
          <w:color w:val="auto"/>
        </w:rPr>
      </w:pPr>
    </w:p>
    <w:p w:rsidR="002A5442" w:rsidRPr="000E004B" w:rsidRDefault="00B75211">
      <w:pPr>
        <w:rPr>
          <w:color w:val="auto"/>
        </w:rPr>
      </w:pPr>
      <w:r w:rsidRPr="000E004B">
        <w:rPr>
          <w:color w:val="auto"/>
        </w:rPr>
        <w:t>Форма содержит все журналы, к которым есть доступ у текущего пользователя. Отображается диапазон принятых номеров, их количество и количество незаполненных свидетельств в рамках диапазона.</w:t>
      </w:r>
    </w:p>
    <w:p w:rsidR="002A5442" w:rsidRPr="000E004B" w:rsidRDefault="00B75211">
      <w:pPr>
        <w:pStyle w:val="2"/>
      </w:pPr>
      <w:bookmarkStart w:id="16" w:name="_Toc256000006"/>
      <w:bookmarkStart w:id="17" w:name="scroll-bookmark-9"/>
      <w:r w:rsidRPr="000E004B">
        <w:t>Прием новых номеров</w:t>
      </w:r>
      <w:bookmarkEnd w:id="16"/>
      <w:bookmarkEnd w:id="17"/>
    </w:p>
    <w:p w:rsidR="002A5442" w:rsidRPr="000E004B" w:rsidRDefault="00B75211">
      <w:pPr>
        <w:rPr>
          <w:color w:val="auto"/>
        </w:rPr>
      </w:pPr>
      <w:r w:rsidRPr="000E004B">
        <w:rPr>
          <w:color w:val="auto"/>
        </w:rPr>
        <w:t>В первую очередь для работы с медицинскими свидетельствами необходимо принять номера свидетельств. Прием номеров осуществляет сотрудник, ответственный за основной журнал бланков.</w:t>
      </w:r>
    </w:p>
    <w:p w:rsidR="002A5442" w:rsidRPr="000E004B" w:rsidRDefault="00B75211">
      <w:pPr>
        <w:rPr>
          <w:color w:val="auto"/>
        </w:rPr>
      </w:pPr>
      <w:r w:rsidRPr="000E004B">
        <w:rPr>
          <w:color w:val="auto"/>
        </w:rPr>
        <w:t>Чтобы принять новые номера:</w:t>
      </w:r>
    </w:p>
    <w:p w:rsidR="002A5442" w:rsidRPr="000E004B" w:rsidRDefault="00B75211" w:rsidP="00B75211">
      <w:pPr>
        <w:pStyle w:val="ScrollListBullet"/>
        <w:numPr>
          <w:ilvl w:val="0"/>
          <w:numId w:val="19"/>
        </w:numPr>
        <w:ind w:left="1780"/>
        <w:rPr>
          <w:color w:val="auto"/>
        </w:rPr>
      </w:pPr>
      <w:r w:rsidRPr="000E004B">
        <w:rPr>
          <w:color w:val="auto"/>
        </w:rPr>
        <w:t>Выделите строку с журналом на форме "Журналы сотрудника".</w:t>
      </w:r>
    </w:p>
    <w:p w:rsidR="002A5442" w:rsidRPr="000E004B" w:rsidRDefault="00B75211" w:rsidP="00B75211">
      <w:pPr>
        <w:pStyle w:val="ScrollListBullet"/>
        <w:numPr>
          <w:ilvl w:val="0"/>
          <w:numId w:val="19"/>
        </w:numPr>
        <w:ind w:left="1780"/>
        <w:rPr>
          <w:color w:val="auto"/>
        </w:rPr>
      </w:pPr>
      <w:r w:rsidRPr="000E004B">
        <w:rPr>
          <w:color w:val="auto"/>
        </w:rPr>
        <w:t>Выберите пункт контекстного меню "Принять номера". Откроется окно "Прием новых номеров".</w:t>
      </w:r>
    </w:p>
    <w:p w:rsidR="002A5442" w:rsidRPr="000E004B" w:rsidRDefault="00B75211">
      <w:pPr>
        <w:keepNext/>
        <w:spacing w:beforeAutospacing="1"/>
        <w:jc w:val="center"/>
        <w:rPr>
          <w:color w:val="auto"/>
        </w:rPr>
      </w:pPr>
      <w:r w:rsidRPr="000E004B">
        <w:rPr>
          <w:noProof/>
          <w:color w:val="auto"/>
        </w:rPr>
        <w:drawing>
          <wp:inline distT="0" distB="0" distL="0" distR="0" wp14:anchorId="1E4E44DA" wp14:editId="3BB42D1F">
            <wp:extent cx="4095750" cy="1746717"/>
            <wp:effectExtent l="0" t="0" r="0" b="0"/>
            <wp:docPr id="100004" name="Рисунок 100004" descr="Окно Прием новых ном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34734" name=""/>
                    <pic:cNvPicPr>
                      <a:picLocks noChangeAspect="1"/>
                    </pic:cNvPicPr>
                  </pic:nvPicPr>
                  <pic:blipFill>
                    <a:blip r:embed="rId16"/>
                    <a:stretch>
                      <a:fillRect/>
                    </a:stretch>
                  </pic:blipFill>
                  <pic:spPr>
                    <a:xfrm>
                      <a:off x="0" y="0"/>
                      <a:ext cx="4095750" cy="1746717"/>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w:t>
      </w:r>
      <w:r w:rsidRPr="000E004B">
        <w:rPr>
          <w:color w:val="auto"/>
        </w:rPr>
        <w:fldChar w:fldCharType="end"/>
      </w:r>
      <w:r w:rsidRPr="000E004B">
        <w:rPr>
          <w:color w:val="auto"/>
        </w:rPr>
        <w:t xml:space="preserve"> Окно Прием новых номеров</w:t>
      </w:r>
    </w:p>
    <w:p w:rsidR="002A5442" w:rsidRPr="000E004B" w:rsidRDefault="002A5442">
      <w:pPr>
        <w:rPr>
          <w:color w:val="auto"/>
        </w:rPr>
      </w:pPr>
    </w:p>
    <w:p w:rsidR="002A5442" w:rsidRPr="000E004B" w:rsidRDefault="00B75211" w:rsidP="00B75211">
      <w:pPr>
        <w:pStyle w:val="ScrollListBullet"/>
        <w:numPr>
          <w:ilvl w:val="0"/>
          <w:numId w:val="20"/>
        </w:numPr>
        <w:ind w:left="1780"/>
        <w:rPr>
          <w:color w:val="auto"/>
        </w:rPr>
      </w:pPr>
      <w:r w:rsidRPr="000E004B">
        <w:rPr>
          <w:color w:val="auto"/>
        </w:rPr>
        <w:t>Заполните поля в открывшемся окне.</w:t>
      </w:r>
    </w:p>
    <w:p w:rsidR="002A5442" w:rsidRPr="000E004B" w:rsidRDefault="00B75211">
      <w:pPr>
        <w:pStyle w:val="ScrollExpandMacroText"/>
        <w:ind w:left="1316"/>
        <w:rPr>
          <w:color w:val="auto"/>
        </w:rPr>
      </w:pPr>
      <w:r w:rsidRPr="000E004B">
        <w:rPr>
          <w:color w:val="auto"/>
        </w:rPr>
        <w:t>Заполнение полей</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2</w:t>
      </w:r>
      <w:r w:rsidRPr="000E004B">
        <w:rPr>
          <w:color w:val="auto"/>
        </w:rPr>
        <w:fldChar w:fldCharType="end"/>
      </w:r>
      <w:r w:rsidRPr="000E004B">
        <w:rPr>
          <w:color w:val="auto"/>
        </w:rPr>
        <w:t xml:space="preserve"> Заполнение полей в окне Прием новых номеров</w:t>
      </w:r>
    </w:p>
    <w:tbl>
      <w:tblPr>
        <w:tblStyle w:val="ScrollTableNormal"/>
        <w:tblW w:w="0" w:type="auto"/>
        <w:tblInd w:w="1316" w:type="dxa"/>
        <w:tblLayout w:type="fixed"/>
        <w:tblLook w:val="0020" w:firstRow="1" w:lastRow="0" w:firstColumn="0" w:lastColumn="0" w:noHBand="0" w:noVBand="0"/>
      </w:tblPr>
      <w:tblGrid>
        <w:gridCol w:w="2235"/>
        <w:gridCol w:w="1978"/>
        <w:gridCol w:w="4299"/>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jc w:val="center"/>
              <w:rPr>
                <w:color w:val="auto"/>
              </w:rPr>
            </w:pPr>
            <w:bookmarkStart w:id="18" w:name="scroll-bookmark-10"/>
            <w:r w:rsidRPr="000E004B">
              <w:rPr>
                <w:color w:val="auto"/>
              </w:rPr>
              <w:t>Наименование поля</w:t>
            </w:r>
            <w:bookmarkEnd w:id="18"/>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rPr>
                <w:color w:val="auto"/>
              </w:rPr>
            </w:pPr>
            <w:r w:rsidRPr="000E004B">
              <w:rPr>
                <w:color w:val="auto"/>
              </w:rPr>
              <w:t>Вид бланка</w:t>
            </w:r>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A33D482" wp14:editId="016C3554">
                  <wp:extent cx="152213" cy="152297"/>
                  <wp:effectExtent l="0" t="0" r="0" b="0"/>
                  <wp:docPr id="100005" name="Рисунок 100005"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39722"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rPr>
                <w:color w:val="auto"/>
              </w:rPr>
            </w:pPr>
            <w:r w:rsidRPr="000E004B">
              <w:rPr>
                <w:color w:val="auto"/>
              </w:rPr>
              <w:t>Выберите вид свидетельства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rPr>
                <w:color w:val="auto"/>
              </w:rPr>
            </w:pPr>
            <w:r w:rsidRPr="000E004B">
              <w:rPr>
                <w:color w:val="auto"/>
              </w:rPr>
              <w:t>Серия</w:t>
            </w:r>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F46908A" wp14:editId="4123BA60">
                  <wp:extent cx="152213" cy="152297"/>
                  <wp:effectExtent l="0" t="0" r="0" b="0"/>
                  <wp:docPr id="100006" name="Рисунок 10000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00104"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rPr>
                <w:color w:val="auto"/>
              </w:rPr>
            </w:pPr>
            <w:r w:rsidRPr="000E004B">
              <w:rPr>
                <w:color w:val="auto"/>
              </w:rPr>
              <w:t>Заполняется автоматически после выбора вида бланков</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rPr>
                <w:color w:val="auto"/>
              </w:rPr>
            </w:pPr>
            <w:r w:rsidRPr="000E004B">
              <w:rPr>
                <w:color w:val="auto"/>
              </w:rPr>
              <w:t>Номер с, по</w:t>
            </w:r>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2B1DBB8" wp14:editId="4C46CDC0">
                  <wp:extent cx="152213" cy="152297"/>
                  <wp:effectExtent l="0" t="0" r="0" b="0"/>
                  <wp:docPr id="100007" name="Рисунок 10000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9804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rPr>
                <w:color w:val="auto"/>
              </w:rPr>
            </w:pPr>
            <w:r w:rsidRPr="000E004B">
              <w:rPr>
                <w:color w:val="auto"/>
              </w:rPr>
              <w:t>Введите диапазон номеров принятых бланков вручную.</w:t>
            </w:r>
          </w:p>
          <w:p w:rsidR="002A5442" w:rsidRPr="000E004B" w:rsidRDefault="00B75211">
            <w:pPr>
              <w:rPr>
                <w:color w:val="auto"/>
              </w:rPr>
            </w:pPr>
            <w:r w:rsidRPr="000E004B">
              <w:rPr>
                <w:b/>
                <w:color w:val="auto"/>
              </w:rPr>
              <w:t>П р и м е ч а н и е – </w:t>
            </w:r>
            <w:r w:rsidRPr="000E004B">
              <w:rPr>
                <w:color w:val="auto"/>
              </w:rPr>
              <w:t>Выдача номеров для бумажных МС производится из диапазона номеров в рамках каждой МО, выдача номеров для электронных МСС и МСПС – из диапазона номеров в рамках всей МИС:</w:t>
            </w:r>
          </w:p>
          <w:p w:rsidR="002A5442" w:rsidRPr="000E004B" w:rsidRDefault="00B75211" w:rsidP="00B75211">
            <w:pPr>
              <w:pStyle w:val="ScrollListBullet"/>
              <w:numPr>
                <w:ilvl w:val="0"/>
                <w:numId w:val="21"/>
              </w:numPr>
              <w:ind w:left="1780"/>
              <w:rPr>
                <w:color w:val="auto"/>
              </w:rPr>
            </w:pPr>
            <w:r w:rsidRPr="000E004B">
              <w:rPr>
                <w:rFonts w:cs="Times New Roman"/>
                <w:color w:val="auto"/>
              </w:rPr>
              <w:t>номера электронных МСС начинаются с цифры 1;</w:t>
            </w:r>
          </w:p>
          <w:p w:rsidR="002A5442" w:rsidRPr="000E004B" w:rsidRDefault="00B75211" w:rsidP="00B75211">
            <w:pPr>
              <w:pStyle w:val="ScrollListBullet"/>
              <w:numPr>
                <w:ilvl w:val="0"/>
                <w:numId w:val="21"/>
              </w:numPr>
              <w:ind w:left="1780"/>
              <w:rPr>
                <w:color w:val="auto"/>
              </w:rPr>
            </w:pPr>
            <w:r w:rsidRPr="000E004B">
              <w:rPr>
                <w:rFonts w:cs="Times New Roman"/>
                <w:color w:val="auto"/>
              </w:rPr>
              <w:t>номера бумажных МСС начинаются с цифры 2;</w:t>
            </w:r>
          </w:p>
          <w:p w:rsidR="002A5442" w:rsidRPr="000E004B" w:rsidRDefault="00B75211">
            <w:pPr>
              <w:rPr>
                <w:color w:val="auto"/>
              </w:rPr>
            </w:pPr>
            <w:r w:rsidRPr="000E004B">
              <w:rPr>
                <w:color w:val="auto"/>
              </w:rPr>
              <w:t>Количество знаков в номере МСС состоит из девяти разрядов, старший разряд является цифровым обозначением формы МСС, в остальных разрядах – цифра от 0 до 9.</w:t>
            </w:r>
          </w:p>
          <w:p w:rsidR="002A5442" w:rsidRPr="000E004B" w:rsidRDefault="00B75211" w:rsidP="00B75211">
            <w:pPr>
              <w:pStyle w:val="ScrollListBullet"/>
              <w:numPr>
                <w:ilvl w:val="0"/>
                <w:numId w:val="22"/>
              </w:numPr>
              <w:ind w:left="1780"/>
              <w:rPr>
                <w:color w:val="auto"/>
              </w:rPr>
            </w:pPr>
            <w:r w:rsidRPr="000E004B">
              <w:rPr>
                <w:rFonts w:cs="Times New Roman"/>
                <w:color w:val="auto"/>
              </w:rPr>
              <w:t>номера электронных МСПС начинаются с цифры 3;</w:t>
            </w:r>
          </w:p>
          <w:p w:rsidR="002A5442" w:rsidRPr="000E004B" w:rsidRDefault="00B75211" w:rsidP="00B75211">
            <w:pPr>
              <w:pStyle w:val="ScrollListBullet"/>
              <w:numPr>
                <w:ilvl w:val="0"/>
                <w:numId w:val="22"/>
              </w:numPr>
              <w:ind w:left="1780"/>
              <w:rPr>
                <w:color w:val="auto"/>
              </w:rPr>
            </w:pPr>
            <w:r w:rsidRPr="000E004B">
              <w:rPr>
                <w:rFonts w:cs="Times New Roman"/>
                <w:color w:val="auto"/>
              </w:rPr>
              <w:t>номера бумажных МСПС начинаются с цифры 4;</w:t>
            </w:r>
          </w:p>
          <w:p w:rsidR="002A5442" w:rsidRPr="000E004B" w:rsidRDefault="00B75211">
            <w:pPr>
              <w:rPr>
                <w:color w:val="auto"/>
              </w:rPr>
            </w:pPr>
            <w:r w:rsidRPr="000E004B">
              <w:rPr>
                <w:color w:val="auto"/>
              </w:rPr>
              <w:t>Количество знаков в номере МСПС состоит из девяти разрядов, старший разряд является цифровым обозначением формы МСПС, в остальных разрядах – цифра от 0 до 9.</w:t>
            </w:r>
          </w:p>
          <w:p w:rsidR="002A5442" w:rsidRPr="000E004B" w:rsidRDefault="00B75211" w:rsidP="00B75211">
            <w:pPr>
              <w:pStyle w:val="ScrollListBullet"/>
              <w:numPr>
                <w:ilvl w:val="0"/>
                <w:numId w:val="23"/>
              </w:numPr>
              <w:ind w:left="1780"/>
              <w:rPr>
                <w:color w:val="auto"/>
              </w:rPr>
            </w:pPr>
            <w:r w:rsidRPr="000E004B">
              <w:rPr>
                <w:rFonts w:cs="Times New Roman"/>
                <w:color w:val="auto"/>
              </w:rPr>
              <w:t>номера электронных МСР начинаются с цифры 1;</w:t>
            </w:r>
          </w:p>
          <w:p w:rsidR="002A5442" w:rsidRPr="000E004B" w:rsidRDefault="00B75211" w:rsidP="00B75211">
            <w:pPr>
              <w:pStyle w:val="ScrollListBullet"/>
              <w:numPr>
                <w:ilvl w:val="0"/>
                <w:numId w:val="23"/>
              </w:numPr>
              <w:ind w:left="1780"/>
              <w:rPr>
                <w:color w:val="auto"/>
              </w:rPr>
            </w:pPr>
            <w:r w:rsidRPr="000E004B">
              <w:rPr>
                <w:rFonts w:cs="Times New Roman"/>
                <w:color w:val="auto"/>
              </w:rPr>
              <w:t>номера бумажных МСР начинаются с цифры 2.</w:t>
            </w:r>
          </w:p>
          <w:p w:rsidR="002A5442" w:rsidRPr="000E004B" w:rsidRDefault="00B75211">
            <w:pPr>
              <w:rPr>
                <w:color w:val="auto"/>
              </w:rPr>
            </w:pPr>
            <w:r w:rsidRPr="000E004B">
              <w:rPr>
                <w:color w:val="auto"/>
              </w:rPr>
              <w:t xml:space="preserve">Количество знаков в номере МСР состоит из десяти разрядов, старший разряд является цифровым обозначением формы МСР ("1" – </w:t>
            </w:r>
            <w:r w:rsidRPr="000E004B">
              <w:rPr>
                <w:color w:val="auto"/>
              </w:rPr>
              <w:lastRenderedPageBreak/>
              <w:t>МСР в форме электронного документа; "2" – МСР на бумажном носителе), второй разряд является резервным, третий и четвертый разряды используются для обозначения года выдачи МСР (в текущем году – 22). Привет: 2022ХХХХХХ</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rPr>
                <w:color w:val="auto"/>
              </w:rPr>
            </w:pPr>
            <w:r w:rsidRPr="000E004B">
              <w:rPr>
                <w:color w:val="auto"/>
              </w:rPr>
              <w:lastRenderedPageBreak/>
              <w:t>Дата приема бланков</w:t>
            </w:r>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3502986" wp14:editId="4555CD4D">
                  <wp:extent cx="152213" cy="152297"/>
                  <wp:effectExtent l="0" t="0" r="0" b="0"/>
                  <wp:docPr id="100008" name="Рисунок 10000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4767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rPr>
                <w:color w:val="auto"/>
              </w:rPr>
            </w:pPr>
            <w:r w:rsidRPr="000E004B">
              <w:rPr>
                <w:color w:val="auto"/>
              </w:rPr>
              <w:t>Укажите дату приема бланков с помощью календаря или вручную (по умолчанию указана текущая дата)</w:t>
            </w:r>
          </w:p>
        </w:tc>
      </w:tr>
    </w:tbl>
    <w:p w:rsidR="002A5442" w:rsidRPr="000E004B" w:rsidRDefault="00B75211" w:rsidP="00B75211">
      <w:pPr>
        <w:pStyle w:val="ScrollListBullet"/>
        <w:numPr>
          <w:ilvl w:val="0"/>
          <w:numId w:val="20"/>
        </w:numPr>
        <w:ind w:left="1780"/>
        <w:rPr>
          <w:color w:val="auto"/>
        </w:rPr>
      </w:pPr>
      <w:r w:rsidRPr="000E004B">
        <w:rPr>
          <w:color w:val="auto"/>
        </w:rPr>
        <w:t>Нажмите на кнопку "Принять" после заполнения полей. Номера автоматически перейдут в журнал с типом "Основной". </w:t>
      </w:r>
    </w:p>
    <w:p w:rsidR="002A5442" w:rsidRPr="000E004B" w:rsidRDefault="00B75211">
      <w:pPr>
        <w:pStyle w:val="2"/>
      </w:pPr>
      <w:bookmarkStart w:id="19" w:name="_Toc256000007"/>
      <w:bookmarkStart w:id="20" w:name="scroll-bookmark-11"/>
      <w:r w:rsidRPr="000E004B">
        <w:t>Отмена передачи номеров из журнала в журнал</w:t>
      </w:r>
      <w:bookmarkEnd w:id="19"/>
      <w:bookmarkEnd w:id="20"/>
    </w:p>
    <w:p w:rsidR="002A5442" w:rsidRPr="000E004B" w:rsidRDefault="00B75211">
      <w:pPr>
        <w:rPr>
          <w:color w:val="auto"/>
        </w:rPr>
      </w:pPr>
      <w:r w:rsidRPr="000E004B">
        <w:rPr>
          <w:color w:val="auto"/>
        </w:rPr>
        <w:t>Существует возможность отмены передачи номеров МС из основного журнала, если номера диапазона, указанного при передаче, в состоянии "В наличии", то есть не выданы на контрагента.</w:t>
      </w:r>
    </w:p>
    <w:p w:rsidR="002A5442" w:rsidRPr="000E004B" w:rsidRDefault="00B75211">
      <w:pPr>
        <w:rPr>
          <w:color w:val="auto"/>
        </w:rPr>
      </w:pPr>
      <w:r w:rsidRPr="000E004B">
        <w:rPr>
          <w:color w:val="auto"/>
        </w:rPr>
        <w:t>Для отмены передачи номеров МС выполните следующие действия:</w:t>
      </w:r>
    </w:p>
    <w:p w:rsidR="002A5442" w:rsidRPr="000E004B" w:rsidRDefault="00B75211" w:rsidP="00B75211">
      <w:pPr>
        <w:pStyle w:val="ScrollListBullet"/>
        <w:numPr>
          <w:ilvl w:val="0"/>
          <w:numId w:val="24"/>
        </w:numPr>
        <w:ind w:left="1780"/>
        <w:rPr>
          <w:color w:val="auto"/>
        </w:rPr>
      </w:pPr>
      <w:r w:rsidRPr="000E004B">
        <w:rPr>
          <w:color w:val="auto"/>
        </w:rPr>
        <w:t>Выделите запись в окне "Журналы сотрудника".</w:t>
      </w:r>
    </w:p>
    <w:p w:rsidR="002A5442" w:rsidRPr="000E004B" w:rsidRDefault="00B75211" w:rsidP="00B75211">
      <w:pPr>
        <w:pStyle w:val="ScrollListBullet"/>
        <w:numPr>
          <w:ilvl w:val="0"/>
          <w:numId w:val="24"/>
        </w:numPr>
        <w:ind w:left="1780"/>
        <w:rPr>
          <w:color w:val="auto"/>
        </w:rPr>
      </w:pPr>
      <w:r w:rsidRPr="000E004B">
        <w:rPr>
          <w:color w:val="auto"/>
        </w:rPr>
        <w:t>Выберите пункт контекстного меню "Отменить передачу". Откроется окно для подтверждения действия.</w:t>
      </w:r>
    </w:p>
    <w:p w:rsidR="002A5442" w:rsidRPr="000E004B" w:rsidRDefault="00B75211">
      <w:pPr>
        <w:keepNext/>
        <w:spacing w:beforeAutospacing="1"/>
        <w:jc w:val="center"/>
        <w:rPr>
          <w:color w:val="auto"/>
        </w:rPr>
      </w:pPr>
      <w:r w:rsidRPr="000E004B">
        <w:rPr>
          <w:noProof/>
          <w:color w:val="auto"/>
        </w:rPr>
        <w:drawing>
          <wp:inline distT="0" distB="0" distL="0" distR="0" wp14:anchorId="07B1D1BA" wp14:editId="4BC77C60">
            <wp:extent cx="5295900" cy="1143000"/>
            <wp:effectExtent l="0" t="0" r="0" b="0"/>
            <wp:docPr id="100009" name="Рисунок 100009" descr="Окно подтвержд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19919" name=""/>
                    <pic:cNvPicPr>
                      <a:picLocks noChangeAspect="1"/>
                    </pic:cNvPicPr>
                  </pic:nvPicPr>
                  <pic:blipFill>
                    <a:blip r:embed="rId18"/>
                    <a:stretch>
                      <a:fillRect/>
                    </a:stretch>
                  </pic:blipFill>
                  <pic:spPr>
                    <a:xfrm>
                      <a:off x="0" y="0"/>
                      <a:ext cx="5295900" cy="1143000"/>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w:t>
      </w:r>
      <w:r w:rsidRPr="000E004B">
        <w:rPr>
          <w:color w:val="auto"/>
        </w:rPr>
        <w:fldChar w:fldCharType="end"/>
      </w:r>
      <w:r w:rsidRPr="000E004B">
        <w:rPr>
          <w:color w:val="auto"/>
        </w:rPr>
        <w:t xml:space="preserve"> Окно подтверждения действия</w:t>
      </w:r>
    </w:p>
    <w:p w:rsidR="002A5442" w:rsidRPr="000E004B" w:rsidRDefault="002A5442">
      <w:pPr>
        <w:rPr>
          <w:color w:val="auto"/>
        </w:rPr>
      </w:pPr>
    </w:p>
    <w:p w:rsidR="002A5442" w:rsidRPr="000E004B" w:rsidRDefault="00B75211" w:rsidP="00B75211">
      <w:pPr>
        <w:pStyle w:val="ScrollListBullet"/>
        <w:numPr>
          <w:ilvl w:val="0"/>
          <w:numId w:val="25"/>
        </w:numPr>
        <w:ind w:left="1780"/>
        <w:rPr>
          <w:color w:val="auto"/>
        </w:rPr>
      </w:pPr>
      <w:r w:rsidRPr="000E004B">
        <w:rPr>
          <w:color w:val="auto"/>
        </w:rPr>
        <w:t>Нажмите на кнопку "Продолжить". Передача номеров МС будет отменена.</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е –</w:t>
            </w:r>
            <w:r w:rsidRPr="000E004B">
              <w:rPr>
                <w:color w:val="auto"/>
              </w:rPr>
              <w:t xml:space="preserve"> Если в журнале есть бланки с состоянием, отличным от состояния "В наличии", появится сообщение системы "Нельзя отменять передачу для бланков не в статусе "В наличии".</w:t>
            </w:r>
          </w:p>
        </w:tc>
      </w:tr>
    </w:tbl>
    <w:p w:rsidR="002A5442" w:rsidRPr="000E004B" w:rsidRDefault="002A5442">
      <w:pPr>
        <w:rPr>
          <w:color w:val="auto"/>
        </w:rPr>
      </w:pPr>
    </w:p>
    <w:p w:rsidR="002A5442" w:rsidRPr="000E004B" w:rsidRDefault="00B75211">
      <w:pPr>
        <w:pStyle w:val="2"/>
      </w:pPr>
      <w:bookmarkStart w:id="21" w:name="_Toc256000008"/>
      <w:bookmarkStart w:id="22" w:name="scroll-bookmark-12"/>
      <w:r w:rsidRPr="000E004B">
        <w:lastRenderedPageBreak/>
        <w:t>Просмотр номеров МС</w:t>
      </w:r>
      <w:bookmarkEnd w:id="21"/>
      <w:bookmarkEnd w:id="22"/>
    </w:p>
    <w:p w:rsidR="002A5442" w:rsidRPr="000E004B" w:rsidRDefault="00B75211">
      <w:pPr>
        <w:rPr>
          <w:color w:val="auto"/>
        </w:rPr>
      </w:pPr>
      <w:r w:rsidRPr="000E004B">
        <w:rPr>
          <w:color w:val="auto"/>
        </w:rPr>
        <w:t>Чтобы просмотреть номера свидетельств:</w:t>
      </w:r>
    </w:p>
    <w:p w:rsidR="002A5442" w:rsidRPr="000E004B" w:rsidRDefault="00B75211" w:rsidP="00B75211">
      <w:pPr>
        <w:pStyle w:val="ScrollListBullet"/>
        <w:numPr>
          <w:ilvl w:val="0"/>
          <w:numId w:val="26"/>
        </w:numPr>
        <w:ind w:left="1780"/>
        <w:rPr>
          <w:color w:val="auto"/>
        </w:rPr>
      </w:pPr>
      <w:r w:rsidRPr="000E004B">
        <w:rPr>
          <w:color w:val="auto"/>
        </w:rPr>
        <w:t>Выделите запись в окне "Журналы сотрудника" с номерами принятых свидетельств.</w:t>
      </w:r>
    </w:p>
    <w:p w:rsidR="002A5442" w:rsidRPr="000E004B" w:rsidRDefault="00B75211" w:rsidP="00B75211">
      <w:pPr>
        <w:pStyle w:val="ScrollListBullet"/>
        <w:numPr>
          <w:ilvl w:val="0"/>
          <w:numId w:val="26"/>
        </w:numPr>
        <w:ind w:left="1780"/>
        <w:rPr>
          <w:color w:val="auto"/>
        </w:rPr>
      </w:pPr>
      <w:r w:rsidRPr="000E004B">
        <w:rPr>
          <w:color w:val="auto"/>
        </w:rPr>
        <w:t>Выберите пункт контекстного меню "Просмотр номеров". Откроется окно "Бланки медицинских свидетельств".</w:t>
      </w:r>
    </w:p>
    <w:p w:rsidR="002A5442" w:rsidRPr="000E004B" w:rsidRDefault="00B75211">
      <w:pPr>
        <w:keepNext/>
        <w:spacing w:beforeAutospacing="1"/>
        <w:jc w:val="center"/>
        <w:rPr>
          <w:color w:val="auto"/>
        </w:rPr>
      </w:pPr>
      <w:r w:rsidRPr="000E004B">
        <w:rPr>
          <w:noProof/>
          <w:color w:val="auto"/>
        </w:rPr>
        <w:drawing>
          <wp:inline distT="0" distB="0" distL="0" distR="0" wp14:anchorId="3EFB445E" wp14:editId="487AADA7">
            <wp:extent cx="6295390" cy="1565564"/>
            <wp:effectExtent l="0" t="0" r="0" b="0"/>
            <wp:docPr id="100010" name="Рисунок 100010" descr="Окно Бланки медицинских свидетель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06815" name=""/>
                    <pic:cNvPicPr>
                      <a:picLocks noChangeAspect="1"/>
                    </pic:cNvPicPr>
                  </pic:nvPicPr>
                  <pic:blipFill>
                    <a:blip r:embed="rId19"/>
                    <a:stretch>
                      <a:fillRect/>
                    </a:stretch>
                  </pic:blipFill>
                  <pic:spPr>
                    <a:xfrm>
                      <a:off x="0" y="0"/>
                      <a:ext cx="6295390" cy="1565564"/>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w:t>
      </w:r>
      <w:r w:rsidRPr="000E004B">
        <w:rPr>
          <w:color w:val="auto"/>
        </w:rPr>
        <w:fldChar w:fldCharType="end"/>
      </w:r>
      <w:r w:rsidRPr="000E004B">
        <w:rPr>
          <w:color w:val="auto"/>
        </w:rPr>
        <w:t xml:space="preserve"> Окно Бланки медицинских свидетельств</w:t>
      </w:r>
    </w:p>
    <w:p w:rsidR="002A5442" w:rsidRPr="000E004B" w:rsidRDefault="002A5442">
      <w:pPr>
        <w:rPr>
          <w:color w:val="auto"/>
        </w:rPr>
      </w:pPr>
    </w:p>
    <w:p w:rsidR="002A5442" w:rsidRPr="000E004B" w:rsidRDefault="00B75211">
      <w:pPr>
        <w:rPr>
          <w:color w:val="auto"/>
        </w:rPr>
      </w:pPr>
      <w:r w:rsidRPr="000E004B">
        <w:rPr>
          <w:color w:val="auto"/>
        </w:rPr>
        <w:t>В открывшемся окне отображаются серия/номер свидетельств, состояние и др.</w:t>
      </w:r>
    </w:p>
    <w:tbl>
      <w:tblPr>
        <w:tblStyle w:val="ScrollInfo"/>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color w:val="auto"/>
              </w:rPr>
              <w:t>При нажатии на ссылку с ФИО открывается персональная медицинская карта пациента.</w:t>
            </w:r>
          </w:p>
        </w:tc>
      </w:tr>
    </w:tbl>
    <w:p w:rsidR="002A5442" w:rsidRPr="000E004B" w:rsidRDefault="002A5442">
      <w:pPr>
        <w:rPr>
          <w:color w:val="auto"/>
        </w:rPr>
      </w:pPr>
    </w:p>
    <w:p w:rsidR="002A5442" w:rsidRPr="000E004B" w:rsidRDefault="00B75211">
      <w:pPr>
        <w:pStyle w:val="3"/>
      </w:pPr>
      <w:bookmarkStart w:id="23" w:name="_Toc256000009"/>
      <w:bookmarkStart w:id="24" w:name="scroll-bookmark-13"/>
      <w:r w:rsidRPr="000E004B">
        <w:t>Редактирование выданного МС</w:t>
      </w:r>
      <w:bookmarkEnd w:id="23"/>
      <w:bookmarkEnd w:id="24"/>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е –</w:t>
            </w:r>
            <w:r w:rsidRPr="000E004B">
              <w:rPr>
                <w:color w:val="auto"/>
              </w:rPr>
              <w:t xml:space="preserve"> Редактирование и печать доступны только для свидетельств в состоянии "Выдан".</w:t>
            </w:r>
          </w:p>
        </w:tc>
      </w:tr>
    </w:tbl>
    <w:p w:rsidR="002A5442" w:rsidRPr="000E004B" w:rsidRDefault="002A5442">
      <w:pPr>
        <w:pStyle w:val="ScrollPanelNormal"/>
        <w:rPr>
          <w:color w:val="auto"/>
        </w:rPr>
      </w:pPr>
    </w:p>
    <w:p w:rsidR="002A5442" w:rsidRPr="000E004B" w:rsidRDefault="00B75211">
      <w:pPr>
        <w:rPr>
          <w:color w:val="auto"/>
        </w:rPr>
      </w:pPr>
      <w:r w:rsidRPr="000E004B">
        <w:rPr>
          <w:color w:val="auto"/>
        </w:rPr>
        <w:t>Для редактирования выданного свидетельства:</w:t>
      </w:r>
    </w:p>
    <w:p w:rsidR="002A5442" w:rsidRPr="000E004B" w:rsidRDefault="00B75211" w:rsidP="00B75211">
      <w:pPr>
        <w:pStyle w:val="ScrollListBullet"/>
        <w:numPr>
          <w:ilvl w:val="0"/>
          <w:numId w:val="27"/>
        </w:numPr>
        <w:ind w:left="1780"/>
        <w:rPr>
          <w:color w:val="auto"/>
        </w:rPr>
      </w:pPr>
      <w:r w:rsidRPr="000E004B">
        <w:rPr>
          <w:color w:val="auto"/>
        </w:rPr>
        <w:t>Выделите строку с медицинским свидетельством в окне "Бланки медицинских свидетельств".</w:t>
      </w:r>
    </w:p>
    <w:p w:rsidR="002A5442" w:rsidRPr="000E004B" w:rsidRDefault="00B75211" w:rsidP="00B75211">
      <w:pPr>
        <w:pStyle w:val="ScrollListBullet"/>
        <w:numPr>
          <w:ilvl w:val="0"/>
          <w:numId w:val="27"/>
        </w:numPr>
        <w:ind w:left="1780"/>
        <w:rPr>
          <w:color w:val="auto"/>
        </w:rPr>
      </w:pPr>
      <w:r w:rsidRPr="000E004B">
        <w:rPr>
          <w:color w:val="auto"/>
        </w:rPr>
        <w:t>Выберите пункт контекстного меню "Редактировать бланк". Откроется окно выдачи медицинского свидетельства, в котором можно изменить параметры свидетельства и распечатать его.</w:t>
      </w:r>
    </w:p>
    <w:p w:rsidR="002A5442" w:rsidRPr="000E004B" w:rsidRDefault="00B75211" w:rsidP="00B75211">
      <w:pPr>
        <w:pStyle w:val="ScrollListBullet"/>
        <w:numPr>
          <w:ilvl w:val="0"/>
          <w:numId w:val="27"/>
        </w:numPr>
        <w:ind w:left="1780"/>
        <w:rPr>
          <w:color w:val="auto"/>
        </w:rPr>
      </w:pPr>
      <w:r w:rsidRPr="000E004B">
        <w:rPr>
          <w:color w:val="auto"/>
        </w:rPr>
        <w:t>Измените параметры свидетельства.</w:t>
      </w:r>
    </w:p>
    <w:p w:rsidR="002A5442" w:rsidRPr="000E004B" w:rsidRDefault="00B75211" w:rsidP="00B75211">
      <w:pPr>
        <w:pStyle w:val="ScrollListBullet"/>
        <w:numPr>
          <w:ilvl w:val="0"/>
          <w:numId w:val="27"/>
        </w:numPr>
        <w:ind w:left="1780"/>
        <w:rPr>
          <w:color w:val="auto"/>
        </w:rPr>
      </w:pPr>
      <w:r w:rsidRPr="000E004B">
        <w:rPr>
          <w:color w:val="auto"/>
        </w:rPr>
        <w:lastRenderedPageBreak/>
        <w:t>Нажмите на кнопку "Сохранить" для сохранения свидетельства с учетом внесенных изменений.</w:t>
      </w:r>
    </w:p>
    <w:p w:rsidR="002A5442" w:rsidRPr="000E004B" w:rsidRDefault="00B75211">
      <w:pPr>
        <w:pStyle w:val="3"/>
      </w:pPr>
      <w:bookmarkStart w:id="25" w:name="_Toc256000010"/>
      <w:bookmarkStart w:id="26" w:name="scroll-bookmark-14"/>
      <w:r w:rsidRPr="000E004B">
        <w:t>Удаление МС</w:t>
      </w:r>
      <w:bookmarkEnd w:id="25"/>
      <w:bookmarkEnd w:id="26"/>
    </w:p>
    <w:p w:rsidR="002A5442" w:rsidRPr="000E004B" w:rsidRDefault="00B75211">
      <w:pPr>
        <w:rPr>
          <w:color w:val="auto"/>
        </w:rPr>
      </w:pPr>
      <w:r w:rsidRPr="000E004B">
        <w:rPr>
          <w:color w:val="auto"/>
        </w:rPr>
        <w:t>Для удаления выданного свидетельства:</w:t>
      </w:r>
    </w:p>
    <w:p w:rsidR="002A5442" w:rsidRPr="000E004B" w:rsidRDefault="00B75211" w:rsidP="00B75211">
      <w:pPr>
        <w:pStyle w:val="ScrollListBullet"/>
        <w:numPr>
          <w:ilvl w:val="0"/>
          <w:numId w:val="28"/>
        </w:numPr>
        <w:ind w:left="1780"/>
        <w:rPr>
          <w:color w:val="auto"/>
        </w:rPr>
      </w:pPr>
      <w:r w:rsidRPr="000E004B">
        <w:rPr>
          <w:color w:val="auto"/>
        </w:rPr>
        <w:t>Найдите МС в окне "Бланки медицинских свидетельств" и выберите пункт контекстного меню "Удалить". Откроется окно для подтверждения удаления.</w:t>
      </w:r>
    </w:p>
    <w:p w:rsidR="002A5442" w:rsidRPr="000E004B" w:rsidRDefault="00B75211" w:rsidP="00B75211">
      <w:pPr>
        <w:pStyle w:val="ScrollListBullet"/>
        <w:numPr>
          <w:ilvl w:val="0"/>
          <w:numId w:val="28"/>
        </w:numPr>
        <w:ind w:left="1780"/>
        <w:rPr>
          <w:color w:val="auto"/>
        </w:rPr>
      </w:pPr>
      <w:r w:rsidRPr="000E004B">
        <w:rPr>
          <w:color w:val="auto"/>
        </w:rPr>
        <w:t>Нажмите на кнопку "ОК". Свидетельство будет удалено. Статус сменится на "В наличии".</w:t>
      </w:r>
    </w:p>
    <w:p w:rsidR="002A5442" w:rsidRPr="000E004B" w:rsidRDefault="00B75211">
      <w:pPr>
        <w:pStyle w:val="2"/>
      </w:pPr>
      <w:bookmarkStart w:id="27" w:name="_Toc256000011"/>
      <w:bookmarkStart w:id="28" w:name="scroll-bookmark-15"/>
      <w:r w:rsidRPr="000E004B">
        <w:t>Изменение статуса бланков МС</w:t>
      </w:r>
      <w:bookmarkEnd w:id="27"/>
      <w:bookmarkEnd w:id="28"/>
    </w:p>
    <w:p w:rsidR="002A5442" w:rsidRPr="000E004B" w:rsidRDefault="00B75211">
      <w:pPr>
        <w:rPr>
          <w:color w:val="auto"/>
        </w:rPr>
      </w:pPr>
      <w:r w:rsidRPr="000E004B">
        <w:rPr>
          <w:color w:val="auto"/>
        </w:rPr>
        <w:t>Бланку МС, который находится в состоянии "В наличии", можно присвоить один из следующих статусов:</w:t>
      </w:r>
    </w:p>
    <w:tbl>
      <w:tblPr>
        <w:tblStyle w:val="ScrollTableNormal"/>
        <w:tblW w:w="5000" w:type="pct"/>
        <w:tblLook w:val="0020" w:firstRow="1" w:lastRow="0" w:firstColumn="0" w:lastColumn="0" w:noHBand="0" w:noVBand="0"/>
      </w:tblPr>
      <w:tblGrid>
        <w:gridCol w:w="2701"/>
        <w:gridCol w:w="7273"/>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bookmarkStart w:id="29" w:name="scroll-bookmark-16"/>
            <w:r w:rsidRPr="000E004B">
              <w:rPr>
                <w:color w:val="auto"/>
              </w:rPr>
              <w:t>Статус</w:t>
            </w:r>
            <w:bookmarkEnd w:id="29"/>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Утерян</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Бланк был выдан пациенту, пациент потерял бланк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Похищен (в МО)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Бланк похищен, не был выдан пациенту</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Испорчен</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Бланк был испорчен при печати</w:t>
            </w:r>
          </w:p>
        </w:tc>
      </w:tr>
    </w:tbl>
    <w:p w:rsidR="002A5442" w:rsidRPr="000E004B" w:rsidRDefault="00B75211">
      <w:pPr>
        <w:rPr>
          <w:color w:val="auto"/>
        </w:rPr>
      </w:pPr>
      <w:r w:rsidRPr="000E004B">
        <w:rPr>
          <w:color w:val="auto"/>
        </w:rPr>
        <w:t>Чтобы изменить статус бланка выполните следующие действия:</w:t>
      </w:r>
    </w:p>
    <w:p w:rsidR="002A5442" w:rsidRPr="000E004B" w:rsidRDefault="00B75211" w:rsidP="00B75211">
      <w:pPr>
        <w:pStyle w:val="ScrollListBullet"/>
        <w:numPr>
          <w:ilvl w:val="0"/>
          <w:numId w:val="29"/>
        </w:numPr>
        <w:ind w:left="1780"/>
        <w:rPr>
          <w:color w:val="auto"/>
        </w:rPr>
      </w:pPr>
      <w:r w:rsidRPr="000E004B">
        <w:rPr>
          <w:color w:val="auto"/>
        </w:rPr>
        <w:t>Выберите пункт контекстного меню "Изменить состояние" в окне "Бланки медицинских свидетельств", затем выберите нужный статус. Откроется окно "Подтвердите действие".</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2564C1E7" wp14:editId="256F736A">
            <wp:extent cx="6295390" cy="2958762"/>
            <wp:effectExtent l="0" t="0" r="0" b="0"/>
            <wp:docPr id="100011" name="Рисунок 100011" descr="Окно Бланки медицинских свидетель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32580" name=""/>
                    <pic:cNvPicPr>
                      <a:picLocks noChangeAspect="1"/>
                    </pic:cNvPicPr>
                  </pic:nvPicPr>
                  <pic:blipFill>
                    <a:blip r:embed="rId20"/>
                    <a:stretch>
                      <a:fillRect/>
                    </a:stretch>
                  </pic:blipFill>
                  <pic:spPr>
                    <a:xfrm>
                      <a:off x="0" y="0"/>
                      <a:ext cx="6295390" cy="2958762"/>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w:t>
      </w:r>
      <w:r w:rsidRPr="000E004B">
        <w:rPr>
          <w:color w:val="auto"/>
        </w:rPr>
        <w:fldChar w:fldCharType="end"/>
      </w:r>
      <w:r w:rsidRPr="000E004B">
        <w:rPr>
          <w:color w:val="auto"/>
        </w:rPr>
        <w:t xml:space="preserve"> Окно Бланки медицинских свидетельств</w:t>
      </w:r>
    </w:p>
    <w:p w:rsidR="002A5442" w:rsidRPr="000E004B" w:rsidRDefault="002A5442">
      <w:pPr>
        <w:rPr>
          <w:color w:val="auto"/>
        </w:rPr>
      </w:pPr>
    </w:p>
    <w:p w:rsidR="002A5442" w:rsidRPr="000E004B" w:rsidRDefault="00B75211">
      <w:pPr>
        <w:keepNext/>
        <w:spacing w:beforeAutospacing="1"/>
        <w:jc w:val="center"/>
        <w:rPr>
          <w:color w:val="auto"/>
        </w:rPr>
      </w:pPr>
      <w:r w:rsidRPr="000E004B">
        <w:rPr>
          <w:noProof/>
          <w:color w:val="auto"/>
        </w:rPr>
        <w:drawing>
          <wp:inline distT="0" distB="0" distL="0" distR="0" wp14:anchorId="3FAB81B3" wp14:editId="319B81DA">
            <wp:extent cx="4286250" cy="1029375"/>
            <wp:effectExtent l="0" t="0" r="0" b="0"/>
            <wp:docPr id="100012" name="Рисунок 100012" descr="Окно подтвержд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36425" name=""/>
                    <pic:cNvPicPr>
                      <a:picLocks noChangeAspect="1"/>
                    </pic:cNvPicPr>
                  </pic:nvPicPr>
                  <pic:blipFill>
                    <a:blip r:embed="rId21"/>
                    <a:stretch>
                      <a:fillRect/>
                    </a:stretch>
                  </pic:blipFill>
                  <pic:spPr>
                    <a:xfrm>
                      <a:off x="0" y="0"/>
                      <a:ext cx="4286250" cy="1029375"/>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6</w:t>
      </w:r>
      <w:r w:rsidRPr="000E004B">
        <w:rPr>
          <w:color w:val="auto"/>
        </w:rPr>
        <w:fldChar w:fldCharType="end"/>
      </w:r>
      <w:r w:rsidRPr="000E004B">
        <w:rPr>
          <w:color w:val="auto"/>
        </w:rPr>
        <w:t xml:space="preserve"> Окно подтверждения действия</w:t>
      </w:r>
    </w:p>
    <w:p w:rsidR="002A5442" w:rsidRPr="000E004B" w:rsidRDefault="002A5442">
      <w:pPr>
        <w:rPr>
          <w:color w:val="auto"/>
        </w:rPr>
      </w:pPr>
    </w:p>
    <w:p w:rsidR="002A5442" w:rsidRPr="000E004B" w:rsidRDefault="00B75211" w:rsidP="00B75211">
      <w:pPr>
        <w:pStyle w:val="ScrollListBullet"/>
        <w:numPr>
          <w:ilvl w:val="0"/>
          <w:numId w:val="30"/>
        </w:numPr>
        <w:ind w:left="1780"/>
        <w:rPr>
          <w:color w:val="auto"/>
        </w:rPr>
      </w:pPr>
      <w:r w:rsidRPr="000E004B">
        <w:rPr>
          <w:color w:val="auto"/>
        </w:rPr>
        <w:t>Нажмите на кнопку "Продолжить". Произойдет смена статуса на выбранный.</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я</w:t>
            </w:r>
            <w:r w:rsidRPr="000E004B">
              <w:rPr>
                <w:color w:val="auto"/>
              </w:rPr>
              <w:t> </w:t>
            </w:r>
          </w:p>
          <w:p w:rsidR="002A5442" w:rsidRPr="000E004B" w:rsidRDefault="00B75211" w:rsidP="00B75211">
            <w:pPr>
              <w:pStyle w:val="ScrollListBullet"/>
              <w:numPr>
                <w:ilvl w:val="0"/>
                <w:numId w:val="31"/>
              </w:numPr>
              <w:ind w:left="1780"/>
              <w:rPr>
                <w:color w:val="auto"/>
              </w:rPr>
            </w:pPr>
            <w:r w:rsidRPr="000E004B">
              <w:rPr>
                <w:rFonts w:cs="Times New Roman"/>
                <w:color w:val="auto"/>
              </w:rPr>
              <w:t>Если бланку был присвоен один из вышеперечисленных статусов ("Утерян"/ "Похищен/ "Испорчен"), и бланк не был выдан на контрагента, то есть возможность изменения состояния бланка на значение "В наличии". Это необходимо для возможности отмены действий при ошибочном изменении состояния. Для этого выберите пункт контекстного меню "Изменить состояние → В наличии".</w:t>
            </w:r>
          </w:p>
          <w:p w:rsidR="002A5442" w:rsidRPr="000E004B" w:rsidRDefault="00B75211" w:rsidP="00B75211">
            <w:pPr>
              <w:pStyle w:val="ScrollListBullet"/>
              <w:numPr>
                <w:ilvl w:val="0"/>
                <w:numId w:val="31"/>
              </w:numPr>
              <w:ind w:left="1780"/>
              <w:rPr>
                <w:color w:val="auto"/>
              </w:rPr>
            </w:pPr>
            <w:r w:rsidRPr="000E004B">
              <w:rPr>
                <w:rFonts w:cs="Times New Roman"/>
                <w:color w:val="auto"/>
              </w:rPr>
              <w:t>Если бланк находится в статусе "Выдан", то пункт контекстного меню "Изменить состояние" скрыт и изменить состояние бланка из этого окна нельзя. Это возможно только в окне "Журнал выданных свидетельств" при выдаче дубликата свидетельства.</w:t>
            </w:r>
          </w:p>
        </w:tc>
      </w:tr>
    </w:tbl>
    <w:p w:rsidR="002A5442" w:rsidRPr="000E004B" w:rsidRDefault="002A5442">
      <w:pPr>
        <w:rPr>
          <w:color w:val="auto"/>
        </w:rPr>
      </w:pPr>
    </w:p>
    <w:p w:rsidR="002A5442" w:rsidRPr="000E004B" w:rsidRDefault="00B75211">
      <w:pPr>
        <w:pStyle w:val="1"/>
      </w:pPr>
      <w:bookmarkStart w:id="30" w:name="_Toc256000012"/>
      <w:bookmarkStart w:id="31" w:name="scroll-bookmark-17"/>
      <w:r w:rsidRPr="000E004B">
        <w:lastRenderedPageBreak/>
        <w:t>Оформление МС. Учет медицинских свидетельств</w:t>
      </w:r>
      <w:bookmarkEnd w:id="30"/>
      <w:bookmarkEnd w:id="31"/>
    </w:p>
    <w:p w:rsidR="002A5442" w:rsidRPr="000E004B" w:rsidRDefault="00B75211">
      <w:pPr>
        <w:rPr>
          <w:color w:val="auto"/>
        </w:rPr>
      </w:pPr>
      <w:r w:rsidRPr="000E004B">
        <w:rPr>
          <w:color w:val="auto"/>
        </w:rPr>
        <w:t>Оформление медицинских свидетельств осуществляется в пункте главного меню "Учет" → "Учет медицинских свидетельств" → "Выдача свидетельств". С помощью поиска найдите на форме "Выдача свидетельств" пациента и выделите строку с пациентом.</w:t>
      </w:r>
    </w:p>
    <w:p w:rsidR="002A5442" w:rsidRPr="000E004B" w:rsidRDefault="00B75211">
      <w:pPr>
        <w:keepNext/>
        <w:spacing w:beforeAutospacing="1"/>
        <w:jc w:val="center"/>
        <w:rPr>
          <w:color w:val="auto"/>
        </w:rPr>
      </w:pPr>
      <w:r w:rsidRPr="000E004B">
        <w:rPr>
          <w:noProof/>
          <w:color w:val="auto"/>
        </w:rPr>
        <w:drawing>
          <wp:inline distT="0" distB="0" distL="0" distR="0" wp14:anchorId="35D14929" wp14:editId="38F06FE1">
            <wp:extent cx="6295390" cy="2569431"/>
            <wp:effectExtent l="0" t="0" r="0" b="0"/>
            <wp:docPr id="100013" name="Рисунок 100013" descr="Форма выдачи свидетель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55283" name=""/>
                    <pic:cNvPicPr>
                      <a:picLocks noChangeAspect="1"/>
                    </pic:cNvPicPr>
                  </pic:nvPicPr>
                  <pic:blipFill>
                    <a:blip r:embed="rId22"/>
                    <a:stretch>
                      <a:fillRect/>
                    </a:stretch>
                  </pic:blipFill>
                  <pic:spPr>
                    <a:xfrm>
                      <a:off x="0" y="0"/>
                      <a:ext cx="6295390" cy="2569431"/>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7</w:t>
      </w:r>
      <w:r w:rsidRPr="000E004B">
        <w:rPr>
          <w:color w:val="auto"/>
        </w:rPr>
        <w:fldChar w:fldCharType="end"/>
      </w:r>
      <w:r w:rsidRPr="000E004B">
        <w:rPr>
          <w:color w:val="auto"/>
        </w:rPr>
        <w:t xml:space="preserve"> Форма выдачи свидетельств</w:t>
      </w:r>
    </w:p>
    <w:p w:rsidR="002A5442" w:rsidRPr="000E004B" w:rsidRDefault="002A5442">
      <w:pPr>
        <w:rPr>
          <w:color w:val="auto"/>
        </w:rPr>
      </w:pPr>
    </w:p>
    <w:tbl>
      <w:tblPr>
        <w:tblStyle w:val="ScrollInfo"/>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color w:val="auto"/>
              </w:rPr>
              <w:t>При нажатии на ссылку с ФИО пациента открывается его персональная медицинская карта.</w:t>
            </w:r>
          </w:p>
        </w:tc>
      </w:tr>
    </w:tbl>
    <w:p w:rsidR="002A5442" w:rsidRPr="000E004B" w:rsidRDefault="002A5442">
      <w:pPr>
        <w:rPr>
          <w:color w:val="auto"/>
        </w:rPr>
      </w:pPr>
    </w:p>
    <w:p w:rsidR="002A5442" w:rsidRPr="000E004B" w:rsidRDefault="00B75211">
      <w:pPr>
        <w:rPr>
          <w:color w:val="auto"/>
        </w:rPr>
      </w:pPr>
      <w:r w:rsidRPr="000E004B">
        <w:rPr>
          <w:color w:val="auto"/>
        </w:rPr>
        <w:t>В блоке "Выданные свидетельства" отображаются уже оформленные медицинские свидетельства пациента, отсортированные по "Дате выдачи" в иерархическом порядке. Предусмотрена функциональность работы с этими свидетельствами по аналогии с формой "Журнал выданных свидетельств". Работа с формой "Журнал выданных свидетельств" описана в разделе "</w:t>
      </w:r>
      <w:hyperlink w:anchor="scroll-bookmark-18" w:history="1">
        <w:r w:rsidRPr="000E004B">
          <w:rPr>
            <w:rStyle w:val="a5"/>
            <w:color w:val="auto"/>
          </w:rPr>
          <w:t>Журнал выданных МС</w:t>
        </w:r>
      </w:hyperlink>
      <w:r w:rsidRPr="000E004B">
        <w:rPr>
          <w:color w:val="auto"/>
        </w:rPr>
        <w:t>".</w:t>
      </w:r>
    </w:p>
    <w:p w:rsidR="002A5442" w:rsidRPr="000E004B" w:rsidRDefault="00B75211">
      <w:pPr>
        <w:pStyle w:val="2"/>
      </w:pPr>
      <w:bookmarkStart w:id="32" w:name="_Toc256000013"/>
      <w:bookmarkStart w:id="33" w:name="scroll-bookmark-19"/>
      <w:r w:rsidRPr="000E004B">
        <w:t>Оформление медицинского свидетельства о смерти</w:t>
      </w:r>
      <w:bookmarkEnd w:id="32"/>
      <w:bookmarkEnd w:id="33"/>
    </w:p>
    <w:p w:rsidR="002A5442" w:rsidRPr="000E004B" w:rsidRDefault="00B75211">
      <w:pPr>
        <w:rPr>
          <w:color w:val="auto"/>
        </w:rPr>
      </w:pPr>
      <w:r w:rsidRPr="000E004B">
        <w:rPr>
          <w:color w:val="auto"/>
        </w:rPr>
        <w:t>Для оформления свидетельства о смерти:</w:t>
      </w:r>
    </w:p>
    <w:p w:rsidR="002A5442" w:rsidRPr="000E004B" w:rsidRDefault="00B75211" w:rsidP="00B75211">
      <w:pPr>
        <w:pStyle w:val="ScrollListBullet"/>
        <w:numPr>
          <w:ilvl w:val="0"/>
          <w:numId w:val="32"/>
        </w:numPr>
        <w:ind w:left="1780"/>
        <w:rPr>
          <w:color w:val="auto"/>
        </w:rPr>
      </w:pPr>
      <w:r w:rsidRPr="000E004B">
        <w:rPr>
          <w:color w:val="auto"/>
        </w:rPr>
        <w:t>Найдите нужного пациента с помощью поиска в форме выдачи свидетельств.</w:t>
      </w:r>
    </w:p>
    <w:p w:rsidR="002A5442" w:rsidRPr="000E004B" w:rsidRDefault="00B75211" w:rsidP="00B75211">
      <w:pPr>
        <w:pStyle w:val="ScrollListBullet"/>
        <w:numPr>
          <w:ilvl w:val="0"/>
          <w:numId w:val="32"/>
        </w:numPr>
        <w:ind w:left="1780"/>
        <w:rPr>
          <w:color w:val="auto"/>
        </w:rPr>
      </w:pPr>
      <w:r w:rsidRPr="000E004B">
        <w:rPr>
          <w:color w:val="auto"/>
        </w:rPr>
        <w:lastRenderedPageBreak/>
        <w:t>Нажмите на кнопку "Выдать мед. свидетельство о смерти" в нижней части формы выдачи свидетельств. Откроется окно "Выдача медицинского свидетельства о смерти выданного в текущем ЛПУ".</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я</w:t>
            </w:r>
            <w:r w:rsidRPr="000E004B">
              <w:rPr>
                <w:color w:val="auto"/>
              </w:rPr>
              <w:t> </w:t>
            </w:r>
          </w:p>
          <w:p w:rsidR="002A5442" w:rsidRPr="000E004B" w:rsidRDefault="00B75211" w:rsidP="00B75211">
            <w:pPr>
              <w:pStyle w:val="ScrollListBullet"/>
              <w:numPr>
                <w:ilvl w:val="0"/>
                <w:numId w:val="33"/>
              </w:numPr>
              <w:ind w:left="1780"/>
              <w:rPr>
                <w:color w:val="auto"/>
              </w:rPr>
            </w:pPr>
            <w:r w:rsidRPr="000E004B">
              <w:rPr>
                <w:rFonts w:cs="Times New Roman"/>
                <w:color w:val="auto"/>
              </w:rPr>
              <w:t>Если у пациента в Системе уже есть выданное свидетельство, то при выдаче еще одного свидетельства на этого же пациента с идентичным типом и статусом появится сообщение: "У пациента уже есть выданное свидетельство в таком же статусе. Сохранение невозможно". Это необходимо для исключения случаев выдачи нескольких свидетельств о смерти в одном статусе на одного пациента.</w:t>
            </w:r>
          </w:p>
          <w:p w:rsidR="002A5442" w:rsidRPr="000E004B" w:rsidRDefault="00B75211" w:rsidP="00B75211">
            <w:pPr>
              <w:pStyle w:val="ScrollListBullet"/>
              <w:numPr>
                <w:ilvl w:val="0"/>
                <w:numId w:val="33"/>
              </w:numPr>
              <w:ind w:left="1780"/>
              <w:rPr>
                <w:color w:val="auto"/>
              </w:rPr>
            </w:pPr>
            <w:r w:rsidRPr="000E004B">
              <w:rPr>
                <w:rFonts w:cs="Times New Roman"/>
                <w:color w:val="auto"/>
              </w:rPr>
              <w:t>При выдаче МСС пациентам, в персональных картах которых установлен флаг "со слов родственника", выводится предупреждение.</w:t>
            </w:r>
          </w:p>
          <w:p w:rsidR="002A5442" w:rsidRPr="000E004B" w:rsidRDefault="00B75211">
            <w:pPr>
              <w:keepNext/>
              <w:spacing w:beforeAutospacing="1"/>
              <w:jc w:val="center"/>
              <w:rPr>
                <w:color w:val="auto"/>
              </w:rPr>
            </w:pPr>
            <w:r w:rsidRPr="000E004B">
              <w:rPr>
                <w:noProof/>
                <w:color w:val="auto"/>
              </w:rPr>
              <w:drawing>
                <wp:inline distT="0" distB="0" distL="0" distR="0" wp14:anchorId="7B00D73D" wp14:editId="6A4E2A75">
                  <wp:extent cx="4333875" cy="1028700"/>
                  <wp:effectExtent l="0" t="0" r="0" b="0"/>
                  <wp:docPr id="100014" name="Рисунок 100014" descr="Сообщение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1363" name=""/>
                          <pic:cNvPicPr>
                            <a:picLocks noChangeAspect="1"/>
                          </pic:cNvPicPr>
                        </pic:nvPicPr>
                        <pic:blipFill>
                          <a:blip r:embed="rId23"/>
                          <a:stretch>
                            <a:fillRect/>
                          </a:stretch>
                        </pic:blipFill>
                        <pic:spPr>
                          <a:xfrm>
                            <a:off x="0" y="0"/>
                            <a:ext cx="4333875" cy="1028700"/>
                          </a:xfrm>
                          <a:prstGeom prst="rect">
                            <a:avLst/>
                          </a:prstGeom>
                          <a:ln w="9525">
                            <a:solidFill>
                              <a:srgbClr val="000000"/>
                            </a:solidFill>
                          </a:ln>
                        </pic:spPr>
                      </pic:pic>
                    </a:graphicData>
                  </a:graphic>
                </wp:inline>
              </w:drawing>
            </w:r>
          </w:p>
          <w:p w:rsidR="002A5442" w:rsidRPr="000E004B" w:rsidRDefault="00B75211">
            <w:pPr>
              <w:pStyle w:val="a6"/>
              <w:jc w:val="both"/>
              <w:rPr>
                <w:color w:val="auto"/>
              </w:rPr>
            </w:pPr>
            <w:r w:rsidRPr="000E004B">
              <w:rPr>
                <w:color w:val="auto"/>
                <w:szCs w:val="24"/>
              </w:rPr>
              <w:t xml:space="preserve">Рисунок </w:t>
            </w:r>
            <w:r w:rsidRPr="000E004B">
              <w:rPr>
                <w:color w:val="auto"/>
                <w:szCs w:val="24"/>
              </w:rPr>
              <w:fldChar w:fldCharType="begin"/>
            </w:r>
            <w:r w:rsidRPr="000E004B">
              <w:rPr>
                <w:color w:val="auto"/>
                <w:szCs w:val="24"/>
              </w:rPr>
              <w:instrText>SEQ Рисунок \* ARABIC</w:instrText>
            </w:r>
            <w:r w:rsidRPr="000E004B">
              <w:rPr>
                <w:color w:val="auto"/>
                <w:szCs w:val="24"/>
              </w:rPr>
              <w:fldChar w:fldCharType="separate"/>
            </w:r>
            <w:r w:rsidRPr="000E004B">
              <w:rPr>
                <w:color w:val="auto"/>
                <w:szCs w:val="24"/>
              </w:rPr>
              <w:t>8</w:t>
            </w:r>
            <w:r w:rsidRPr="000E004B">
              <w:rPr>
                <w:color w:val="auto"/>
                <w:szCs w:val="24"/>
              </w:rPr>
              <w:fldChar w:fldCharType="end"/>
            </w:r>
            <w:r w:rsidRPr="000E004B">
              <w:rPr>
                <w:color w:val="auto"/>
                <w:szCs w:val="24"/>
              </w:rPr>
              <w:t xml:space="preserve"> Сообщение системы</w:t>
            </w:r>
          </w:p>
          <w:p w:rsidR="002A5442" w:rsidRPr="000E004B" w:rsidRDefault="002A5442">
            <w:pPr>
              <w:rPr>
                <w:color w:val="auto"/>
              </w:rPr>
            </w:pPr>
          </w:p>
        </w:tc>
      </w:tr>
    </w:tbl>
    <w:p w:rsidR="002A5442" w:rsidRPr="000E004B" w:rsidRDefault="002A5442">
      <w:pPr>
        <w:rPr>
          <w:color w:val="auto"/>
        </w:rPr>
      </w:pP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53BFA88A" wp14:editId="7AB18E65">
            <wp:extent cx="6295390" cy="3901368"/>
            <wp:effectExtent l="0" t="0" r="0" b="0"/>
            <wp:docPr id="100015" name="Рисунок 100015" descr="Окно выдачи медицинского свидетельства о смерти выданного в текущем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4828" name=""/>
                    <pic:cNvPicPr>
                      <a:picLocks noChangeAspect="1"/>
                    </pic:cNvPicPr>
                  </pic:nvPicPr>
                  <pic:blipFill>
                    <a:blip r:embed="rId24"/>
                    <a:stretch>
                      <a:fillRect/>
                    </a:stretch>
                  </pic:blipFill>
                  <pic:spPr>
                    <a:xfrm>
                      <a:off x="0" y="0"/>
                      <a:ext cx="6295390" cy="3901368"/>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9</w:t>
      </w:r>
      <w:r w:rsidRPr="000E004B">
        <w:rPr>
          <w:color w:val="auto"/>
        </w:rPr>
        <w:fldChar w:fldCharType="end"/>
      </w:r>
      <w:r w:rsidRPr="000E004B">
        <w:rPr>
          <w:color w:val="auto"/>
        </w:rPr>
        <w:t xml:space="preserve"> Окно выдачи медицинского свидетельства о смерти выданного в текущем ЛПУ</w:t>
      </w:r>
    </w:p>
    <w:p w:rsidR="002A5442" w:rsidRPr="000E004B" w:rsidRDefault="002A5442">
      <w:pPr>
        <w:rPr>
          <w:color w:val="auto"/>
        </w:rPr>
      </w:pPr>
    </w:p>
    <w:p w:rsidR="002A5442" w:rsidRPr="000E004B" w:rsidRDefault="00B75211" w:rsidP="00B75211">
      <w:pPr>
        <w:pStyle w:val="ScrollListBullet"/>
        <w:numPr>
          <w:ilvl w:val="0"/>
          <w:numId w:val="34"/>
        </w:numPr>
        <w:ind w:left="1780"/>
        <w:rPr>
          <w:color w:val="auto"/>
        </w:rPr>
      </w:pPr>
      <w:r w:rsidRPr="000E004B">
        <w:rPr>
          <w:color w:val="auto"/>
        </w:rPr>
        <w:t>Заполните поля в открывшемся окне.</w:t>
      </w:r>
    </w:p>
    <w:p w:rsidR="002A5442" w:rsidRPr="000E004B" w:rsidRDefault="00B75211">
      <w:pPr>
        <w:pStyle w:val="ScrollExpandMacroText"/>
        <w:ind w:left="1316"/>
        <w:rPr>
          <w:color w:val="auto"/>
        </w:rPr>
      </w:pPr>
      <w:r w:rsidRPr="000E004B">
        <w:rPr>
          <w:color w:val="auto"/>
        </w:rPr>
        <w:t>Описание полей</w:t>
      </w:r>
    </w:p>
    <w:tbl>
      <w:tblPr>
        <w:tblStyle w:val="ScrollNote"/>
        <w:tblW w:w="0" w:type="auto"/>
        <w:tblInd w:w="1316" w:type="dxa"/>
        <w:tblLayout w:type="fixed"/>
        <w:tblLook w:val="0180" w:firstRow="0" w:lastRow="0" w:firstColumn="1" w:lastColumn="1" w:noHBand="0" w:noVBand="0"/>
      </w:tblPr>
      <w:tblGrid>
        <w:gridCol w:w="8518"/>
      </w:tblGrid>
      <w:tr w:rsidR="000E004B" w:rsidRPr="000E004B" w:rsidTr="002A5442">
        <w:tc>
          <w:tcPr>
            <w:tcW w:w="8518" w:type="dxa"/>
          </w:tcPr>
          <w:p w:rsidR="002A5442" w:rsidRPr="000E004B" w:rsidRDefault="00B75211">
            <w:pPr>
              <w:ind w:firstLine="0"/>
              <w:rPr>
                <w:color w:val="auto"/>
              </w:rPr>
            </w:pPr>
            <w:r w:rsidRPr="000E004B">
              <w:rPr>
                <w:b/>
                <w:color w:val="auto"/>
              </w:rPr>
              <w:t>П р и м е ч а н и е –</w:t>
            </w:r>
            <w:r w:rsidRPr="000E004B">
              <w:rPr>
                <w:color w:val="auto"/>
              </w:rPr>
              <w:t> Для заполнения полей справочников, у которых в значениях выпадающего списка указана цифра, возможно в поле ввода сразу указать цифру и значение подберется автоматически, без выбора из справочника.</w:t>
            </w:r>
          </w:p>
        </w:tc>
      </w:tr>
    </w:tbl>
    <w:p w:rsidR="002A5442" w:rsidRPr="000E004B" w:rsidRDefault="002A5442">
      <w:pPr>
        <w:pStyle w:val="ScrollExpandMacroText"/>
        <w:ind w:left="1316"/>
        <w:rPr>
          <w:color w:val="auto"/>
        </w:rPr>
      </w:pP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3</w:t>
      </w:r>
      <w:r w:rsidRPr="000E004B">
        <w:rPr>
          <w:color w:val="auto"/>
        </w:rPr>
        <w:fldChar w:fldCharType="end"/>
      </w:r>
      <w:r w:rsidRPr="000E004B">
        <w:rPr>
          <w:color w:val="auto"/>
        </w:rPr>
        <w:t xml:space="preserve"> Описание полей окна Выдача медицинского свидетельства о смерти выданного в текущем ЛПУ</w:t>
      </w:r>
    </w:p>
    <w:tbl>
      <w:tblPr>
        <w:tblStyle w:val="ScrollTableNormal"/>
        <w:tblW w:w="0" w:type="auto"/>
        <w:tblInd w:w="1316" w:type="dxa"/>
        <w:tblLayout w:type="fixed"/>
        <w:tblLook w:val="0020" w:firstRow="1" w:lastRow="0" w:firstColumn="0" w:lastColumn="0" w:noHBand="0" w:noVBand="0"/>
      </w:tblPr>
      <w:tblGrid>
        <w:gridCol w:w="2837"/>
        <w:gridCol w:w="1720"/>
        <w:gridCol w:w="3869"/>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jc w:val="center"/>
              <w:rPr>
                <w:color w:val="auto"/>
              </w:rPr>
            </w:pPr>
            <w:bookmarkStart w:id="34" w:name="scroll-bookmark-20"/>
            <w:r w:rsidRPr="000E004B">
              <w:rPr>
                <w:color w:val="auto"/>
              </w:rPr>
              <w:t>Наименование</w:t>
            </w:r>
            <w:bookmarkEnd w:id="34"/>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Выдать номер</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Сохранение МС возможно без присвоения номера. Номер присваивается после уточнения у получателя МС типа свидетельства, который ему необходим: бумажный или электронный. Процесс присвоения номера описан в разделе "</w:t>
            </w:r>
            <w:hyperlink w:anchor="scroll-bookmark-21" w:history="1">
              <w:r w:rsidRPr="000E004B">
                <w:rPr>
                  <w:rStyle w:val="a5"/>
                  <w:color w:val="auto"/>
                </w:rPr>
                <w:t>Выдача номеров МС</w:t>
              </w:r>
            </w:hyperlink>
            <w:r w:rsidRPr="000E004B">
              <w:rPr>
                <w:color w:val="auto"/>
              </w:rPr>
              <w:t>"</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lastRenderedPageBreak/>
              <w:t>Статус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8B0B7D9" wp14:editId="7E89BCBF">
                  <wp:extent cx="152213" cy="152297"/>
                  <wp:effectExtent l="0" t="0" r="0" b="0"/>
                  <wp:docPr id="100016" name="Рисунок 10001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924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статус свидетельства из выпадающего списка:</w:t>
            </w:r>
          </w:p>
          <w:p w:rsidR="002A5442" w:rsidRPr="000E004B" w:rsidRDefault="00B75211">
            <w:pPr>
              <w:rPr>
                <w:color w:val="auto"/>
              </w:rPr>
            </w:pPr>
            <w:r w:rsidRPr="000E004B">
              <w:rPr>
                <w:i/>
                <w:color w:val="auto"/>
              </w:rPr>
              <w:t>"Предварительное"</w:t>
            </w:r>
            <w:r w:rsidRPr="000E004B">
              <w:rPr>
                <w:color w:val="auto"/>
              </w:rPr>
              <w:t xml:space="preserve"> – выдается в случае, если будет проводиться патологоанатомическое обследование. На основании патологоанатомического заключения выдается свидетельство "Взамен предварительного";</w:t>
            </w:r>
          </w:p>
          <w:p w:rsidR="002A5442" w:rsidRPr="000E004B" w:rsidRDefault="00B75211">
            <w:pPr>
              <w:rPr>
                <w:color w:val="auto"/>
              </w:rPr>
            </w:pPr>
            <w:r w:rsidRPr="000E004B">
              <w:rPr>
                <w:i/>
                <w:color w:val="auto"/>
              </w:rPr>
              <w:t>"Окончательное"</w:t>
            </w:r>
            <w:r w:rsidRPr="000E004B">
              <w:rPr>
                <w:color w:val="auto"/>
              </w:rPr>
              <w:t xml:space="preserve"> – выдается в случае, если патологоанатомическое обследование проводиться не будет;</w:t>
            </w:r>
          </w:p>
          <w:p w:rsidR="002A5442" w:rsidRPr="000E004B" w:rsidRDefault="00B75211">
            <w:pPr>
              <w:rPr>
                <w:color w:val="auto"/>
              </w:rPr>
            </w:pPr>
            <w:r w:rsidRPr="000E004B">
              <w:rPr>
                <w:i/>
                <w:color w:val="auto"/>
              </w:rPr>
              <w:t>"Взамен предварительного"</w:t>
            </w:r>
            <w:r w:rsidRPr="000E004B">
              <w:rPr>
                <w:color w:val="auto"/>
              </w:rPr>
              <w:t xml:space="preserve"> – выдается на основании патологоанатомического заключения;</w:t>
            </w:r>
          </w:p>
          <w:p w:rsidR="002A5442" w:rsidRPr="000E004B" w:rsidRDefault="00B75211">
            <w:pPr>
              <w:rPr>
                <w:color w:val="auto"/>
              </w:rPr>
            </w:pPr>
            <w:r w:rsidRPr="000E004B">
              <w:rPr>
                <w:i/>
                <w:color w:val="auto"/>
              </w:rPr>
              <w:t>"Взамен окончательного"</w:t>
            </w:r>
            <w:r w:rsidRPr="000E004B">
              <w:rPr>
                <w:color w:val="auto"/>
              </w:rPr>
              <w:t xml:space="preserve"> – выдается по данным гистологического исследования после проведения вскрытия, если основной диагноз изменился по отношению к диагнозу в свидетельстве со статусом "Окончательное". Т.е. если после исследования тканей трупа, полученных в результате вскрытия и КИЛИ, меняется диагноз, который был выставлен в свидетельстве с типом "Окончательное", выдается свидетельство с типом "Взамен окончательного".</w:t>
            </w:r>
          </w:p>
          <w:p w:rsidR="002A5442" w:rsidRPr="000E004B" w:rsidRDefault="00B75211">
            <w:pPr>
              <w:rPr>
                <w:color w:val="auto"/>
              </w:rPr>
            </w:pPr>
            <w:r w:rsidRPr="000E004B">
              <w:rPr>
                <w:color w:val="auto"/>
              </w:rPr>
              <w:t>При указании статуса "Взамен предварительного" или "Взамен окончательного" появляется блок "Ранее выданное свидетельство"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t>Ранее выданное свидетельство</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Блок появляется при выборе статуса "Взамен предварительного" или "Взамен окончательного"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Тип свидетельства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51ADF14" wp14:editId="72ECC71F">
                  <wp:extent cx="152213" cy="152297"/>
                  <wp:effectExtent l="0" t="0" r="0" b="0"/>
                  <wp:docPr id="100017" name="Рисунок 10001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5780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тип свидетельства из выпадающего списка: бумажное или электронное.</w:t>
            </w:r>
          </w:p>
          <w:p w:rsidR="002A5442" w:rsidRPr="000E004B" w:rsidRDefault="00B75211">
            <w:pPr>
              <w:rPr>
                <w:color w:val="auto"/>
              </w:rPr>
            </w:pPr>
            <w:r w:rsidRPr="000E004B">
              <w:rPr>
                <w:color w:val="auto"/>
              </w:rPr>
              <w:t xml:space="preserve">Доступно отключение выдачи электронных свидетельств о </w:t>
            </w:r>
            <w:r w:rsidRPr="000E004B">
              <w:rPr>
                <w:color w:val="auto"/>
              </w:rPr>
              <w:lastRenderedPageBreak/>
              <w:t>смерти при выполнении настроек</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lastRenderedPageBreak/>
              <w:t>Серия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серию ранее выданного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Номер</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09FEDB2" wp14:editId="126E7BD7">
                  <wp:extent cx="152213" cy="152297"/>
                  <wp:effectExtent l="0" t="0" r="0" b="0"/>
                  <wp:docPr id="100018" name="Рисунок 10001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1259"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ранее выданного свидетельства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Дата выдачи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3391A719" wp14:editId="75C42DB4">
                  <wp:extent cx="152213" cy="152297"/>
                  <wp:effectExtent l="0" t="0" r="0" b="0"/>
                  <wp:docPr id="100019" name="Рисунок 10001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89744"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Укажите с помощью календаря или вручную дату выдачи ранее выданного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Выдан</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21A3CC1" wp14:editId="439978A0">
                  <wp:extent cx="152213" cy="152297"/>
                  <wp:effectExtent l="0" t="0" r="0" b="0"/>
                  <wp:docPr id="100020" name="Рисунок 100020"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33112"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Установите переключатель "В текущем ЛПУ" или "В другом ЛПУ". При установке переключателя "В другом ЛПУ" появляются дополнительные поля, описанные ниже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t>В другом ЛПУ</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Блок появляется при установке переключателя "В другом ЛПУ" </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Выдавшее ЛПУ</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71B57B06" wp14:editId="5A3D9169">
                  <wp:extent cx="152213" cy="152297"/>
                  <wp:effectExtent l="0" t="0" r="0" b="0"/>
                  <wp:docPr id="100021" name="Рисунок 100021"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8224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МО, выдавшую свидетельство ранее, с помощью кнопки </w:t>
            </w:r>
            <w:r w:rsidRPr="000E004B">
              <w:rPr>
                <w:noProof/>
                <w:color w:val="auto"/>
              </w:rPr>
              <w:drawing>
                <wp:inline distT="0" distB="0" distL="0" distR="0" wp14:anchorId="07004948" wp14:editId="3108045B">
                  <wp:extent cx="190500" cy="219075"/>
                  <wp:effectExtent l="0" t="0" r="0" b="0"/>
                  <wp:docPr id="100022" name="Рисунок 100022"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4857"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либо введите вручную в поле справа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Выдавший сотрудник</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B9BEF8D" wp14:editId="4841BB8E">
                  <wp:extent cx="152213" cy="152297"/>
                  <wp:effectExtent l="0" t="0" r="0" b="0"/>
                  <wp:docPr id="100023" name="Рисунок 100023"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45000"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сотрудника другой МО, выдавшего свидетельство ранее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Руководитель мед. организации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CC50D6E" wp14:editId="4EA0FC71">
                  <wp:extent cx="152213" cy="152297"/>
                  <wp:effectExtent l="0" t="0" r="0" b="0"/>
                  <wp:docPr id="100024" name="Рисунок 100024"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3828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руководителя мед. организации выдавшей МО, в которой было выдано свидетельство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Врач, установивший причины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1015FD5" wp14:editId="7CC62D9D">
                  <wp:extent cx="152213" cy="152297"/>
                  <wp:effectExtent l="0" t="0" r="0" b="0"/>
                  <wp:docPr id="100025" name="Рисунок 100025"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3579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данные сотрудника, установившего причины смерти в ранее выданном свидетельстве </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Проверил</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9D0EBED" wp14:editId="3EF7C1BC">
                  <wp:extent cx="152213" cy="152297"/>
                  <wp:effectExtent l="0" t="0" r="0" b="0"/>
                  <wp:docPr id="100026" name="Рисунок 10002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3380"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данные сотрудника, осуществившего проверку ранее выданного свидетельства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Умерший</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Поле автоматически заполнено, исходя из первоначального выбора контрагента перед формированием медицинского свидетельства о смерти и представляет собой ссылку, при переходе по которой открывается окно редактирования контрагента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lastRenderedPageBreak/>
              <w:t>Информация о умершем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Блок предназначен для заполнения информации об умершем</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Адрес регистрации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41D00C95" wp14:editId="657F8E50">
                  <wp:extent cx="152213" cy="152297"/>
                  <wp:effectExtent l="0" t="0" r="0" b="0"/>
                  <wp:docPr id="100027" name="Рисунок 10002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39824"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Поле автоматически заполнено данными из персональной медицинской карты выбранного контрагента, недоступно для редактирования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Ручной ввод</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При установке флага в данном поле появляются дополнительные поля, которые описаны ниже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Местность городская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если место смерти находится в черте какого-либо города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Республика, край, область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наименование республики, края или области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Район</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наименование района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Город</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наименование города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Населенный пункт</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наименование населенного пункта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Улица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наименование улицы</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Дом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дома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Строение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строения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Корпус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корпуса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Квартира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квартиры</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Комната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комнаты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Семейное положение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69837943" wp14:editId="73CFF640">
                  <wp:extent cx="152213" cy="152297"/>
                  <wp:effectExtent l="0" t="0" r="0" b="0"/>
                  <wp:docPr id="100028" name="Рисунок 10002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82272"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семейное положение умершего из выпадающего списка. Для ребенка до года при добавлении даты смерти в блоке "Информация о смерти" поле становятся необязательными для заполнения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Образование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C26D935" wp14:editId="496785B8">
                  <wp:extent cx="152213" cy="152297"/>
                  <wp:effectExtent l="0" t="0" r="0" b="0"/>
                  <wp:docPr id="100029" name="Рисунок 10002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03900"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образование умершего из выпадающего списка. Для ребенка до года при добавлении даты смерти в блоке "Информация о смерти" поле становятся необязательными для заполнения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Занятость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381B7EA" wp14:editId="42795E34">
                  <wp:extent cx="152213" cy="152297"/>
                  <wp:effectExtent l="0" t="0" r="0" b="0"/>
                  <wp:docPr id="100030" name="Рисунок 100030"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9422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занятость умершего из выпадающего списка. Для ребенка до года при добавлении даты смерти в блоке </w:t>
            </w:r>
            <w:r w:rsidRPr="000E004B">
              <w:rPr>
                <w:color w:val="auto"/>
              </w:rPr>
              <w:lastRenderedPageBreak/>
              <w:t>"Информация о смерти" поле становятся необязательными для заполнения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lastRenderedPageBreak/>
              <w:t>Место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Блок предназначен для заполнения информации о месте смерти умершего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Адрес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451FD4B2" wp14:editId="712F8867">
                  <wp:extent cx="152213" cy="152297"/>
                  <wp:effectExtent l="0" t="0" r="0" b="0"/>
                  <wp:docPr id="100031" name="Рисунок 100031"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56664"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адрес места смерти. Для этого нажмите на кнопку </w:t>
            </w:r>
            <w:r w:rsidRPr="000E004B">
              <w:rPr>
                <w:noProof/>
                <w:color w:val="auto"/>
              </w:rPr>
              <w:drawing>
                <wp:inline distT="0" distB="0" distL="0" distR="0" wp14:anchorId="4790CC28" wp14:editId="18F4F45F">
                  <wp:extent cx="190500" cy="219075"/>
                  <wp:effectExtent l="0" t="0" r="0" b="0"/>
                  <wp:docPr id="100032" name="Рисунок 100032"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28898"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и выберите значение из справочника "Географические понятия", при этом автоматически заполнятся поля "Населенный пункт" и "Улица". Поля адреса можно корректировать вручную.</w:t>
            </w:r>
          </w:p>
          <w:p w:rsidR="002A5442" w:rsidRPr="000E004B" w:rsidRDefault="00B75211">
            <w:pPr>
              <w:rPr>
                <w:color w:val="auto"/>
              </w:rPr>
            </w:pPr>
            <w:r w:rsidRPr="000E004B">
              <w:rPr>
                <w:color w:val="auto"/>
              </w:rPr>
              <w:t>Для удаления значения нажмите на кнопку </w:t>
            </w:r>
            <w:r w:rsidRPr="000E004B">
              <w:rPr>
                <w:noProof/>
                <w:color w:val="auto"/>
              </w:rPr>
              <w:drawing>
                <wp:inline distT="0" distB="0" distL="0" distR="0" wp14:anchorId="084FB230" wp14:editId="74738E76">
                  <wp:extent cx="228600" cy="228600"/>
                  <wp:effectExtent l="0" t="0" r="0" b="0"/>
                  <wp:docPr id="100033" name="Рисунок 100033" descr="_scroll_external/attachments/image2021-8-22_13-11-13-f2968b4361e5b794b409f0beff91313a81cfafb465c37674a12f110255d372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99542" name=""/>
                          <pic:cNvPicPr>
                            <a:picLocks noChangeAspect="1"/>
                          </pic:cNvPicPr>
                        </pic:nvPicPr>
                        <pic:blipFill>
                          <a:blip r:embed="rId26"/>
                          <a:stretch>
                            <a:fillRect/>
                          </a:stretch>
                        </pic:blipFill>
                        <pic:spPr>
                          <a:xfrm>
                            <a:off x="0" y="0"/>
                            <a:ext cx="228600" cy="228600"/>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Неизвестно</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При установке флага в поле "Неизвестно" поля для ввода адреса скрываются. Появляется дополнительное поле "Приблизительное место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Приблизительное место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Поле появляется при установке флага "Неизвестно". Введите вручную адрес приблизительного места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Местность городская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если место смерти находится в черте какого-либо города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Населенный пункт</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наименование населенного пункта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Улица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наименование улицы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Дом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номер дома места смерти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Строение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строения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Корпус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корпуса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Квартира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номер квартиры места смерти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t>Информация о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Блок предназначен для заполнения информации о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Дата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02D3975" wp14:editId="32020942">
                  <wp:extent cx="152213" cy="152297"/>
                  <wp:effectExtent l="0" t="0" r="0" b="0"/>
                  <wp:docPr id="100034" name="Рисунок 100034"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92878"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дату смерти с помощью календаря или вручную. При </w:t>
            </w:r>
            <w:r w:rsidRPr="000E004B">
              <w:rPr>
                <w:color w:val="auto"/>
              </w:rPr>
              <w:lastRenderedPageBreak/>
              <w:t>необходимости укажите только год, число и месяц не заполняйте. В этом случае при печати бланка свидетельства вместо неизвестных значений (например, число и/или месяц) будет проставлено "ХХ.ХХ".</w:t>
            </w:r>
          </w:p>
          <w:p w:rsidR="002A5442" w:rsidRPr="000E004B" w:rsidRDefault="00B75211">
            <w:pPr>
              <w:rPr>
                <w:color w:val="auto"/>
              </w:rPr>
            </w:pPr>
            <w:r w:rsidRPr="000E004B">
              <w:rPr>
                <w:color w:val="auto"/>
              </w:rPr>
              <w:t>Для ребенка до года при добавлении даты смерти поля "Семейное положение", "Образование", "Занятость" блока "Информация о умершем" становятся необязательными для заполнения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lastRenderedPageBreak/>
              <w:t>Время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329F4F5" wp14:editId="4BA71586">
                  <wp:extent cx="152213" cy="152297"/>
                  <wp:effectExtent l="0" t="0" r="0" b="0"/>
                  <wp:docPr id="100035" name="Рисунок 100035"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131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Укажите время смерти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Неизвестно</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При установке флага поле "Время смерти" становится недоступным для заполнения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Смерть наступила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63F18A32" wp14:editId="444F9C2C">
                  <wp:extent cx="152213" cy="152297"/>
                  <wp:effectExtent l="0" t="0" r="0" b="0"/>
                  <wp:docPr id="100036" name="Рисунок 10003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2422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 При выборе значения "В стационаре" становится доступным для заполнения поле "Стационар"</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Стационар</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Поле становится доступным для заполнения при выборе значения "В стационаре" в поле "Смерть наступила". Укажите стационар. Для этого нажмите на кнопку </w:t>
            </w:r>
            <w:r w:rsidRPr="000E004B">
              <w:rPr>
                <w:noProof/>
                <w:color w:val="auto"/>
              </w:rPr>
              <w:drawing>
                <wp:inline distT="0" distB="0" distL="0" distR="0" wp14:anchorId="3D270F10" wp14:editId="1E79B2CE">
                  <wp:extent cx="190500" cy="219075"/>
                  <wp:effectExtent l="0" t="0" r="0" b="0"/>
                  <wp:docPr id="100037" name="Рисунок 100037"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3692"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"Список ЛПУ", в котором выберите значение и нажмите на кнопку "Ок".</w:t>
            </w:r>
          </w:p>
          <w:p w:rsidR="002A5442" w:rsidRPr="000E004B" w:rsidRDefault="00B75211">
            <w:pPr>
              <w:rPr>
                <w:color w:val="auto"/>
              </w:rPr>
            </w:pPr>
            <w:r w:rsidRPr="000E004B">
              <w:rPr>
                <w:color w:val="auto"/>
              </w:rPr>
              <w:t>После указания стационара обновляются поля в блоке "Место смерти": автоматически заполняются адресом из реквизитов МО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Смерть произошла от</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3DCD4215" wp14:editId="066CF0C8">
                  <wp:extent cx="152213" cy="152297"/>
                  <wp:effectExtent l="0" t="0" r="0" b="0"/>
                  <wp:docPr id="100038" name="Рисунок 10003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21723"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обстоятельство, в результате которого произошла смерть</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t>Информация о получателе свидетельства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Блок предназначен для заполнения информации о получателе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lastRenderedPageBreak/>
              <w:t>Дата получения свидетельства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C5DD145" wp14:editId="563208C6">
                  <wp:extent cx="152213" cy="152297"/>
                  <wp:effectExtent l="0" t="0" r="0" b="0"/>
                  <wp:docPr id="100039" name="Рисунок 10003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35629"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Укажите дату получения свидетельства (дата, когда получатель получил на руки заполненное свидетельство). По умолчанию дата совпадает с датой выдачи свидетельства. При необходимости измените дату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Получатель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887836C" wp14:editId="61C9AADD">
                  <wp:extent cx="152213" cy="152297"/>
                  <wp:effectExtent l="0" t="0" r="0" b="0"/>
                  <wp:docPr id="100040" name="Рисунок 100040"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6737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 родственник или представитель</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Выдано кому</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получателя медицинского свидетельства с помощью окна поиска контрагентов. Для этого нажмите на кнопку </w:t>
            </w:r>
            <w:r w:rsidRPr="000E004B">
              <w:rPr>
                <w:noProof/>
                <w:color w:val="auto"/>
              </w:rPr>
              <w:drawing>
                <wp:inline distT="0" distB="0" distL="0" distR="0" wp14:anchorId="10ACB7F4" wp14:editId="4D19D30C">
                  <wp:extent cx="190500" cy="219075"/>
                  <wp:effectExtent l="0" t="0" r="0" b="0"/>
                  <wp:docPr id="100041" name="Рисунок 100041"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91498"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и воспользуйтесь панелью поиска контрагента. Чтобы очистить поле нажмите на кнопку </w:t>
            </w:r>
            <w:r w:rsidRPr="000E004B">
              <w:rPr>
                <w:noProof/>
                <w:color w:val="auto"/>
              </w:rPr>
              <w:drawing>
                <wp:inline distT="0" distB="0" distL="0" distR="0" wp14:anchorId="72C2512B" wp14:editId="23B0C859">
                  <wp:extent cx="219075" cy="238125"/>
                  <wp:effectExtent l="0" t="0" r="0" b="0"/>
                  <wp:docPr id="100042" name="Рисунок 100042" descr="_scroll_external/attachments/krestik-e192c6aa79cd3cd0c9ed5e6b5385e4d2204ea2d77c96c52f9f386290e52a3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09615"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Ручной ввод</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При установке флага появляются дополнительные поля, которые описаны ниже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Фамилия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фамилию получателя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Имя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имя получателя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Отчество</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отчество получателя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t>Документ, удостоверяющий личность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Блок предназначен для ввода данных документа, удостоверяющего личность получателя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Серия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серию документа, удостоверяющего личность</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документа, удостоверяющего личность</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Дата выдачи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дату выдачи документа, удостоверяющего личность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Кем выдан</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наименование органа, выдавшего документ, удостоверяющий личность</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СНИЛС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СНИЛС получателя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lastRenderedPageBreak/>
              <w:t>Причины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Блок предназначен для заполнения информации о причинах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Причины смерти установлены</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002BD32" wp14:editId="14211037">
                  <wp:extent cx="152213" cy="152297"/>
                  <wp:effectExtent l="0" t="0" r="0" b="0"/>
                  <wp:docPr id="100043" name="Рисунок 100043"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78894"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сотрудника, которым были установлены причины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Врач, установивший причины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377DAC8" wp14:editId="38110B77">
                  <wp:extent cx="152213" cy="152297"/>
                  <wp:effectExtent l="0" t="0" r="0" b="0"/>
                  <wp:docPr id="100044" name="Рисунок 100044"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6364"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врача, установившего причины смерти из справочника "Персонал", нажав на кнопку </w:t>
            </w:r>
            <w:r w:rsidRPr="000E004B">
              <w:rPr>
                <w:noProof/>
                <w:color w:val="auto"/>
              </w:rPr>
              <w:drawing>
                <wp:inline distT="0" distB="0" distL="0" distR="0" wp14:anchorId="00F1A1C9" wp14:editId="50D84F6B">
                  <wp:extent cx="190500" cy="219075"/>
                  <wp:effectExtent l="0" t="0" r="0" b="0"/>
                  <wp:docPr id="100045" name="Рисунок 100045"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10826"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Основание установления причины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56BACF1" wp14:editId="5ED65C29">
                  <wp:extent cx="152213" cy="152297"/>
                  <wp:effectExtent l="0" t="0" r="0" b="0"/>
                  <wp:docPr id="100046" name="Рисунок 10004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049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основание установления причины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Руководитель мед. организации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 xml:space="preserve">Поле заполняется автоматически. Для внесения изменений нажмите на кнопку </w:t>
            </w:r>
            <w:r w:rsidRPr="000E004B">
              <w:rPr>
                <w:noProof/>
                <w:color w:val="auto"/>
              </w:rPr>
              <w:drawing>
                <wp:inline distT="0" distB="0" distL="0" distR="0" wp14:anchorId="609A7D17" wp14:editId="21BDC049">
                  <wp:extent cx="190500" cy="219075"/>
                  <wp:effectExtent l="0" t="0" r="0" b="0"/>
                  <wp:docPr id="100047" name="Рисунок 100047"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65065"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и выберите значение из справочника "Персонал"</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Проверил</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 xml:space="preserve">Поле заполняется автоматически данными сотрудника, который авторизовался при входе в Систему. Для внесения изменений нажмите на кнопку </w:t>
            </w:r>
            <w:r w:rsidRPr="000E004B">
              <w:rPr>
                <w:noProof/>
                <w:color w:val="auto"/>
              </w:rPr>
              <w:drawing>
                <wp:inline distT="0" distB="0" distL="0" distR="0" wp14:anchorId="07867DB3" wp14:editId="4D90F2F3">
                  <wp:extent cx="190500" cy="219075"/>
                  <wp:effectExtent l="0" t="0" r="0" b="0"/>
                  <wp:docPr id="100048" name="Рисунок 100048"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55118"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и выберите значение из справочника "Персонал"</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Дата проверки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автоматически и выводится на печать в блоке "Свидетельство проверено врачом, ответственным за правильность заполнения медицинских свидетельств" (по умолчанию указана текущая дата). При необходимости измените дату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t>Причины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Раскрывающийся блок для заполнения данных причины смерти. Нажмите на кнопку </w:t>
            </w:r>
            <w:r w:rsidRPr="000E004B">
              <w:rPr>
                <w:noProof/>
                <w:color w:val="auto"/>
              </w:rPr>
              <w:drawing>
                <wp:inline distT="0" distB="0" distL="0" distR="0" wp14:anchorId="4CC53396" wp14:editId="4458DD21">
                  <wp:extent cx="285750" cy="198438"/>
                  <wp:effectExtent l="0" t="0" r="0" b="0"/>
                  <wp:docPr id="100049" name="Рисунок 100049" descr="_scroll_external/attachments/image2020-11-27_11-35-59-4787964044042206e2838e16c927600201f021665beb9e6d36b840e3df32a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98287" name=""/>
                          <pic:cNvPicPr>
                            <a:picLocks noChangeAspect="1"/>
                          </pic:cNvPicPr>
                        </pic:nvPicPr>
                        <pic:blipFill>
                          <a:blip r:embed="rId28"/>
                          <a:stretch>
                            <a:fillRect/>
                          </a:stretch>
                        </pic:blipFill>
                        <pic:spPr>
                          <a:xfrm>
                            <a:off x="0" y="0"/>
                            <a:ext cx="285750" cy="198438"/>
                          </a:xfrm>
                          <a:prstGeom prst="rect">
                            <a:avLst/>
                          </a:prstGeom>
                          <a:ln w="9525">
                            <a:solidFill>
                              <a:srgbClr val="000000"/>
                            </a:solidFill>
                          </a:ln>
                        </pic:spPr>
                      </pic:pic>
                    </a:graphicData>
                  </a:graphic>
                </wp:inline>
              </w:drawing>
            </w:r>
            <w:r w:rsidRPr="000E004B">
              <w:rPr>
                <w:color w:val="auto"/>
              </w:rPr>
              <w:t> для указания причин смерти. Раскроются дополнительные поля для заполнения.</w:t>
            </w:r>
          </w:p>
          <w:p w:rsidR="002A5442" w:rsidRPr="000E004B" w:rsidRDefault="00B75211">
            <w:pPr>
              <w:rPr>
                <w:color w:val="auto"/>
              </w:rPr>
            </w:pPr>
            <w:r w:rsidRPr="000E004B">
              <w:rPr>
                <w:b/>
                <w:color w:val="auto"/>
              </w:rPr>
              <w:t>П р и м е ч а н и я:</w:t>
            </w:r>
          </w:p>
          <w:p w:rsidR="002A5442" w:rsidRPr="000E004B" w:rsidRDefault="00B75211">
            <w:pPr>
              <w:rPr>
                <w:color w:val="auto"/>
              </w:rPr>
            </w:pPr>
            <w:r w:rsidRPr="000E004B">
              <w:rPr>
                <w:color w:val="auto"/>
              </w:rPr>
              <w:t xml:space="preserve">1. для пунктов блока "Причины смерти" используются разные справочники: </w:t>
            </w:r>
            <w:r w:rsidRPr="000E004B">
              <w:rPr>
                <w:color w:val="auto"/>
              </w:rPr>
              <w:lastRenderedPageBreak/>
              <w:t>"Алфавитный указатель МКБ-10" либо "Алфавитный указатель МКБ-10, внешние причины заболеваемости и смертности";</w:t>
            </w:r>
          </w:p>
          <w:p w:rsidR="002A5442" w:rsidRPr="000E004B" w:rsidRDefault="00B75211">
            <w:pPr>
              <w:rPr>
                <w:color w:val="auto"/>
              </w:rPr>
            </w:pPr>
            <w:r w:rsidRPr="000E004B">
              <w:rPr>
                <w:color w:val="auto"/>
              </w:rPr>
              <w:t>2. в блоке "Причины смерти" обязательно для заполнения минимум одно поле "Код по МКБ-10" в одной из трех строк (а, б, в) . В ином случае при сохранении появится сообщение "Должна быть заполнена хотя бы одна из причин а, б или в!", сохранение при этом невозможно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b/>
                <w:color w:val="auto"/>
              </w:rPr>
              <w:lastRenderedPageBreak/>
              <w:t>а) Болезнь или состояние, непосредственно приведшее к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Блок включает поля, описанные ниже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rPr>
                <w:color w:val="auto"/>
              </w:rPr>
            </w:pPr>
            <w:r w:rsidRPr="000E004B">
              <w:rPr>
                <w:color w:val="auto"/>
              </w:rPr>
              <w:t>Код по МКБ-10</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Укажите диагноз. Для этого нажмите на кнопку </w:t>
            </w:r>
          </w:p>
          <w:p w:rsidR="002A5442" w:rsidRPr="000E004B" w:rsidRDefault="00B75211">
            <w:pPr>
              <w:spacing w:beforeAutospacing="1"/>
              <w:rPr>
                <w:color w:val="auto"/>
              </w:rPr>
            </w:pPr>
            <w:r w:rsidRPr="000E004B">
              <w:rPr>
                <w:noProof/>
                <w:color w:val="auto"/>
              </w:rPr>
              <w:drawing>
                <wp:inline distT="0" distB="0" distL="0" distR="0" wp14:anchorId="20281A73" wp14:editId="3D8B70FD">
                  <wp:extent cx="190500" cy="219075"/>
                  <wp:effectExtent l="0" t="0" r="0" b="0"/>
                  <wp:docPr id="100050" name="Рисунок 100050"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58853"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p w:rsidR="002A5442" w:rsidRPr="000E004B" w:rsidRDefault="00B75211">
            <w:pPr>
              <w:spacing w:beforeAutospacing="1"/>
              <w:rPr>
                <w:color w:val="auto"/>
              </w:rPr>
            </w:pPr>
            <w:r w:rsidRPr="000E004B">
              <w:rPr>
                <w:color w:val="auto"/>
              </w:rPr>
              <w:t>, выберите значение в окне "Справочник МКБ-10" и нажмите на кнопку "Ок". Чтобы очистить поле нажмите на кнопку </w:t>
            </w:r>
            <w:r w:rsidRPr="000E004B">
              <w:rPr>
                <w:noProof/>
                <w:color w:val="auto"/>
              </w:rPr>
              <w:drawing>
                <wp:inline distT="0" distB="0" distL="0" distR="0" wp14:anchorId="297A7121" wp14:editId="5952C2F2">
                  <wp:extent cx="247650" cy="206375"/>
                  <wp:effectExtent l="0" t="0" r="0" b="0"/>
                  <wp:docPr id="100051" name="Рисунок 100051" descr="_scroll_external/attachments/image2021-8-22_13-27-31-25bd59cdb538604e9428449843aff07756c1bea18c207cb7f36f6263a3b82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54940" name=""/>
                          <pic:cNvPicPr>
                            <a:picLocks noChangeAspect="1"/>
                          </pic:cNvPicPr>
                        </pic:nvPicPr>
                        <pic:blipFill>
                          <a:blip r:embed="rId29"/>
                          <a:stretch>
                            <a:fillRect/>
                          </a:stretch>
                        </pic:blipFill>
                        <pic:spPr>
                          <a:xfrm>
                            <a:off x="0" y="0"/>
                            <a:ext cx="247650" cy="206375"/>
                          </a:xfrm>
                          <a:prstGeom prst="rect">
                            <a:avLst/>
                          </a:prstGeom>
                          <a:ln w="9525">
                            <a:solidFill>
                              <a:srgbClr val="000000"/>
                            </a:solidFill>
                          </a:ln>
                        </pic:spPr>
                      </pic:pic>
                    </a:graphicData>
                  </a:graphic>
                </wp:inline>
              </w:drawing>
            </w:r>
            <w:r w:rsidRPr="000E004B">
              <w:rPr>
                <w:color w:val="auto"/>
              </w:rPr>
              <w:t>.</w:t>
            </w:r>
          </w:p>
          <w:p w:rsidR="002A5442" w:rsidRPr="000E004B" w:rsidRDefault="00B75211">
            <w:pPr>
              <w:spacing w:beforeAutospacing="1"/>
              <w:rPr>
                <w:color w:val="auto"/>
              </w:rPr>
            </w:pPr>
            <w:r w:rsidRPr="000E004B">
              <w:rPr>
                <w:color w:val="auto"/>
              </w:rPr>
              <w:t>Поле также доступно для ручного заполнения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Алфавитный указатель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становится доступным для заполнения после выбора значения в поле "Код по МКБ-10".</w:t>
            </w:r>
          </w:p>
          <w:p w:rsidR="002A5442" w:rsidRPr="000E004B" w:rsidRDefault="00B75211">
            <w:pPr>
              <w:spacing w:beforeAutospacing="1"/>
              <w:rPr>
                <w:color w:val="auto"/>
              </w:rPr>
            </w:pPr>
            <w:r w:rsidRPr="000E004B">
              <w:rPr>
                <w:color w:val="auto"/>
              </w:rPr>
              <w:t>Укажите дополнение к коду МКБ-10. Для этого нажмите на кнопку </w:t>
            </w:r>
          </w:p>
          <w:p w:rsidR="002A5442" w:rsidRPr="000E004B" w:rsidRDefault="00B75211">
            <w:pPr>
              <w:spacing w:beforeAutospacing="1"/>
              <w:rPr>
                <w:color w:val="auto"/>
              </w:rPr>
            </w:pPr>
            <w:r w:rsidRPr="000E004B">
              <w:rPr>
                <w:noProof/>
                <w:color w:val="auto"/>
              </w:rPr>
              <w:drawing>
                <wp:inline distT="0" distB="0" distL="0" distR="0" wp14:anchorId="570DB473" wp14:editId="43D08741">
                  <wp:extent cx="190500" cy="219075"/>
                  <wp:effectExtent l="0" t="0" r="0" b="0"/>
                  <wp:docPr id="100052" name="Рисунок 100052"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81934"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p w:rsidR="002A5442" w:rsidRPr="000E004B" w:rsidRDefault="00B75211">
            <w:pPr>
              <w:spacing w:beforeAutospacing="1"/>
              <w:rPr>
                <w:color w:val="auto"/>
              </w:rPr>
            </w:pPr>
            <w:r w:rsidRPr="000E004B">
              <w:rPr>
                <w:color w:val="auto"/>
              </w:rPr>
              <w:t xml:space="preserve">, выберите значение в окне "Алфавитный указатель" и нажмите на кнопку "Ок". Чтобы очистить поле нажмите на </w:t>
            </w:r>
            <w:r w:rsidRPr="000E004B">
              <w:rPr>
                <w:color w:val="auto"/>
              </w:rPr>
              <w:lastRenderedPageBreak/>
              <w:t>кнопку </w:t>
            </w:r>
            <w:r w:rsidRPr="000E004B">
              <w:rPr>
                <w:noProof/>
                <w:color w:val="auto"/>
              </w:rPr>
              <w:drawing>
                <wp:inline distT="0" distB="0" distL="0" distR="0" wp14:anchorId="31E19C89" wp14:editId="373EF808">
                  <wp:extent cx="247650" cy="206375"/>
                  <wp:effectExtent l="0" t="0" r="0" b="0"/>
                  <wp:docPr id="100053" name="Рисунок 100053" descr="_scroll_external/attachments/image2021-8-22_13-27-31-25bd59cdb538604e9428449843aff07756c1bea18c207cb7f36f6263a3b82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3123" name=""/>
                          <pic:cNvPicPr>
                            <a:picLocks noChangeAspect="1"/>
                          </pic:cNvPicPr>
                        </pic:nvPicPr>
                        <pic:blipFill>
                          <a:blip r:embed="rId29"/>
                          <a:stretch>
                            <a:fillRect/>
                          </a:stretch>
                        </pic:blipFill>
                        <pic:spPr>
                          <a:xfrm>
                            <a:off x="0" y="0"/>
                            <a:ext cx="247650" cy="206375"/>
                          </a:xfrm>
                          <a:prstGeom prst="rect">
                            <a:avLst/>
                          </a:prstGeom>
                          <a:ln w="9525">
                            <a:solidFill>
                              <a:srgbClr val="000000"/>
                            </a:solidFill>
                          </a:ln>
                        </pic:spPr>
                      </pic:pic>
                    </a:graphicData>
                  </a:graphic>
                </wp:inline>
              </w:drawing>
            </w:r>
            <w:r w:rsidRPr="000E004B">
              <w:rPr>
                <w:color w:val="auto"/>
              </w:rPr>
              <w:t>.</w:t>
            </w:r>
          </w:p>
          <w:p w:rsidR="002A5442" w:rsidRPr="000E004B" w:rsidRDefault="00B75211">
            <w:pPr>
              <w:spacing w:beforeAutospacing="1"/>
              <w:rPr>
                <w:color w:val="auto"/>
              </w:rPr>
            </w:pPr>
            <w:r w:rsidRPr="000E004B">
              <w:rPr>
                <w:color w:val="auto"/>
              </w:rPr>
              <w:t>Поле также доступно для ручного заполнения.</w:t>
            </w:r>
          </w:p>
          <w:p w:rsidR="002A5442" w:rsidRPr="000E004B" w:rsidRDefault="00B75211">
            <w:pPr>
              <w:spacing w:beforeAutospacing="1"/>
              <w:rPr>
                <w:color w:val="auto"/>
              </w:rPr>
            </w:pPr>
            <w:r w:rsidRPr="000E004B">
              <w:rPr>
                <w:b/>
                <w:color w:val="auto"/>
              </w:rPr>
              <w:t>П р и м е ч а н и е –</w:t>
            </w:r>
            <w:r w:rsidRPr="000E004B">
              <w:rPr>
                <w:color w:val="auto"/>
              </w:rPr>
              <w:t xml:space="preserve"> Настройка алфавитного указателя описана в руководстве администратора в разделе "</w:t>
            </w:r>
            <w:hyperlink r:id="rId30" w:history="1">
              <w:r w:rsidRPr="000E004B">
                <w:rPr>
                  <w:rStyle w:val="a5"/>
                  <w:color w:val="auto"/>
                </w:rPr>
                <w:t>Настройка пользовательских процедур</w:t>
              </w:r>
            </w:hyperlink>
            <w:r w:rsidRPr="000E004B">
              <w:rPr>
                <w:color w:val="auto"/>
              </w:rPr>
              <w:t>"</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Диагноз врача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После заполнения поля "Алфавитный указатель" в этом поле автоматически проставляется наименование диагноза.</w:t>
            </w:r>
          </w:p>
          <w:p w:rsidR="002A5442" w:rsidRPr="000E004B" w:rsidRDefault="00B75211">
            <w:pPr>
              <w:spacing w:beforeAutospacing="1"/>
              <w:rPr>
                <w:color w:val="auto"/>
              </w:rPr>
            </w:pPr>
            <w:r w:rsidRPr="000E004B">
              <w:rPr>
                <w:color w:val="auto"/>
              </w:rPr>
              <w:t>Данные устанавливаются из справочника алфавитного указателя (в котором указан расширенный список причин смерти). Поле недоступно для редактирования, так как данные поля должны отправляться в СЭМД в неизменном виде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ППС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При установке флага выводится подсказка во всплывающем окне "Является первоначальной причиной смерти". </w:t>
            </w:r>
          </w:p>
          <w:p w:rsidR="002A5442" w:rsidRPr="000E004B" w:rsidRDefault="00B75211">
            <w:pPr>
              <w:spacing w:beforeAutospacing="1"/>
              <w:rPr>
                <w:color w:val="auto"/>
              </w:rPr>
            </w:pPr>
            <w:r w:rsidRPr="000E004B">
              <w:rPr>
                <w:color w:val="auto"/>
              </w:rPr>
              <w:t>Если в Системе настроена системная опция "</w:t>
            </w:r>
            <w:proofErr w:type="spellStart"/>
            <w:r w:rsidRPr="000E004B">
              <w:rPr>
                <w:color w:val="auto"/>
              </w:rPr>
              <w:t>CheсkPPCForCertificate</w:t>
            </w:r>
            <w:proofErr w:type="spellEnd"/>
            <w:r w:rsidRPr="000E004B">
              <w:rPr>
                <w:color w:val="auto"/>
              </w:rPr>
              <w:t>", при заполнении медицинского свидетельства доступна проверка отсутствия отметки "ППС": при попытке сохранения медицинского свидетельства выводится сообщение: "Не указана первоначальная причина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Приблизительный период до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вручную приблизительный период между установлением диагноза и смертью пациента.</w:t>
            </w:r>
          </w:p>
          <w:p w:rsidR="002A5442" w:rsidRPr="000E004B" w:rsidRDefault="00B75211">
            <w:pPr>
              <w:spacing w:beforeAutospacing="1"/>
              <w:rPr>
                <w:color w:val="auto"/>
              </w:rPr>
            </w:pPr>
            <w:r w:rsidRPr="000E004B">
              <w:rPr>
                <w:b/>
                <w:color w:val="auto"/>
              </w:rPr>
              <w:t xml:space="preserve">П р и м е ч а н и е – </w:t>
            </w:r>
            <w:r w:rsidRPr="000E004B">
              <w:rPr>
                <w:color w:val="auto"/>
              </w:rPr>
              <w:t xml:space="preserve">Если данное поле не заполнено, то в печатной форме МСС в столбце "Приблизительный период </w:t>
            </w:r>
            <w:r w:rsidRPr="000E004B">
              <w:rPr>
                <w:color w:val="auto"/>
              </w:rPr>
              <w:lastRenderedPageBreak/>
              <w:t>времени между началом патологического процесса и смертью" выводится значение "неизвестно"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Приблизительное время начала процесса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дату с помощью календаря или вручную, в поле справа введите время начала процесса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б) Патологическое состояние, которое привело к возникновению вышеуказанной причины</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Поля в блоке заполняются аналогично полям в блоке "Болезнь или состояние, непосредственно приведшее к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в) Первоначальная причина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Поля в блоке заполняются аналогично полям в блоке "Болезнь или состояние, непосредственно приведшее к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г) Внешняя причина при травмах и отравлениях</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Поля в блоке заполняются аналогично полям в блоке "Болезнь или состояние, непосредственно приведшее к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Прочие важные состояния, способствовавшие смерти, но не связанные с болезнью</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Поля в блоке заполняются аналогично полям в блоке "Болезнь или состояние, непосредственно приведшее к смерти".</w:t>
            </w:r>
          </w:p>
          <w:p w:rsidR="002A5442" w:rsidRPr="000E004B" w:rsidRDefault="00B75211">
            <w:pPr>
              <w:spacing w:beforeAutospacing="1"/>
              <w:rPr>
                <w:color w:val="auto"/>
              </w:rPr>
            </w:pPr>
            <w:r w:rsidRPr="000E004B">
              <w:rPr>
                <w:color w:val="auto"/>
              </w:rPr>
              <w:t>Нажмите на кнопку </w:t>
            </w:r>
            <w:r w:rsidRPr="000E004B">
              <w:rPr>
                <w:noProof/>
                <w:color w:val="auto"/>
              </w:rPr>
              <w:drawing>
                <wp:inline distT="0" distB="0" distL="0" distR="0" wp14:anchorId="05BE1098" wp14:editId="678F47D8">
                  <wp:extent cx="285750" cy="266700"/>
                  <wp:effectExtent l="0" t="0" r="0" b="0"/>
                  <wp:docPr id="100054" name="Рисунок 100054" descr="_scroll_external/attachments/image2021-8-22_13-26-42-8dd8e46e84f60fd8773ea6ebc1f7d6fd14bd50557c61d36f542b6114b04a0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81110" name=""/>
                          <pic:cNvPicPr>
                            <a:picLocks noChangeAspect="1"/>
                          </pic:cNvPicPr>
                        </pic:nvPicPr>
                        <pic:blipFill>
                          <a:blip r:embed="rId31"/>
                          <a:stretch>
                            <a:fillRect/>
                          </a:stretch>
                        </pic:blipFill>
                        <pic:spPr>
                          <a:xfrm>
                            <a:off x="0" y="0"/>
                            <a:ext cx="285750" cy="266700"/>
                          </a:xfrm>
                          <a:prstGeom prst="rect">
                            <a:avLst/>
                          </a:prstGeom>
                          <a:ln w="9525">
                            <a:solidFill>
                              <a:srgbClr val="000000"/>
                            </a:solidFill>
                          </a:ln>
                        </pic:spPr>
                      </pic:pic>
                    </a:graphicData>
                  </a:graphic>
                </wp:inline>
              </w:drawing>
            </w:r>
            <w:r w:rsidRPr="000E004B">
              <w:rPr>
                <w:color w:val="auto"/>
              </w:rPr>
              <w:t> для добавления дополнительной группы полей в данном блоке. Для удаления полей нажмите на кнопку </w:t>
            </w:r>
            <w:r w:rsidRPr="000E004B">
              <w:rPr>
                <w:noProof/>
                <w:color w:val="auto"/>
              </w:rPr>
              <w:drawing>
                <wp:inline distT="0" distB="0" distL="0" distR="0" wp14:anchorId="7EC4253F" wp14:editId="45D5E4C9">
                  <wp:extent cx="266700" cy="222250"/>
                  <wp:effectExtent l="0" t="0" r="0" b="0"/>
                  <wp:docPr id="100055" name="Рисунок 100055" descr="_scroll_external/attachments/image2021-8-22_13-27-31-25bd59cdb538604e9428449843aff07756c1bea18c207cb7f36f6263a3b82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18437" name=""/>
                          <pic:cNvPicPr>
                            <a:picLocks noChangeAspect="1"/>
                          </pic:cNvPicPr>
                        </pic:nvPicPr>
                        <pic:blipFill>
                          <a:blip r:embed="rId29"/>
                          <a:stretch>
                            <a:fillRect/>
                          </a:stretch>
                        </pic:blipFill>
                        <pic:spPr>
                          <a:xfrm>
                            <a:off x="0" y="0"/>
                            <a:ext cx="266700" cy="222250"/>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Операции или другие медицинские вмешательства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предназначен для внесения сведений об операциях или других медицинских вмешательств. Количество возможных записей не ограничено. </w:t>
            </w:r>
          </w:p>
          <w:p w:rsidR="002A5442" w:rsidRPr="000E004B" w:rsidRDefault="00B75211">
            <w:pPr>
              <w:spacing w:beforeAutospacing="1"/>
              <w:rPr>
                <w:color w:val="auto"/>
              </w:rPr>
            </w:pPr>
            <w:r w:rsidRPr="000E004B">
              <w:rPr>
                <w:color w:val="auto"/>
              </w:rPr>
              <w:t>Нажмите на кнопку </w:t>
            </w:r>
            <w:r w:rsidRPr="000E004B">
              <w:rPr>
                <w:noProof/>
                <w:color w:val="auto"/>
              </w:rPr>
              <w:drawing>
                <wp:inline distT="0" distB="0" distL="0" distR="0" wp14:anchorId="39B6D972" wp14:editId="36C0CFDE">
                  <wp:extent cx="285750" cy="266700"/>
                  <wp:effectExtent l="0" t="0" r="0" b="0"/>
                  <wp:docPr id="100056" name="Рисунок 100056" descr="_scroll_external/attachments/image2021-8-22_13-26-42-8dd8e46e84f60fd8773ea6ebc1f7d6fd14bd50557c61d36f542b6114b04a0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30171" name=""/>
                          <pic:cNvPicPr>
                            <a:picLocks noChangeAspect="1"/>
                          </pic:cNvPicPr>
                        </pic:nvPicPr>
                        <pic:blipFill>
                          <a:blip r:embed="rId31"/>
                          <a:stretch>
                            <a:fillRect/>
                          </a:stretch>
                        </pic:blipFill>
                        <pic:spPr>
                          <a:xfrm>
                            <a:off x="0" y="0"/>
                            <a:ext cx="285750" cy="266700"/>
                          </a:xfrm>
                          <a:prstGeom prst="rect">
                            <a:avLst/>
                          </a:prstGeom>
                          <a:ln w="9525">
                            <a:solidFill>
                              <a:srgbClr val="000000"/>
                            </a:solidFill>
                          </a:ln>
                        </pic:spPr>
                      </pic:pic>
                    </a:graphicData>
                  </a:graphic>
                </wp:inline>
              </w:drawing>
            </w:r>
            <w:r w:rsidRPr="000E004B">
              <w:rPr>
                <w:color w:val="auto"/>
              </w:rPr>
              <w:t> для добавления дополнительной группы полей в данном блоке при необходимости. Для удаления полей нажмите на кнопку </w:t>
            </w:r>
            <w:r w:rsidRPr="000E004B">
              <w:rPr>
                <w:noProof/>
                <w:color w:val="auto"/>
              </w:rPr>
              <w:drawing>
                <wp:inline distT="0" distB="0" distL="0" distR="0" wp14:anchorId="1DF34F3E" wp14:editId="1A33BDF7">
                  <wp:extent cx="266700" cy="222250"/>
                  <wp:effectExtent l="0" t="0" r="0" b="0"/>
                  <wp:docPr id="100057" name="Рисунок 100057" descr="_scroll_external/attachments/image2021-8-22_13-27-31-25bd59cdb538604e9428449843aff07756c1bea18c207cb7f36f6263a3b82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53950" name=""/>
                          <pic:cNvPicPr>
                            <a:picLocks noChangeAspect="1"/>
                          </pic:cNvPicPr>
                        </pic:nvPicPr>
                        <pic:blipFill>
                          <a:blip r:embed="rId29"/>
                          <a:stretch>
                            <a:fillRect/>
                          </a:stretch>
                        </pic:blipFill>
                        <pic:spPr>
                          <a:xfrm>
                            <a:off x="0" y="0"/>
                            <a:ext cx="266700" cy="222250"/>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Код услуги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код услуги. Для этого нажмите на кнопку </w:t>
            </w:r>
          </w:p>
          <w:p w:rsidR="002A5442" w:rsidRPr="000E004B" w:rsidRDefault="00B75211">
            <w:pPr>
              <w:spacing w:beforeAutospacing="1"/>
              <w:rPr>
                <w:color w:val="auto"/>
              </w:rPr>
            </w:pPr>
            <w:r w:rsidRPr="000E004B">
              <w:rPr>
                <w:noProof/>
                <w:color w:val="auto"/>
              </w:rPr>
              <w:lastRenderedPageBreak/>
              <w:drawing>
                <wp:inline distT="0" distB="0" distL="0" distR="0" wp14:anchorId="4E0B684C" wp14:editId="26AD14F6">
                  <wp:extent cx="190500" cy="219075"/>
                  <wp:effectExtent l="0" t="0" r="0" b="0"/>
                  <wp:docPr id="100058" name="Рисунок 100058"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74841"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p w:rsidR="002A5442" w:rsidRPr="000E004B" w:rsidRDefault="00B75211">
            <w:pPr>
              <w:spacing w:beforeAutospacing="1"/>
              <w:rPr>
                <w:color w:val="auto"/>
              </w:rPr>
            </w:pPr>
            <w:r w:rsidRPr="000E004B">
              <w:rPr>
                <w:color w:val="auto"/>
              </w:rPr>
              <w:t>, выберите значение в окне "Услуги" и нажмите на кнопку "Ок". Чтобы очистить поле нажмите на кнопку </w:t>
            </w:r>
            <w:r w:rsidRPr="000E004B">
              <w:rPr>
                <w:noProof/>
                <w:color w:val="auto"/>
              </w:rPr>
              <w:drawing>
                <wp:inline distT="0" distB="0" distL="0" distR="0" wp14:anchorId="5909E3AD" wp14:editId="6B705A88">
                  <wp:extent cx="247650" cy="206375"/>
                  <wp:effectExtent l="0" t="0" r="0" b="0"/>
                  <wp:docPr id="100059" name="Рисунок 100059" descr="_scroll_external/attachments/image2021-8-22_13-27-31-25bd59cdb538604e9428449843aff07756c1bea18c207cb7f36f6263a3b82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58137" name=""/>
                          <pic:cNvPicPr>
                            <a:picLocks noChangeAspect="1"/>
                          </pic:cNvPicPr>
                        </pic:nvPicPr>
                        <pic:blipFill>
                          <a:blip r:embed="rId29"/>
                          <a:stretch>
                            <a:fillRect/>
                          </a:stretch>
                        </pic:blipFill>
                        <pic:spPr>
                          <a:xfrm>
                            <a:off x="0" y="0"/>
                            <a:ext cx="247650" cy="206375"/>
                          </a:xfrm>
                          <a:prstGeom prst="rect">
                            <a:avLst/>
                          </a:prstGeom>
                          <a:ln w="9525">
                            <a:solidFill>
                              <a:srgbClr val="000000"/>
                            </a:solidFill>
                          </a:ln>
                        </pic:spPr>
                      </pic:pic>
                    </a:graphicData>
                  </a:graphic>
                </wp:inline>
              </w:drawing>
            </w:r>
            <w:r w:rsidRPr="000E004B">
              <w:rPr>
                <w:color w:val="auto"/>
              </w:rPr>
              <w:t>.</w:t>
            </w:r>
          </w:p>
          <w:p w:rsidR="002A5442" w:rsidRPr="000E004B" w:rsidRDefault="00B75211">
            <w:pPr>
              <w:spacing w:beforeAutospacing="1"/>
              <w:rPr>
                <w:color w:val="auto"/>
              </w:rPr>
            </w:pPr>
            <w:r w:rsidRPr="000E004B">
              <w:rPr>
                <w:color w:val="auto"/>
              </w:rPr>
              <w:t>Поле также доступно для ручного заполнения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Наименование услуги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заполняется автоматически после заполнения поля "Код услуги"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Дата и время оказания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дату и время оказания услуги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Прочие операции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сведения о прочих операциях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Для детей, умерших в возрасте от 168 часов до 1 года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заполняется, если свидетельство выдается на ребенка, умершего в возрасте от 168 часов до 1 года. В этом случае нажмите на кнопку панели </w:t>
            </w:r>
            <w:r w:rsidRPr="000E004B">
              <w:rPr>
                <w:noProof/>
                <w:color w:val="auto"/>
              </w:rPr>
              <w:drawing>
                <wp:inline distT="0" distB="0" distL="0" distR="0" wp14:anchorId="504E08D1" wp14:editId="5CB52C0A">
                  <wp:extent cx="285750" cy="198438"/>
                  <wp:effectExtent l="0" t="0" r="0" b="0"/>
                  <wp:docPr id="100060" name="Рисунок 100060" descr="_scroll_external/attachments/image2020-11-27_11-35-59-4787964044042206e2838e16c927600201f021665beb9e6d36b840e3df32a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28127" name=""/>
                          <pic:cNvPicPr>
                            <a:picLocks noChangeAspect="1"/>
                          </pic:cNvPicPr>
                        </pic:nvPicPr>
                        <pic:blipFill>
                          <a:blip r:embed="rId28"/>
                          <a:stretch>
                            <a:fillRect/>
                          </a:stretch>
                        </pic:blipFill>
                        <pic:spPr>
                          <a:xfrm>
                            <a:off x="0" y="0"/>
                            <a:ext cx="285750" cy="198438"/>
                          </a:xfrm>
                          <a:prstGeom prst="rect">
                            <a:avLst/>
                          </a:prstGeom>
                          <a:ln w="9525">
                            <a:solidFill>
                              <a:srgbClr val="000000"/>
                            </a:solidFill>
                          </a:ln>
                        </pic:spPr>
                      </pic:pic>
                    </a:graphicData>
                  </a:graphic>
                </wp:inline>
              </w:drawing>
            </w:r>
            <w:r w:rsidRPr="000E004B">
              <w:rPr>
                <w:color w:val="auto"/>
              </w:rPr>
              <w:t>. Раскроются дополнительные поля для заполнения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Место рождения ребенка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содержит поля для заполнения места рождения ребенка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Адрес рождения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адрес рождения ребенка. Для этого нажмите на кнопку </w:t>
            </w:r>
          </w:p>
          <w:p w:rsidR="002A5442" w:rsidRPr="000E004B" w:rsidRDefault="00B75211">
            <w:pPr>
              <w:spacing w:beforeAutospacing="1"/>
              <w:rPr>
                <w:color w:val="auto"/>
              </w:rPr>
            </w:pPr>
            <w:r w:rsidRPr="000E004B">
              <w:rPr>
                <w:noProof/>
                <w:color w:val="auto"/>
              </w:rPr>
              <w:drawing>
                <wp:inline distT="0" distB="0" distL="0" distR="0" wp14:anchorId="2D676DFA" wp14:editId="73F2CA56">
                  <wp:extent cx="190500" cy="219075"/>
                  <wp:effectExtent l="0" t="0" r="0" b="0"/>
                  <wp:docPr id="100061" name="Рисунок 100061"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4776"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p w:rsidR="002A5442" w:rsidRPr="000E004B" w:rsidRDefault="00B75211">
            <w:pPr>
              <w:spacing w:beforeAutospacing="1"/>
              <w:rPr>
                <w:color w:val="auto"/>
              </w:rPr>
            </w:pPr>
            <w:r w:rsidRPr="000E004B">
              <w:rPr>
                <w:color w:val="auto"/>
              </w:rPr>
              <w:t>, выберите значение в окне "Географические понятия" и нажмите на кнопку "Ок". Чтобы очистить поле нажмите на кнопку </w:t>
            </w:r>
            <w:r w:rsidRPr="000E004B">
              <w:rPr>
                <w:noProof/>
                <w:color w:val="auto"/>
              </w:rPr>
              <w:drawing>
                <wp:inline distT="0" distB="0" distL="0" distR="0" wp14:anchorId="44494020" wp14:editId="492DE145">
                  <wp:extent cx="247650" cy="206375"/>
                  <wp:effectExtent l="0" t="0" r="0" b="0"/>
                  <wp:docPr id="100062" name="Рисунок 100062" descr="_scroll_external/attachments/image2021-8-22_13-27-31-25bd59cdb538604e9428449843aff07756c1bea18c207cb7f36f6263a3b82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63615" name=""/>
                          <pic:cNvPicPr>
                            <a:picLocks noChangeAspect="1"/>
                          </pic:cNvPicPr>
                        </pic:nvPicPr>
                        <pic:blipFill>
                          <a:blip r:embed="rId29"/>
                          <a:stretch>
                            <a:fillRect/>
                          </a:stretch>
                        </pic:blipFill>
                        <pic:spPr>
                          <a:xfrm>
                            <a:off x="0" y="0"/>
                            <a:ext cx="247650" cy="206375"/>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Дом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становится доступным для заполнения после указания адреса рождения. Введите вручную номер дома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Корпус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Поле становится доступным для заполнения после указания адреса </w:t>
            </w:r>
            <w:r w:rsidRPr="000E004B">
              <w:rPr>
                <w:color w:val="auto"/>
              </w:rPr>
              <w:lastRenderedPageBreak/>
              <w:t>рождения. Введите вручную номер корпуса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Строение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становится доступным для заполнения после указания адреса рождения. Введите вручную номер строение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Квартира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становится доступным для заполнения после указания адреса рождения. Введите вручную номер квартиры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Ручной ввод</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При установке флага поле "Адрес рождения" становится недоступным для заполнения, появляются дополнительные поля для ручного заполнения, описанные ниже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Субъект Российской Федерации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субъект РФ</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Район</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район</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Город</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город</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Населенный пункт</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населенный пункт</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Улица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улицу</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Ребенок родился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значение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Масса тела ребенка при рождении (г)</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значение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Каким был по счету ребенок у матери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значение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Мать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Укажите мать ребенка, о смерти которого выдается свидетельство. Для этого нажмите на кнопку </w:t>
            </w:r>
            <w:r w:rsidRPr="000E004B">
              <w:rPr>
                <w:noProof/>
                <w:color w:val="auto"/>
              </w:rPr>
              <w:drawing>
                <wp:inline distT="0" distB="0" distL="0" distR="0" wp14:anchorId="0027DF26" wp14:editId="14A8686F">
                  <wp:extent cx="190500" cy="219075"/>
                  <wp:effectExtent l="0" t="0" r="0" b="0"/>
                  <wp:docPr id="100063" name="Рисунок 100063"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68751"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"Родственники пациента", где отметьте нужное значение флагом и нажмите на кнопку "ОК". Чтобы очистить поле нажмите на кнопку </w:t>
            </w:r>
            <w:r w:rsidRPr="000E004B">
              <w:rPr>
                <w:noProof/>
                <w:color w:val="auto"/>
              </w:rPr>
              <w:drawing>
                <wp:inline distT="0" distB="0" distL="0" distR="0" wp14:anchorId="1BBB2393" wp14:editId="7550778D">
                  <wp:extent cx="219075" cy="238125"/>
                  <wp:effectExtent l="0" t="0" r="0" b="0"/>
                  <wp:docPr id="100064" name="Рисунок 100064" descr="_scroll_external/attachments/krestik-e192c6aa79cd3cd0c9ed5e6b5385e4d2204ea2d77c96c52f9f386290e52a3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98010"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Ручной ввод</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При установке флага появляется блок "Ручной ввод данных о матери" с </w:t>
            </w:r>
            <w:r w:rsidRPr="000E004B">
              <w:rPr>
                <w:color w:val="auto"/>
              </w:rPr>
              <w:lastRenderedPageBreak/>
              <w:t>дополнительными поля для ввода данных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lastRenderedPageBreak/>
              <w:t>Ручной ввод данных о матери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появляется при установке флага "Ручной ввод" и содержит поля, описанные ниже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Фамилия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появляется при установке флага "Ручной ввод". Введите фамилию матери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Имя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появляется при установке флага "Ручной ввод". Введите имя матери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Отчество</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появляется при установке флага "Ручной ввод". Введите отчество матери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Дата рождения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появляется при установке флага "Ручной ввод". Укажите дату рождения матери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Семейное положение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значение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Образование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Занятость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значение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В случае смерти от несчастного случая, убийства, самоубийства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заполняется, если смерть произошла от несчастного случая, убийства или самоубийства. В этом случае нажмите на кнопку </w:t>
            </w:r>
            <w:r w:rsidRPr="000E004B">
              <w:rPr>
                <w:noProof/>
                <w:color w:val="auto"/>
              </w:rPr>
              <w:drawing>
                <wp:inline distT="0" distB="0" distL="0" distR="0" wp14:anchorId="2B0754A2" wp14:editId="5346A0CB">
                  <wp:extent cx="285750" cy="198438"/>
                  <wp:effectExtent l="0" t="0" r="0" b="0"/>
                  <wp:docPr id="100065" name="Рисунок 100065" descr="_scroll_external/attachments/image2020-11-27_11-35-59-4787964044042206e2838e16c927600201f021665beb9e6d36b840e3df32a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82157" name=""/>
                          <pic:cNvPicPr>
                            <a:picLocks noChangeAspect="1"/>
                          </pic:cNvPicPr>
                        </pic:nvPicPr>
                        <pic:blipFill>
                          <a:blip r:embed="rId28"/>
                          <a:stretch>
                            <a:fillRect/>
                          </a:stretch>
                        </pic:blipFill>
                        <pic:spPr>
                          <a:xfrm>
                            <a:off x="0" y="0"/>
                            <a:ext cx="285750" cy="198438"/>
                          </a:xfrm>
                          <a:prstGeom prst="rect">
                            <a:avLst/>
                          </a:prstGeom>
                          <a:ln w="9525">
                            <a:solidFill>
                              <a:srgbClr val="000000"/>
                            </a:solidFill>
                          </a:ln>
                        </pic:spPr>
                      </pic:pic>
                    </a:graphicData>
                  </a:graphic>
                </wp:inline>
              </w:drawing>
            </w:r>
            <w:r w:rsidRPr="000E004B">
              <w:rPr>
                <w:color w:val="auto"/>
              </w:rPr>
              <w:t>. Раскроются дополнительные поля для заполнения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Место и обстоятельства, при которых произошла травма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Введите значение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Дата травмы</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Укажите дату травмы с помощью календаря или вручную. После заполнения данного поля автоматически устанавливается флаг "Неизвестно" напротив поля "Время </w:t>
            </w:r>
            <w:r w:rsidRPr="000E004B">
              <w:rPr>
                <w:color w:val="auto"/>
              </w:rPr>
              <w:lastRenderedPageBreak/>
              <w:t>травмы"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Время травмы</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время травмы вручную. После заполнения данного поля автоматически снимается флаг в "Неизвестно" напротив поля "Время травмы"</w:t>
            </w:r>
          </w:p>
          <w:p w:rsidR="002A5442" w:rsidRPr="000E004B" w:rsidRDefault="002A5442">
            <w:pPr>
              <w:spacing w:beforeAutospacing="1"/>
              <w:rPr>
                <w:color w:val="auto"/>
              </w:rPr>
            </w:pP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Вид травмы</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В случае смерти в результате ДТП</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заполняется, если смерть произошла в результате ДТП. В этом случае нажмите на кнопку </w:t>
            </w:r>
            <w:r w:rsidRPr="000E004B">
              <w:rPr>
                <w:noProof/>
                <w:color w:val="auto"/>
              </w:rPr>
              <w:drawing>
                <wp:inline distT="0" distB="0" distL="0" distR="0" wp14:anchorId="579372B2" wp14:editId="4EA40688">
                  <wp:extent cx="285750" cy="198438"/>
                  <wp:effectExtent l="0" t="0" r="0" b="0"/>
                  <wp:docPr id="100066" name="Рисунок 100066" descr="_scroll_external/attachments/image2020-11-27_11-35-59-4787964044042206e2838e16c927600201f021665beb9e6d36b840e3df32a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63082" name=""/>
                          <pic:cNvPicPr>
                            <a:picLocks noChangeAspect="1"/>
                          </pic:cNvPicPr>
                        </pic:nvPicPr>
                        <pic:blipFill>
                          <a:blip r:embed="rId28"/>
                          <a:stretch>
                            <a:fillRect/>
                          </a:stretch>
                        </pic:blipFill>
                        <pic:spPr>
                          <a:xfrm>
                            <a:off x="0" y="0"/>
                            <a:ext cx="285750" cy="198438"/>
                          </a:xfrm>
                          <a:prstGeom prst="rect">
                            <a:avLst/>
                          </a:prstGeom>
                          <a:ln w="9525">
                            <a:solidFill>
                              <a:srgbClr val="000000"/>
                            </a:solidFill>
                          </a:ln>
                        </pic:spPr>
                      </pic:pic>
                    </a:graphicData>
                  </a:graphic>
                </wp:inline>
              </w:drawing>
            </w:r>
            <w:r w:rsidRPr="000E004B">
              <w:rPr>
                <w:color w:val="auto"/>
              </w:rPr>
              <w:t>. Появится дополнительное поле для заполнения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Смерть наступила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В случае смерти беременной</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заполняется, если произошла смерть беременной. В этом случае нажмите на кнопку </w:t>
            </w:r>
            <w:r w:rsidRPr="000E004B">
              <w:rPr>
                <w:noProof/>
                <w:color w:val="auto"/>
              </w:rPr>
              <w:drawing>
                <wp:inline distT="0" distB="0" distL="0" distR="0" wp14:anchorId="059B7084" wp14:editId="37383B04">
                  <wp:extent cx="285750" cy="198438"/>
                  <wp:effectExtent l="0" t="0" r="0" b="0"/>
                  <wp:docPr id="100067" name="Рисунок 100067" descr="_scroll_external/attachments/image2020-11-27_11-35-59-4787964044042206e2838e16c927600201f021665beb9e6d36b840e3df32a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5819" name=""/>
                          <pic:cNvPicPr>
                            <a:picLocks noChangeAspect="1"/>
                          </pic:cNvPicPr>
                        </pic:nvPicPr>
                        <pic:blipFill>
                          <a:blip r:embed="rId28"/>
                          <a:stretch>
                            <a:fillRect/>
                          </a:stretch>
                        </pic:blipFill>
                        <pic:spPr>
                          <a:xfrm>
                            <a:off x="0" y="0"/>
                            <a:ext cx="285750" cy="198438"/>
                          </a:xfrm>
                          <a:prstGeom prst="rect">
                            <a:avLst/>
                          </a:prstGeom>
                          <a:ln w="9525">
                            <a:solidFill>
                              <a:srgbClr val="000000"/>
                            </a:solidFill>
                          </a:ln>
                        </pic:spPr>
                      </pic:pic>
                    </a:graphicData>
                  </a:graphic>
                </wp:inline>
              </w:drawing>
            </w:r>
            <w:r w:rsidRPr="000E004B">
              <w:rPr>
                <w:color w:val="auto"/>
              </w:rPr>
              <w:t>. Появится дополнительное поле для заполнения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 случае смерти беременной</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Данные ЗАГС и суда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появляется после нажатия на кнопку "Выдать номер". Предназначен для заполнения данных ЗАГС и суда. Нажмите на кнопку </w:t>
            </w:r>
            <w:r w:rsidRPr="000E004B">
              <w:rPr>
                <w:noProof/>
                <w:color w:val="auto"/>
              </w:rPr>
              <w:drawing>
                <wp:inline distT="0" distB="0" distL="0" distR="0" wp14:anchorId="033CD1BD" wp14:editId="4F46E580">
                  <wp:extent cx="285750" cy="198438"/>
                  <wp:effectExtent l="0" t="0" r="0" b="0"/>
                  <wp:docPr id="100068" name="Рисунок 100068" descr="_scroll_external/attachments/image2020-11-27_11-35-59-4787964044042206e2838e16c927600201f021665beb9e6d36b840e3df32a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5848" name=""/>
                          <pic:cNvPicPr>
                            <a:picLocks noChangeAspect="1"/>
                          </pic:cNvPicPr>
                        </pic:nvPicPr>
                        <pic:blipFill>
                          <a:blip r:embed="rId28"/>
                          <a:stretch>
                            <a:fillRect/>
                          </a:stretch>
                        </pic:blipFill>
                        <pic:spPr>
                          <a:xfrm>
                            <a:off x="0" y="0"/>
                            <a:ext cx="285750" cy="198438"/>
                          </a:xfrm>
                          <a:prstGeom prst="rect">
                            <a:avLst/>
                          </a:prstGeom>
                          <a:ln w="9525">
                            <a:solidFill>
                              <a:srgbClr val="000000"/>
                            </a:solidFill>
                          </a:ln>
                        </pic:spPr>
                      </pic:pic>
                    </a:graphicData>
                  </a:graphic>
                </wp:inline>
              </w:drawing>
            </w:r>
            <w:r w:rsidRPr="000E004B">
              <w:rPr>
                <w:color w:val="auto"/>
              </w:rPr>
              <w:t>. Раскроются дополнительные поля для заполнения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Данные ЗАГС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предназначен для заполнения данных ЗАГС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Номер записи акта о смерти (ЗАГС)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Наименование органа ЗАГС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Поле не заполняется на момент выдачи свидетельства. Вносится </w:t>
            </w:r>
            <w:r w:rsidRPr="000E004B">
              <w:rPr>
                <w:color w:val="auto"/>
              </w:rPr>
              <w:lastRenderedPageBreak/>
              <w:t>соответствующая информация из гербового свидетельства, выданного органом ЗАГС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Дата записи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ФИО работника ЗАГС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По решению суда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предназначен для заполнения данных решения суда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Выдано по решению суда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"по решению суда" в случае установления смерти в стационаре. После установки флага становится активным и обязательным для заполнения поле "Номер решения"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Номер решения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становится активным и обязательным для заполнения при установке флага "По решению суда". Введите вручную номер решения (возможен ввод символов и букв)</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Выдавший сотрудник</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6DDF2EED" wp14:editId="26181942">
                  <wp:extent cx="152213" cy="152297"/>
                  <wp:effectExtent l="0" t="0" r="0" b="0"/>
                  <wp:docPr id="100069" name="Рисунок 10006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437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Поле заполняется автоматически данными сотрудника, который авторизовался при входе в Систему. Для внесения изменений нажмите на кнопку </w:t>
            </w:r>
            <w:r w:rsidRPr="000E004B">
              <w:rPr>
                <w:noProof/>
                <w:color w:val="auto"/>
              </w:rPr>
              <w:drawing>
                <wp:inline distT="0" distB="0" distL="0" distR="0" wp14:anchorId="058DC6D5" wp14:editId="2B11824B">
                  <wp:extent cx="190500" cy="219075"/>
                  <wp:effectExtent l="0" t="0" r="0" b="0"/>
                  <wp:docPr id="100070" name="Рисунок 100070" descr="_scroll_external/attachments/-f1bab7eac564c1d2df0bf9f2c98d86fea9937fa228b2cd0c910ffc7eb2e24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6004"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"Персонал", в котором установите флаг на нужном значении и нажмите на кнопку "Ок"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Выдано в филиале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филиал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Запретить дальнейшее редактирование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При установке флага в данном поле все поля формы, за исключением полей "Номер записи акта о смерти (ЗАГС)", </w:t>
            </w:r>
            <w:r w:rsidRPr="000E004B">
              <w:rPr>
                <w:color w:val="auto"/>
              </w:rPr>
              <w:lastRenderedPageBreak/>
              <w:t>"Наименование органа ЗАГС", "Дата записи", "ФИО работника ЗАГС", "Запрещено дальнейшее редактирование" становятся неактивными (недоступными для редактирования). При необходимости можно снять флаг и вернуть возможность редактирования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7"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Скан свидетельства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 Системе реализовано прикрепление сканированного подписанного бланка свидетельства о смерти. После сохранения бланка свидетельства в окне становится доступна кнопка загрузки "Скан свидетельства". В открывшемся окне "Присоединенные документы" выберите пункт контекстного меню "Добавить из файла", выполните загрузку файла скана и нажмите на кнопку "ОК".</w:t>
            </w:r>
          </w:p>
          <w:p w:rsidR="002A5442" w:rsidRPr="000E004B" w:rsidRDefault="00B75211">
            <w:pPr>
              <w:spacing w:beforeAutospacing="1"/>
              <w:rPr>
                <w:color w:val="auto"/>
              </w:rPr>
            </w:pPr>
            <w:r w:rsidRPr="000E004B">
              <w:rPr>
                <w:color w:val="auto"/>
              </w:rPr>
              <w:t>Для просмотра файлов приложенного свидетельства или их редактирования нажмите на кнопку просмотра "Скан свидетельства"</w:t>
            </w:r>
          </w:p>
        </w:tc>
      </w:tr>
    </w:tbl>
    <w:p w:rsidR="002A5442" w:rsidRPr="000E004B" w:rsidRDefault="00B75211" w:rsidP="00B75211">
      <w:pPr>
        <w:pStyle w:val="ScrollListBullet"/>
        <w:numPr>
          <w:ilvl w:val="0"/>
          <w:numId w:val="34"/>
        </w:numPr>
        <w:ind w:left="1780"/>
        <w:rPr>
          <w:color w:val="auto"/>
        </w:rPr>
      </w:pPr>
      <w:r w:rsidRPr="000E004B">
        <w:rPr>
          <w:color w:val="auto"/>
        </w:rPr>
        <w:t>Выберите доступное действие в нижней части окна после заполнения полей.</w:t>
      </w:r>
    </w:p>
    <w:p w:rsidR="002A5442" w:rsidRPr="000E004B" w:rsidRDefault="00B75211">
      <w:pPr>
        <w:pStyle w:val="ScrollExpandMacroText"/>
        <w:ind w:left="1316"/>
        <w:rPr>
          <w:color w:val="auto"/>
        </w:rPr>
      </w:pPr>
      <w:r w:rsidRPr="000E004B">
        <w:rPr>
          <w:color w:val="auto"/>
        </w:rPr>
        <w:t>Описание доступных действий</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4</w:t>
      </w:r>
      <w:r w:rsidRPr="000E004B">
        <w:rPr>
          <w:color w:val="auto"/>
        </w:rPr>
        <w:fldChar w:fldCharType="end"/>
      </w:r>
      <w:r w:rsidRPr="000E004B">
        <w:rPr>
          <w:color w:val="auto"/>
        </w:rPr>
        <w:t xml:space="preserve"> Доступные действия после заполнения данных свидетельства</w:t>
      </w:r>
    </w:p>
    <w:tbl>
      <w:tblPr>
        <w:tblStyle w:val="ScrollTableNormal"/>
        <w:tblW w:w="0" w:type="auto"/>
        <w:tblInd w:w="1316" w:type="dxa"/>
        <w:tblLayout w:type="fixed"/>
        <w:tblLook w:val="0020" w:firstRow="1" w:lastRow="0" w:firstColumn="0" w:lastColumn="0" w:noHBand="0" w:noVBand="0"/>
      </w:tblPr>
      <w:tblGrid>
        <w:gridCol w:w="3009"/>
        <w:gridCol w:w="5503"/>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jc w:val="center"/>
              <w:rPr>
                <w:color w:val="auto"/>
              </w:rPr>
            </w:pPr>
            <w:bookmarkStart w:id="35" w:name="scroll-bookmark-22"/>
            <w:r w:rsidRPr="000E004B">
              <w:rPr>
                <w:color w:val="auto"/>
              </w:rPr>
              <w:t>Наименование кнопки</w:t>
            </w:r>
            <w:bookmarkEnd w:id="35"/>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Проверить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для проверки выписанного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Печать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для печати МС. Подробное описание печати МС представлено в главе "</w:t>
            </w:r>
            <w:hyperlink w:anchor="scroll-bookmark-23" w:history="1">
              <w:r w:rsidRPr="000E004B">
                <w:rPr>
                  <w:rStyle w:val="a5"/>
                  <w:color w:val="auto"/>
                </w:rPr>
                <w:t>Печать МС. Учет медицинских свидетельств</w:t>
              </w:r>
            </w:hyperlink>
            <w:r w:rsidRPr="000E004B">
              <w:rPr>
                <w:color w:val="auto"/>
              </w:rPr>
              <w:t>"</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Применить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после заполнения формы. В этом случае все введенные пользователем данные будут сохранены и готовы к занесению в печатную форму свидетельства о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Сохранить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для сохранения введенных данных.</w:t>
            </w:r>
          </w:p>
          <w:p w:rsidR="002A5442" w:rsidRPr="000E004B" w:rsidRDefault="00B75211">
            <w:pPr>
              <w:rPr>
                <w:color w:val="auto"/>
              </w:rPr>
            </w:pPr>
            <w:r w:rsidRPr="000E004B">
              <w:rPr>
                <w:b/>
                <w:color w:val="auto"/>
              </w:rPr>
              <w:t>Примечания:</w:t>
            </w:r>
          </w:p>
          <w:p w:rsidR="002A5442" w:rsidRPr="000E004B" w:rsidRDefault="00B75211">
            <w:pPr>
              <w:rPr>
                <w:color w:val="auto"/>
              </w:rPr>
            </w:pPr>
            <w:r w:rsidRPr="000E004B">
              <w:rPr>
                <w:color w:val="auto"/>
              </w:rPr>
              <w:t xml:space="preserve">1. если в окне выдачи мед. свидетельства взамен </w:t>
            </w:r>
            <w:r w:rsidRPr="000E004B">
              <w:rPr>
                <w:color w:val="auto"/>
              </w:rPr>
              <w:lastRenderedPageBreak/>
              <w:t xml:space="preserve">окончательного/предварительного установлен переключатель "в другом ЛПУ", а </w:t>
            </w:r>
            <w:r w:rsidRPr="000E004B">
              <w:rPr>
                <w:b/>
                <w:color w:val="auto"/>
              </w:rPr>
              <w:t>ранее выданное свидетельство выдано в текущей МО</w:t>
            </w:r>
            <w:r w:rsidRPr="000E004B">
              <w:rPr>
                <w:color w:val="auto"/>
              </w:rPr>
              <w:t>, то сохранение не осуществляется, появляется сообщение "Свидетельство с серией [Серия]и номером [Номером] выдано в текущем ЛПУ;</w:t>
            </w:r>
          </w:p>
          <w:p w:rsidR="002A5442" w:rsidRPr="000E004B" w:rsidRDefault="00B75211">
            <w:pPr>
              <w:rPr>
                <w:color w:val="auto"/>
              </w:rPr>
            </w:pPr>
            <w:r w:rsidRPr="000E004B">
              <w:rPr>
                <w:color w:val="auto"/>
              </w:rPr>
              <w:t xml:space="preserve">2. если в окне выдачи мед. свидетельства взамен окончательного/предварительного установлен переключатель "в другом ЛПУ", а </w:t>
            </w:r>
            <w:r w:rsidRPr="000E004B">
              <w:rPr>
                <w:b/>
                <w:color w:val="auto"/>
              </w:rPr>
              <w:t>номер ранее выданного свидетельства принадлежит текущей МО</w:t>
            </w:r>
            <w:r w:rsidRPr="000E004B">
              <w:rPr>
                <w:color w:val="auto"/>
              </w:rPr>
              <w:t>, то сохранение не осуществляется, появляется сообщение "Выдаваемое свидетельство с серией [Серия] и номером [Номером] находится в диапазоне [Начало диапазона] - [Конец диапазона], зарезервированном в [Наименование ЛПУ]"</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lastRenderedPageBreak/>
              <w:t>Подписать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rsidP="00B75211">
            <w:pPr>
              <w:pStyle w:val="ScrollListBullet"/>
              <w:numPr>
                <w:ilvl w:val="0"/>
                <w:numId w:val="35"/>
              </w:numPr>
              <w:ind w:left="1780"/>
              <w:rPr>
                <w:color w:val="auto"/>
              </w:rPr>
            </w:pPr>
            <w:r w:rsidRPr="000E004B">
              <w:rPr>
                <w:rFonts w:cs="Times New Roman"/>
                <w:color w:val="auto"/>
              </w:rPr>
              <w:t>Нажмите на кнопку "Подписать". Откроется окно "Документы".</w:t>
            </w:r>
          </w:p>
          <w:p w:rsidR="002A5442" w:rsidRPr="000E004B" w:rsidRDefault="00B75211">
            <w:pPr>
              <w:keepNext/>
              <w:spacing w:beforeAutospacing="1"/>
              <w:rPr>
                <w:color w:val="auto"/>
              </w:rPr>
            </w:pPr>
            <w:r w:rsidRPr="000E004B">
              <w:rPr>
                <w:noProof/>
                <w:color w:val="auto"/>
              </w:rPr>
              <w:drawing>
                <wp:inline distT="0" distB="0" distL="0" distR="0" wp14:anchorId="59C03177" wp14:editId="3D36813D">
                  <wp:extent cx="2658745" cy="747889"/>
                  <wp:effectExtent l="0" t="0" r="0" b="0"/>
                  <wp:docPr id="100071" name="Рисунок 100071" descr="Окно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716" name=""/>
                          <pic:cNvPicPr>
                            <a:picLocks noChangeAspect="1"/>
                          </pic:cNvPicPr>
                        </pic:nvPicPr>
                        <pic:blipFill>
                          <a:blip r:embed="rId32"/>
                          <a:stretch>
                            <a:fillRect/>
                          </a:stretch>
                        </pic:blipFill>
                        <pic:spPr>
                          <a:xfrm>
                            <a:off x="0" y="0"/>
                            <a:ext cx="2658745" cy="747889"/>
                          </a:xfrm>
                          <a:prstGeom prst="rect">
                            <a:avLst/>
                          </a:prstGeom>
                          <a:ln w="9525">
                            <a:solidFill>
                              <a:srgbClr val="000000"/>
                            </a:solidFill>
                          </a:ln>
                        </pic:spPr>
                      </pic:pic>
                    </a:graphicData>
                  </a:graphic>
                </wp:inline>
              </w:drawing>
            </w:r>
          </w:p>
          <w:p w:rsidR="002A5442" w:rsidRPr="000E004B" w:rsidRDefault="00B75211">
            <w:pPr>
              <w:pStyle w:val="a6"/>
              <w:keepNext/>
              <w:spacing w:beforeAutospacing="1"/>
              <w:jc w:val="both"/>
              <w:rPr>
                <w:color w:val="auto"/>
              </w:rPr>
            </w:pPr>
            <w:r w:rsidRPr="000E004B">
              <w:rPr>
                <w:color w:val="auto"/>
                <w:szCs w:val="24"/>
              </w:rPr>
              <w:t xml:space="preserve">Рисунок </w:t>
            </w:r>
            <w:r w:rsidRPr="000E004B">
              <w:rPr>
                <w:color w:val="auto"/>
                <w:szCs w:val="24"/>
              </w:rPr>
              <w:fldChar w:fldCharType="begin"/>
            </w:r>
            <w:r w:rsidRPr="000E004B">
              <w:rPr>
                <w:color w:val="auto"/>
                <w:szCs w:val="24"/>
              </w:rPr>
              <w:instrText>SEQ Рисунок \* ARABIC</w:instrText>
            </w:r>
            <w:r w:rsidRPr="000E004B">
              <w:rPr>
                <w:color w:val="auto"/>
                <w:szCs w:val="24"/>
              </w:rPr>
              <w:fldChar w:fldCharType="separate"/>
            </w:r>
            <w:r w:rsidRPr="000E004B">
              <w:rPr>
                <w:color w:val="auto"/>
                <w:szCs w:val="24"/>
              </w:rPr>
              <w:t>10</w:t>
            </w:r>
            <w:r w:rsidRPr="000E004B">
              <w:rPr>
                <w:color w:val="auto"/>
                <w:szCs w:val="24"/>
              </w:rPr>
              <w:fldChar w:fldCharType="end"/>
            </w:r>
            <w:r w:rsidRPr="000E004B">
              <w:rPr>
                <w:color w:val="auto"/>
                <w:szCs w:val="24"/>
              </w:rPr>
              <w:t xml:space="preserve"> Окно Документы</w:t>
            </w:r>
          </w:p>
          <w:p w:rsidR="002A5442" w:rsidRPr="000E004B" w:rsidRDefault="002A5442">
            <w:pPr>
              <w:rPr>
                <w:color w:val="auto"/>
              </w:rPr>
            </w:pPr>
          </w:p>
          <w:p w:rsidR="002A5442" w:rsidRPr="000E004B" w:rsidRDefault="00B75211" w:rsidP="00B75211">
            <w:pPr>
              <w:pStyle w:val="ScrollListBullet"/>
              <w:numPr>
                <w:ilvl w:val="0"/>
                <w:numId w:val="36"/>
              </w:numPr>
              <w:ind w:left="1780"/>
              <w:rPr>
                <w:color w:val="auto"/>
              </w:rPr>
            </w:pPr>
            <w:r w:rsidRPr="000E004B">
              <w:rPr>
                <w:rFonts w:cs="Times New Roman"/>
                <w:color w:val="auto"/>
              </w:rPr>
              <w:t>Нажмите на кнопку "Сформировать и подписать документы". Откроется окно "Подписываемые документы".</w:t>
            </w:r>
          </w:p>
          <w:p w:rsidR="002A5442" w:rsidRPr="000E004B" w:rsidRDefault="00B75211">
            <w:pPr>
              <w:keepNext/>
              <w:spacing w:beforeAutospacing="1"/>
              <w:rPr>
                <w:color w:val="auto"/>
              </w:rPr>
            </w:pPr>
            <w:r w:rsidRPr="000E004B">
              <w:rPr>
                <w:noProof/>
                <w:color w:val="auto"/>
              </w:rPr>
              <w:drawing>
                <wp:inline distT="0" distB="0" distL="0" distR="0" wp14:anchorId="6F08E749" wp14:editId="439DCB76">
                  <wp:extent cx="2658745" cy="1509978"/>
                  <wp:effectExtent l="0" t="0" r="0" b="0"/>
                  <wp:docPr id="100072" name="Рисунок 100072" descr="Окно Подписываемые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20069" name=""/>
                          <pic:cNvPicPr>
                            <a:picLocks noChangeAspect="1"/>
                          </pic:cNvPicPr>
                        </pic:nvPicPr>
                        <pic:blipFill>
                          <a:blip r:embed="rId33"/>
                          <a:stretch>
                            <a:fillRect/>
                          </a:stretch>
                        </pic:blipFill>
                        <pic:spPr>
                          <a:xfrm>
                            <a:off x="0" y="0"/>
                            <a:ext cx="2658745" cy="1509978"/>
                          </a:xfrm>
                          <a:prstGeom prst="rect">
                            <a:avLst/>
                          </a:prstGeom>
                          <a:ln w="9525">
                            <a:solidFill>
                              <a:srgbClr val="000000"/>
                            </a:solidFill>
                          </a:ln>
                        </pic:spPr>
                      </pic:pic>
                    </a:graphicData>
                  </a:graphic>
                </wp:inline>
              </w:drawing>
            </w:r>
          </w:p>
          <w:p w:rsidR="002A5442" w:rsidRPr="000E004B" w:rsidRDefault="00B75211">
            <w:pPr>
              <w:pStyle w:val="a6"/>
              <w:keepNext/>
              <w:spacing w:beforeAutospacing="1"/>
              <w:jc w:val="both"/>
              <w:rPr>
                <w:color w:val="auto"/>
              </w:rPr>
            </w:pPr>
            <w:r w:rsidRPr="000E004B">
              <w:rPr>
                <w:color w:val="auto"/>
                <w:szCs w:val="24"/>
              </w:rPr>
              <w:t xml:space="preserve">Рисунок </w:t>
            </w:r>
            <w:r w:rsidRPr="000E004B">
              <w:rPr>
                <w:color w:val="auto"/>
                <w:szCs w:val="24"/>
              </w:rPr>
              <w:fldChar w:fldCharType="begin"/>
            </w:r>
            <w:r w:rsidRPr="000E004B">
              <w:rPr>
                <w:color w:val="auto"/>
                <w:szCs w:val="24"/>
              </w:rPr>
              <w:instrText>SEQ Рисунок \* ARABIC</w:instrText>
            </w:r>
            <w:r w:rsidRPr="000E004B">
              <w:rPr>
                <w:color w:val="auto"/>
                <w:szCs w:val="24"/>
              </w:rPr>
              <w:fldChar w:fldCharType="separate"/>
            </w:r>
            <w:r w:rsidRPr="000E004B">
              <w:rPr>
                <w:color w:val="auto"/>
                <w:szCs w:val="24"/>
              </w:rPr>
              <w:t>11</w:t>
            </w:r>
            <w:r w:rsidRPr="000E004B">
              <w:rPr>
                <w:color w:val="auto"/>
                <w:szCs w:val="24"/>
              </w:rPr>
              <w:fldChar w:fldCharType="end"/>
            </w:r>
            <w:r w:rsidRPr="000E004B">
              <w:rPr>
                <w:color w:val="auto"/>
                <w:szCs w:val="24"/>
              </w:rPr>
              <w:t xml:space="preserve"> Окно Подписываемые документы</w:t>
            </w:r>
          </w:p>
          <w:p w:rsidR="002A5442" w:rsidRPr="000E004B" w:rsidRDefault="002A5442">
            <w:pPr>
              <w:rPr>
                <w:color w:val="auto"/>
              </w:rPr>
            </w:pPr>
          </w:p>
          <w:p w:rsidR="002A5442" w:rsidRPr="000E004B" w:rsidRDefault="00B75211" w:rsidP="00B75211">
            <w:pPr>
              <w:pStyle w:val="ScrollListBullet"/>
              <w:numPr>
                <w:ilvl w:val="0"/>
                <w:numId w:val="37"/>
              </w:numPr>
              <w:ind w:left="1780"/>
              <w:rPr>
                <w:color w:val="auto"/>
              </w:rPr>
            </w:pPr>
            <w:r w:rsidRPr="000E004B">
              <w:rPr>
                <w:rFonts w:cs="Times New Roman"/>
                <w:color w:val="auto"/>
              </w:rPr>
              <w:t>Заполните поля "Выберите сертификат" и "Главный врач".</w:t>
            </w:r>
          </w:p>
          <w:p w:rsidR="002A5442" w:rsidRPr="000E004B" w:rsidRDefault="00B75211" w:rsidP="00B75211">
            <w:pPr>
              <w:pStyle w:val="ScrollListBullet"/>
              <w:numPr>
                <w:ilvl w:val="0"/>
                <w:numId w:val="37"/>
              </w:numPr>
              <w:ind w:left="1780"/>
              <w:rPr>
                <w:color w:val="auto"/>
              </w:rPr>
            </w:pPr>
            <w:r w:rsidRPr="000E004B">
              <w:rPr>
                <w:rFonts w:cs="Times New Roman"/>
                <w:color w:val="auto"/>
              </w:rPr>
              <w:lastRenderedPageBreak/>
              <w:t>Нажмите на кнопку "Подписать". Запись о сформированном и подписанном документе отобразится в окне "Документы"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rsidP="00B75211">
            <w:pPr>
              <w:numPr>
                <w:ilvl w:val="0"/>
                <w:numId w:val="37"/>
              </w:numPr>
              <w:ind w:left="572"/>
              <w:rPr>
                <w:color w:val="auto"/>
              </w:rPr>
            </w:pPr>
            <w:r w:rsidRPr="000E004B">
              <w:rPr>
                <w:color w:val="auto"/>
              </w:rPr>
              <w:lastRenderedPageBreak/>
              <w:t>Отмена</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rsidP="00B75211">
            <w:pPr>
              <w:numPr>
                <w:ilvl w:val="0"/>
                <w:numId w:val="37"/>
              </w:numPr>
              <w:ind w:left="572"/>
              <w:rPr>
                <w:color w:val="auto"/>
              </w:rPr>
            </w:pPr>
            <w:r w:rsidRPr="000E004B">
              <w:rPr>
                <w:color w:val="auto"/>
              </w:rPr>
              <w:t>При нажатии на кнопку "Отмена" окно закроется без сохранения введенных данных</w:t>
            </w:r>
          </w:p>
        </w:tc>
      </w:tr>
    </w:tbl>
    <w:p w:rsidR="002A5442" w:rsidRPr="000E004B" w:rsidRDefault="00B75211">
      <w:pPr>
        <w:pStyle w:val="3"/>
      </w:pPr>
      <w:bookmarkStart w:id="36" w:name="_Toc256000014"/>
      <w:bookmarkStart w:id="37" w:name="scroll-bookmark-24"/>
      <w:r w:rsidRPr="000E004B">
        <w:t>Оформление МСС для неопознанных трупов</w:t>
      </w:r>
      <w:bookmarkEnd w:id="36"/>
      <w:bookmarkEnd w:id="37"/>
    </w:p>
    <w:p w:rsidR="002A5442" w:rsidRPr="000E004B" w:rsidRDefault="00B75211">
      <w:pPr>
        <w:rPr>
          <w:color w:val="auto"/>
        </w:rPr>
      </w:pPr>
      <w:r w:rsidRPr="000E004B">
        <w:rPr>
          <w:color w:val="auto"/>
        </w:rPr>
        <w:t>При необходимости оформления МСС для неопознанных трупов оформите карту пациента с типом "неизвестный". Подробное описание работы с картой пациента приведено в руководстве пользователя "</w:t>
      </w:r>
      <w:hyperlink r:id="rId34" w:history="1">
        <w:r w:rsidRPr="000E004B">
          <w:rPr>
            <w:rStyle w:val="a5"/>
            <w:color w:val="auto"/>
          </w:rPr>
          <w:t>Карта пациента</w:t>
        </w:r>
      </w:hyperlink>
      <w:r w:rsidRPr="000E004B">
        <w:rPr>
          <w:color w:val="auto"/>
        </w:rPr>
        <w:t>".</w:t>
      </w:r>
    </w:p>
    <w:p w:rsidR="002A5442" w:rsidRPr="000E004B" w:rsidRDefault="00B75211">
      <w:pPr>
        <w:keepNext/>
        <w:spacing w:beforeAutospacing="1"/>
        <w:jc w:val="center"/>
        <w:rPr>
          <w:color w:val="auto"/>
        </w:rPr>
      </w:pPr>
      <w:r w:rsidRPr="000E004B">
        <w:rPr>
          <w:noProof/>
          <w:color w:val="auto"/>
        </w:rPr>
        <w:drawing>
          <wp:inline distT="0" distB="0" distL="0" distR="0" wp14:anchorId="17935618" wp14:editId="0A5AA399">
            <wp:extent cx="6295390" cy="3687561"/>
            <wp:effectExtent l="0" t="0" r="0" b="0"/>
            <wp:docPr id="100073" name="Рисунок 100073" descr="Окно добавления персональн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68882" name=""/>
                    <pic:cNvPicPr>
                      <a:picLocks noChangeAspect="1"/>
                    </pic:cNvPicPr>
                  </pic:nvPicPr>
                  <pic:blipFill>
                    <a:blip r:embed="rId35"/>
                    <a:stretch>
                      <a:fillRect/>
                    </a:stretch>
                  </pic:blipFill>
                  <pic:spPr>
                    <a:xfrm>
                      <a:off x="0" y="0"/>
                      <a:ext cx="6295390" cy="3687561"/>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12</w:t>
      </w:r>
      <w:r w:rsidRPr="000E004B">
        <w:rPr>
          <w:color w:val="auto"/>
        </w:rPr>
        <w:fldChar w:fldCharType="end"/>
      </w:r>
      <w:r w:rsidRPr="000E004B">
        <w:rPr>
          <w:color w:val="auto"/>
        </w:rPr>
        <w:t xml:space="preserve"> Окно добавления персональной карты пациента</w:t>
      </w:r>
    </w:p>
    <w:p w:rsidR="002A5442" w:rsidRPr="000E004B" w:rsidRDefault="002A5442">
      <w:pPr>
        <w:rPr>
          <w:color w:val="auto"/>
        </w:rPr>
      </w:pPr>
    </w:p>
    <w:p w:rsidR="002A5442" w:rsidRPr="000E004B" w:rsidRDefault="00B75211">
      <w:pPr>
        <w:rPr>
          <w:color w:val="auto"/>
        </w:rPr>
      </w:pPr>
      <w:r w:rsidRPr="000E004B">
        <w:rPr>
          <w:color w:val="auto"/>
        </w:rPr>
        <w:t>В печатной форме МСС в полях, незаполненных ввиду отсутствия соответствующих сведений, автоматически проставляется значение "неизвестно". </w:t>
      </w:r>
    </w:p>
    <w:p w:rsidR="002A5442" w:rsidRPr="000E004B" w:rsidRDefault="00B75211">
      <w:pPr>
        <w:pStyle w:val="2"/>
      </w:pPr>
      <w:bookmarkStart w:id="38" w:name="_Toc256000015"/>
      <w:bookmarkStart w:id="39" w:name="scroll-bookmark-25"/>
      <w:r w:rsidRPr="000E004B">
        <w:t>Оформление медицинского свидетельства о перинатальной смерти</w:t>
      </w:r>
      <w:bookmarkEnd w:id="38"/>
      <w:bookmarkEnd w:id="39"/>
    </w:p>
    <w:p w:rsidR="002A5442" w:rsidRPr="000E004B" w:rsidRDefault="00B75211">
      <w:pPr>
        <w:rPr>
          <w:color w:val="auto"/>
        </w:rPr>
      </w:pPr>
      <w:r w:rsidRPr="000E004B">
        <w:rPr>
          <w:color w:val="auto"/>
        </w:rPr>
        <w:t>Для оформления свидетельства о перинатальной смерти:</w:t>
      </w:r>
    </w:p>
    <w:p w:rsidR="002A5442" w:rsidRPr="000E004B" w:rsidRDefault="00B75211" w:rsidP="00B75211">
      <w:pPr>
        <w:pStyle w:val="ScrollListBullet"/>
        <w:numPr>
          <w:ilvl w:val="0"/>
          <w:numId w:val="38"/>
        </w:numPr>
        <w:ind w:left="1780"/>
        <w:rPr>
          <w:color w:val="auto"/>
        </w:rPr>
      </w:pPr>
      <w:r w:rsidRPr="000E004B">
        <w:rPr>
          <w:color w:val="auto"/>
        </w:rPr>
        <w:lastRenderedPageBreak/>
        <w:t>Найдите нужного пациента с помощью поиска в форме выдачи свидетельств.</w:t>
      </w:r>
    </w:p>
    <w:p w:rsidR="002A5442" w:rsidRPr="000E004B" w:rsidRDefault="00B75211" w:rsidP="00B75211">
      <w:pPr>
        <w:pStyle w:val="ScrollListBullet"/>
        <w:numPr>
          <w:ilvl w:val="0"/>
          <w:numId w:val="38"/>
        </w:numPr>
        <w:ind w:left="1780"/>
        <w:rPr>
          <w:color w:val="auto"/>
        </w:rPr>
      </w:pPr>
      <w:r w:rsidRPr="000E004B">
        <w:rPr>
          <w:color w:val="auto"/>
        </w:rPr>
        <w:t>Нажмите на кнопку "Выдать мед. свидетельство о перинатальной смерти" в нижней части формы "Выдача свидетельств". Откроется окно "Медицинское свидетельство о перинатальной смерти".</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я</w:t>
            </w:r>
          </w:p>
          <w:p w:rsidR="002A5442" w:rsidRPr="000E004B" w:rsidRDefault="00B75211" w:rsidP="00B75211">
            <w:pPr>
              <w:pStyle w:val="ScrollListBullet"/>
              <w:numPr>
                <w:ilvl w:val="0"/>
                <w:numId w:val="39"/>
              </w:numPr>
              <w:ind w:left="1780"/>
              <w:rPr>
                <w:color w:val="auto"/>
              </w:rPr>
            </w:pPr>
            <w:r w:rsidRPr="000E004B">
              <w:rPr>
                <w:rFonts w:cs="Times New Roman"/>
                <w:color w:val="auto"/>
              </w:rPr>
              <w:t>Если у пациента в Системе уже есть выданное свидетельство, то при выдаче еще одного свидетельства на этого же пациента с идентичным типом и статусом появляется сообщение: "У пациента уже есть выданное свидетельство в таком же статусе. Сохранение невозможно". Это необходимо для исключения случаев выдачи нескольких свидетельств о смерти в одном статусе на одного пациента.</w:t>
            </w:r>
          </w:p>
          <w:p w:rsidR="002A5442" w:rsidRPr="000E004B" w:rsidRDefault="00B75211" w:rsidP="00B75211">
            <w:pPr>
              <w:pStyle w:val="ScrollListBullet"/>
              <w:numPr>
                <w:ilvl w:val="0"/>
                <w:numId w:val="39"/>
              </w:numPr>
              <w:ind w:left="1780"/>
              <w:rPr>
                <w:color w:val="auto"/>
              </w:rPr>
            </w:pPr>
            <w:r w:rsidRPr="000E004B">
              <w:rPr>
                <w:rFonts w:cs="Times New Roman"/>
                <w:color w:val="auto"/>
              </w:rPr>
              <w:t>При выдаче МСПС пациентам, в персональных картах которых установлен флаг "со слов родственника", выводится предупреждение.</w:t>
            </w:r>
          </w:p>
          <w:p w:rsidR="002A5442" w:rsidRPr="000E004B" w:rsidRDefault="00B75211">
            <w:pPr>
              <w:keepNext/>
              <w:spacing w:beforeAutospacing="1"/>
              <w:jc w:val="center"/>
              <w:rPr>
                <w:color w:val="auto"/>
              </w:rPr>
            </w:pPr>
            <w:r w:rsidRPr="000E004B">
              <w:rPr>
                <w:noProof/>
                <w:color w:val="auto"/>
              </w:rPr>
              <w:drawing>
                <wp:inline distT="0" distB="0" distL="0" distR="0" wp14:anchorId="5242E5FE" wp14:editId="6B7E3110">
                  <wp:extent cx="4333875" cy="1028700"/>
                  <wp:effectExtent l="0" t="0" r="0" b="0"/>
                  <wp:docPr id="100074" name="Рисунок 100074" descr="Сообщение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01403" name=""/>
                          <pic:cNvPicPr>
                            <a:picLocks noChangeAspect="1"/>
                          </pic:cNvPicPr>
                        </pic:nvPicPr>
                        <pic:blipFill>
                          <a:blip r:embed="rId23"/>
                          <a:stretch>
                            <a:fillRect/>
                          </a:stretch>
                        </pic:blipFill>
                        <pic:spPr>
                          <a:xfrm>
                            <a:off x="0" y="0"/>
                            <a:ext cx="4333875" cy="1028700"/>
                          </a:xfrm>
                          <a:prstGeom prst="rect">
                            <a:avLst/>
                          </a:prstGeom>
                          <a:ln w="9525">
                            <a:solidFill>
                              <a:srgbClr val="000000"/>
                            </a:solidFill>
                          </a:ln>
                        </pic:spPr>
                      </pic:pic>
                    </a:graphicData>
                  </a:graphic>
                </wp:inline>
              </w:drawing>
            </w:r>
          </w:p>
          <w:p w:rsidR="002A5442" w:rsidRPr="000E004B" w:rsidRDefault="00B75211">
            <w:pPr>
              <w:pStyle w:val="a6"/>
              <w:jc w:val="both"/>
              <w:rPr>
                <w:color w:val="auto"/>
              </w:rPr>
            </w:pPr>
            <w:r w:rsidRPr="000E004B">
              <w:rPr>
                <w:color w:val="auto"/>
                <w:szCs w:val="24"/>
              </w:rPr>
              <w:t xml:space="preserve">Рисунок </w:t>
            </w:r>
            <w:r w:rsidRPr="000E004B">
              <w:rPr>
                <w:color w:val="auto"/>
                <w:szCs w:val="24"/>
              </w:rPr>
              <w:fldChar w:fldCharType="begin"/>
            </w:r>
            <w:r w:rsidRPr="000E004B">
              <w:rPr>
                <w:color w:val="auto"/>
                <w:szCs w:val="24"/>
              </w:rPr>
              <w:instrText>SEQ Рисунок \* ARABIC</w:instrText>
            </w:r>
            <w:r w:rsidRPr="000E004B">
              <w:rPr>
                <w:color w:val="auto"/>
                <w:szCs w:val="24"/>
              </w:rPr>
              <w:fldChar w:fldCharType="separate"/>
            </w:r>
            <w:r w:rsidRPr="000E004B">
              <w:rPr>
                <w:color w:val="auto"/>
                <w:szCs w:val="24"/>
              </w:rPr>
              <w:t>13</w:t>
            </w:r>
            <w:r w:rsidRPr="000E004B">
              <w:rPr>
                <w:color w:val="auto"/>
                <w:szCs w:val="24"/>
              </w:rPr>
              <w:fldChar w:fldCharType="end"/>
            </w:r>
            <w:r w:rsidRPr="000E004B">
              <w:rPr>
                <w:color w:val="auto"/>
                <w:szCs w:val="24"/>
              </w:rPr>
              <w:t xml:space="preserve"> Сообщение системы</w:t>
            </w:r>
          </w:p>
          <w:p w:rsidR="002A5442" w:rsidRPr="000E004B" w:rsidRDefault="002A5442">
            <w:pPr>
              <w:rPr>
                <w:color w:val="auto"/>
              </w:rPr>
            </w:pPr>
          </w:p>
        </w:tc>
      </w:tr>
    </w:tbl>
    <w:p w:rsidR="002A5442" w:rsidRPr="000E004B" w:rsidRDefault="002A5442">
      <w:pPr>
        <w:rPr>
          <w:color w:val="auto"/>
        </w:rPr>
      </w:pP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632D3350" wp14:editId="581671AE">
            <wp:extent cx="6295390" cy="5301718"/>
            <wp:effectExtent l="0" t="0" r="0" b="0"/>
            <wp:docPr id="100075" name="Рисунок 100075" descr="Окно выдачи медицинского свидетельства о перинатальной смер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75098" name=""/>
                    <pic:cNvPicPr>
                      <a:picLocks noChangeAspect="1"/>
                    </pic:cNvPicPr>
                  </pic:nvPicPr>
                  <pic:blipFill>
                    <a:blip r:embed="rId36"/>
                    <a:stretch>
                      <a:fillRect/>
                    </a:stretch>
                  </pic:blipFill>
                  <pic:spPr>
                    <a:xfrm>
                      <a:off x="0" y="0"/>
                      <a:ext cx="6295390" cy="5301718"/>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14</w:t>
      </w:r>
      <w:r w:rsidRPr="000E004B">
        <w:rPr>
          <w:color w:val="auto"/>
        </w:rPr>
        <w:fldChar w:fldCharType="end"/>
      </w:r>
      <w:r w:rsidRPr="000E004B">
        <w:rPr>
          <w:color w:val="auto"/>
        </w:rPr>
        <w:t xml:space="preserve"> Окно выдачи медицинского свидетельства о перинатальной смерти </w:t>
      </w:r>
    </w:p>
    <w:p w:rsidR="002A5442" w:rsidRPr="000E004B" w:rsidRDefault="002A5442">
      <w:pPr>
        <w:rPr>
          <w:color w:val="auto"/>
        </w:rPr>
      </w:pPr>
    </w:p>
    <w:p w:rsidR="002A5442" w:rsidRPr="000E004B" w:rsidRDefault="00B75211" w:rsidP="00B75211">
      <w:pPr>
        <w:pStyle w:val="ScrollListBullet"/>
        <w:numPr>
          <w:ilvl w:val="0"/>
          <w:numId w:val="40"/>
        </w:numPr>
        <w:ind w:left="1780"/>
        <w:rPr>
          <w:color w:val="auto"/>
        </w:rPr>
      </w:pPr>
      <w:r w:rsidRPr="000E004B">
        <w:rPr>
          <w:color w:val="auto"/>
        </w:rPr>
        <w:t>Заполните поля в открывшемся окне.</w:t>
      </w:r>
    </w:p>
    <w:p w:rsidR="002A5442" w:rsidRPr="000E004B" w:rsidRDefault="00B75211">
      <w:pPr>
        <w:pStyle w:val="ScrollExpandMacroText"/>
        <w:ind w:left="1316"/>
        <w:rPr>
          <w:color w:val="auto"/>
        </w:rPr>
      </w:pPr>
      <w:r w:rsidRPr="000E004B">
        <w:rPr>
          <w:color w:val="auto"/>
        </w:rPr>
        <w:t>Описание полей</w:t>
      </w:r>
    </w:p>
    <w:tbl>
      <w:tblPr>
        <w:tblStyle w:val="ScrollNote"/>
        <w:tblW w:w="0" w:type="auto"/>
        <w:tblInd w:w="1316" w:type="dxa"/>
        <w:tblLayout w:type="fixed"/>
        <w:tblLook w:val="0180" w:firstRow="0" w:lastRow="0" w:firstColumn="1" w:lastColumn="1" w:noHBand="0" w:noVBand="0"/>
      </w:tblPr>
      <w:tblGrid>
        <w:gridCol w:w="8518"/>
      </w:tblGrid>
      <w:tr w:rsidR="000E004B" w:rsidRPr="000E004B" w:rsidTr="002A5442">
        <w:tc>
          <w:tcPr>
            <w:tcW w:w="8518" w:type="dxa"/>
          </w:tcPr>
          <w:p w:rsidR="002A5442" w:rsidRPr="000E004B" w:rsidRDefault="00B75211">
            <w:pPr>
              <w:ind w:firstLine="0"/>
              <w:rPr>
                <w:color w:val="auto"/>
              </w:rPr>
            </w:pPr>
            <w:r w:rsidRPr="000E004B">
              <w:rPr>
                <w:b/>
                <w:color w:val="auto"/>
              </w:rPr>
              <w:t>П р и м е ч а н и е –</w:t>
            </w:r>
            <w:r w:rsidRPr="000E004B">
              <w:rPr>
                <w:color w:val="auto"/>
              </w:rPr>
              <w:t> Для заполнения полей справочников, у которых в значениях выпадающего списка указана цифра, возможно в поле ввода сразу указать цифру и значение подберется автоматически, без выбора из справочника.</w:t>
            </w:r>
          </w:p>
        </w:tc>
      </w:tr>
    </w:tbl>
    <w:p w:rsidR="002A5442" w:rsidRPr="000E004B" w:rsidRDefault="002A5442">
      <w:pPr>
        <w:pStyle w:val="ScrollExpandMacroText"/>
        <w:ind w:left="1316"/>
        <w:rPr>
          <w:color w:val="auto"/>
        </w:rPr>
      </w:pP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5</w:t>
      </w:r>
      <w:r w:rsidRPr="000E004B">
        <w:rPr>
          <w:color w:val="auto"/>
        </w:rPr>
        <w:fldChar w:fldCharType="end"/>
      </w:r>
      <w:r w:rsidRPr="000E004B">
        <w:rPr>
          <w:color w:val="auto"/>
        </w:rPr>
        <w:t xml:space="preserve"> Описание полей окна Медицинское свидетельство о перинатальной смерти</w:t>
      </w:r>
    </w:p>
    <w:tbl>
      <w:tblPr>
        <w:tblStyle w:val="ScrollTableNormal"/>
        <w:tblW w:w="0" w:type="auto"/>
        <w:tblInd w:w="1316" w:type="dxa"/>
        <w:tblLayout w:type="fixed"/>
        <w:tblLook w:val="0020" w:firstRow="1" w:lastRow="0" w:firstColumn="0" w:lastColumn="0" w:noHBand="0" w:noVBand="0"/>
      </w:tblPr>
      <w:tblGrid>
        <w:gridCol w:w="3009"/>
        <w:gridCol w:w="1720"/>
        <w:gridCol w:w="3783"/>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jc w:val="center"/>
              <w:rPr>
                <w:color w:val="auto"/>
              </w:rPr>
            </w:pPr>
            <w:bookmarkStart w:id="40" w:name="scroll-bookmark-26"/>
            <w:r w:rsidRPr="000E004B">
              <w:rPr>
                <w:color w:val="auto"/>
              </w:rPr>
              <w:t>Наименование</w:t>
            </w:r>
            <w:bookmarkEnd w:id="40"/>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Выдать номер</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 xml:space="preserve">Сохранение МС возможно без присвоения номера. Номер </w:t>
            </w:r>
            <w:r w:rsidRPr="000E004B">
              <w:rPr>
                <w:color w:val="auto"/>
              </w:rPr>
              <w:lastRenderedPageBreak/>
              <w:t>присваивается после уточнения у получателя МС типа свидетельства, который ему необходим: бумажный или электронный. Процесс присвоения номера описан в разделе "</w:t>
            </w:r>
            <w:hyperlink w:anchor="scroll-bookmark-21" w:history="1">
              <w:r w:rsidRPr="000E004B">
                <w:rPr>
                  <w:rStyle w:val="a5"/>
                  <w:color w:val="auto"/>
                </w:rPr>
                <w:t>Выдача номеров МСС и МСПС</w:t>
              </w:r>
            </w:hyperlink>
            <w:r w:rsidRPr="000E004B">
              <w:rPr>
                <w:color w:val="auto"/>
              </w:rPr>
              <w:t>"</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lastRenderedPageBreak/>
              <w:t>Статус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70141672" wp14:editId="4DAE0561">
                  <wp:extent cx="152213" cy="152297"/>
                  <wp:effectExtent l="0" t="0" r="0" b="0"/>
                  <wp:docPr id="100076" name="Рисунок 10007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67089"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Выберите статус свидетельства из выпадающего списка:</w:t>
            </w:r>
          </w:p>
          <w:p w:rsidR="002A5442" w:rsidRPr="000E004B" w:rsidRDefault="00B75211">
            <w:pPr>
              <w:rPr>
                <w:color w:val="auto"/>
              </w:rPr>
            </w:pPr>
            <w:r w:rsidRPr="000E004B">
              <w:rPr>
                <w:i/>
                <w:color w:val="auto"/>
              </w:rPr>
              <w:t>"Предварительное"</w:t>
            </w:r>
            <w:r w:rsidRPr="000E004B">
              <w:rPr>
                <w:color w:val="auto"/>
              </w:rPr>
              <w:t xml:space="preserve"> – выдается в случае, если будет проводиться патологоанатомическое обследование. На основании патологоанатомического заключения выдается свидетельство "Взамен предварительного";</w:t>
            </w:r>
          </w:p>
          <w:p w:rsidR="002A5442" w:rsidRPr="000E004B" w:rsidRDefault="00B75211">
            <w:pPr>
              <w:rPr>
                <w:color w:val="auto"/>
              </w:rPr>
            </w:pPr>
            <w:r w:rsidRPr="000E004B">
              <w:rPr>
                <w:i/>
                <w:color w:val="auto"/>
              </w:rPr>
              <w:t>"Окончательное"</w:t>
            </w:r>
            <w:r w:rsidRPr="000E004B">
              <w:rPr>
                <w:color w:val="auto"/>
              </w:rPr>
              <w:t xml:space="preserve"> – выдается в случае, если патологоанатомическое обследование проводиться не будет;</w:t>
            </w:r>
          </w:p>
          <w:p w:rsidR="002A5442" w:rsidRPr="000E004B" w:rsidRDefault="00B75211">
            <w:pPr>
              <w:rPr>
                <w:color w:val="auto"/>
              </w:rPr>
            </w:pPr>
            <w:r w:rsidRPr="000E004B">
              <w:rPr>
                <w:i/>
                <w:color w:val="auto"/>
              </w:rPr>
              <w:t>"Взамен предварительного"</w:t>
            </w:r>
            <w:r w:rsidRPr="000E004B">
              <w:rPr>
                <w:color w:val="auto"/>
              </w:rPr>
              <w:t xml:space="preserve"> – выдается на основании патологоанатомического заключения;</w:t>
            </w:r>
          </w:p>
          <w:p w:rsidR="002A5442" w:rsidRPr="000E004B" w:rsidRDefault="00B75211">
            <w:pPr>
              <w:rPr>
                <w:color w:val="auto"/>
              </w:rPr>
            </w:pPr>
            <w:r w:rsidRPr="000E004B">
              <w:rPr>
                <w:i/>
                <w:color w:val="auto"/>
              </w:rPr>
              <w:t>"Взамен окончательного"</w:t>
            </w:r>
            <w:r w:rsidRPr="000E004B">
              <w:rPr>
                <w:color w:val="auto"/>
              </w:rPr>
              <w:t xml:space="preserve"> – выдается по данным гистологического исследования после проведения вскрытия, если основной диагноз изменился по отношению к диагнозу в свидетельстве со статусом "Окончательное". Т.е. если после исследования тканей трупа, полученных в результате вскрытия и КИЛИ, меняется диагноз, который был выставлен в свидетельстве с типом "Окончательное", в этом случае выдается свидетельство с типом "Взамен окончательного".</w:t>
            </w:r>
          </w:p>
          <w:p w:rsidR="002A5442" w:rsidRPr="000E004B" w:rsidRDefault="00B75211">
            <w:pPr>
              <w:rPr>
                <w:color w:val="auto"/>
              </w:rPr>
            </w:pPr>
            <w:r w:rsidRPr="000E004B">
              <w:rPr>
                <w:color w:val="auto"/>
              </w:rPr>
              <w:t>При указании статуса "Взамен предварительного" или "Взамен окончательного" появляется блок "Ранее выданное свидетельство"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b/>
                <w:color w:val="auto"/>
              </w:rPr>
              <w:t>Ранее выданное свидетельство</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 xml:space="preserve">Блок появляется при выборе статуса "Взамен предварительного" или </w:t>
            </w:r>
            <w:r w:rsidRPr="000E004B">
              <w:rPr>
                <w:color w:val="auto"/>
              </w:rPr>
              <w:lastRenderedPageBreak/>
              <w:t>"Взамен окончательного"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lastRenderedPageBreak/>
              <w:t>Тип свидетельства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8113EB8" wp14:editId="389FE293">
                  <wp:extent cx="152213" cy="152297"/>
                  <wp:effectExtent l="0" t="0" r="0" b="0"/>
                  <wp:docPr id="100077" name="Рисунок 10007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48968"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Выберите тип свидетельства из выпадающего списка: бумажное или электронное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Серия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серию ранее выданного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Номер</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68C3F10D" wp14:editId="40035CC9">
                  <wp:extent cx="152213" cy="152297"/>
                  <wp:effectExtent l="0" t="0" r="0" b="0"/>
                  <wp:docPr id="100078" name="Рисунок 10007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66040"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ранее выданного свидетельства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Дата выдачи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C0B556C" wp14:editId="39D8F83C">
                  <wp:extent cx="152213" cy="152297"/>
                  <wp:effectExtent l="0" t="0" r="0" b="0"/>
                  <wp:docPr id="100079" name="Рисунок 10007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47490"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Укажите с помощью календаря или вручную дату выдачи ранее выданного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Выдан</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3B7F421" wp14:editId="531D8A20">
                  <wp:extent cx="152213" cy="152297"/>
                  <wp:effectExtent l="0" t="0" r="0" b="0"/>
                  <wp:docPr id="100080" name="Рисунок 100080"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6923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Установите переключатель "В текущем ЛПУ" или "В другом ЛПУ". При установке переключателя "В другом ЛПУ" появляются дополнительные поля, описанные ниже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b/>
                <w:color w:val="auto"/>
              </w:rPr>
              <w:t>В другом ЛПУ</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Блок появляется при установке переключателя "В другом ЛПУ" </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Выдавшее ЛПУ</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F48DC4C" wp14:editId="19380DF4">
                  <wp:extent cx="152213" cy="152297"/>
                  <wp:effectExtent l="0" t="0" r="0" b="0"/>
                  <wp:docPr id="100081" name="Рисунок 100081"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82059"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rPr>
                <w:color w:val="auto"/>
              </w:rPr>
            </w:pPr>
            <w:r w:rsidRPr="000E004B">
              <w:rPr>
                <w:color w:val="auto"/>
              </w:rPr>
              <w:t>Выберите МО, выдавшую свидетельство ранее, с помощью кнопки </w:t>
            </w:r>
          </w:p>
          <w:p w:rsidR="002A5442" w:rsidRPr="000E004B" w:rsidRDefault="00B75211">
            <w:pPr>
              <w:spacing w:beforeAutospacing="1"/>
              <w:rPr>
                <w:color w:val="auto"/>
              </w:rPr>
            </w:pPr>
            <w:r w:rsidRPr="000E004B">
              <w:rPr>
                <w:noProof/>
                <w:color w:val="auto"/>
              </w:rPr>
              <w:drawing>
                <wp:inline distT="0" distB="0" distL="0" distR="0" wp14:anchorId="167C01EA" wp14:editId="2E62314B">
                  <wp:extent cx="190500" cy="219075"/>
                  <wp:effectExtent l="0" t="0" r="0" b="0"/>
                  <wp:docPr id="100082" name="Рисунок 100082"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35770"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p w:rsidR="002A5442" w:rsidRPr="000E004B" w:rsidRDefault="00B75211">
            <w:pPr>
              <w:spacing w:beforeAutospacing="1"/>
              <w:rPr>
                <w:color w:val="auto"/>
              </w:rPr>
            </w:pPr>
            <w:r w:rsidRPr="000E004B">
              <w:rPr>
                <w:color w:val="auto"/>
              </w:rPr>
              <w:t> либо введите вручную в поле справа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Ребенок</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0809E86F" wp14:editId="7F26AA29">
                  <wp:extent cx="152213" cy="152297"/>
                  <wp:effectExtent l="0" t="0" r="0" b="0"/>
                  <wp:docPr id="100083" name="Рисунок 100083"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06179"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автоматически заполнено, исходя из первоначального выбора контрагента перед формированием медицинского свидетельства о перинатальной смерти и представляет собой ссылку, при переходе по которой открывается окно редактирования контрагента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Печатать фамилию ребенка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для печати фамилии ребенка в свидетельстве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Мать ребенка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предназначен для заполнения сведений о матери ребенка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Мать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Укажите мать ребенка, о смерти которого выдается свидетельство. Для </w:t>
            </w:r>
            <w:r w:rsidRPr="000E004B">
              <w:rPr>
                <w:color w:val="auto"/>
              </w:rPr>
              <w:lastRenderedPageBreak/>
              <w:t xml:space="preserve">этого нажмите на кнопку </w:t>
            </w:r>
            <w:r w:rsidRPr="000E004B">
              <w:rPr>
                <w:noProof/>
                <w:color w:val="auto"/>
              </w:rPr>
              <w:drawing>
                <wp:inline distT="0" distB="0" distL="0" distR="0" wp14:anchorId="095ADDCF" wp14:editId="7DFC0BDD">
                  <wp:extent cx="190500" cy="219075"/>
                  <wp:effectExtent l="0" t="0" r="0" b="0"/>
                  <wp:docPr id="100084" name="Рисунок 100084"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0272"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"Родственники пациента", в котором отметьте нужное значение флагом и нажмите на кнопку "Ок". Чтобы очистить поле нажмите на кнопку </w:t>
            </w:r>
            <w:r w:rsidRPr="000E004B">
              <w:rPr>
                <w:noProof/>
                <w:color w:val="auto"/>
              </w:rPr>
              <w:drawing>
                <wp:inline distT="0" distB="0" distL="0" distR="0" wp14:anchorId="496009EE" wp14:editId="0469D7FD">
                  <wp:extent cx="219075" cy="238125"/>
                  <wp:effectExtent l="0" t="0" r="0" b="0"/>
                  <wp:docPr id="100085" name="Рисунок 100085" descr="_scroll_external/attachments/krestik-4e810cb8f89328229aa31e6de7f1c78f10a1aafacd8296d986e770413c1b7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42626"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Мать неизвестна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если мать ребенка неизвестна. Появится поле "Приблизительная дата рождения"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Приблизительная дата рождения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приблизительную дату рождения матери. </w:t>
            </w:r>
          </w:p>
          <w:p w:rsidR="002A5442" w:rsidRPr="000E004B" w:rsidRDefault="00B75211">
            <w:pPr>
              <w:spacing w:beforeAutospacing="1"/>
              <w:rPr>
                <w:color w:val="auto"/>
              </w:rPr>
            </w:pPr>
            <w:r w:rsidRPr="000E004B">
              <w:rPr>
                <w:color w:val="auto"/>
              </w:rPr>
              <w:t>Если известен только год рождения матери, укажите только год, число и месяц заполнять не нужно. В этом случае при печати бланка свидетельства в дате рождения матери вместо неизвестных значений (например, число и месяц) будут стоять знаки: "ХХ.ХХ"</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Адрес регистрации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6B8FC74B" wp14:editId="05DD85E8">
                  <wp:extent cx="152213" cy="152297"/>
                  <wp:effectExtent l="0" t="0" r="0" b="0"/>
                  <wp:docPr id="100086" name="Рисунок 10008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0897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автоматически заполняется данными из персональной медицинской карты выбранного контрагента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Ручной ввод</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для ввода адреса вручную. Появятся дополнительные поля, описанные ниже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Местность городская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если место смерти находится в черте какого-либо города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Республика, край, область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наименование республики, края или области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Район</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наименование района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Город</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наименование города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Населенный пункт</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наименование населенного пункта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Улица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наименование улицы</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Дом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номер дома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Строение </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номер строения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Корпус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номер корпуса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Квартира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номер квартиры</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Семейное положение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1E66B9EC" wp14:editId="65F765C1">
                  <wp:extent cx="152213" cy="152297"/>
                  <wp:effectExtent l="0" t="0" r="0" b="0"/>
                  <wp:docPr id="100087" name="Рисунок 10008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3238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из выпадающего списка семейное положение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Образование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5F0780D7" wp14:editId="3DE6AF3E">
                  <wp:extent cx="152213" cy="152297"/>
                  <wp:effectExtent l="0" t="0" r="0" b="0"/>
                  <wp:docPr id="100088" name="Рисунок 10008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039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из выпадающего списка образование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Занятость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55DDB005" wp14:editId="34B68922">
                  <wp:extent cx="152213" cy="152297"/>
                  <wp:effectExtent l="0" t="0" r="0" b="0"/>
                  <wp:docPr id="100089" name="Рисунок 10008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6635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нужное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Которые роды по счету</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вручную, которые роды по счету у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Который ребенок по счету у матери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вручную, которым по счету ребенок был рожден у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Место смерти (рождения мертвого ребенка)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предназначен для ввода информации о месте смерти (рождении мертвого ребенка)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Адрес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59B7A49B" wp14:editId="7532C48B">
                  <wp:extent cx="152213" cy="152297"/>
                  <wp:effectExtent l="0" t="0" r="0" b="0"/>
                  <wp:docPr id="100090" name="Рисунок 100090"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15378"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адрес места смерти ребенка. Для этого нажмите на кнопку </w:t>
            </w:r>
            <w:r w:rsidRPr="000E004B">
              <w:rPr>
                <w:noProof/>
                <w:color w:val="auto"/>
              </w:rPr>
              <w:drawing>
                <wp:inline distT="0" distB="0" distL="0" distR="0" wp14:anchorId="37AAFA76" wp14:editId="35576559">
                  <wp:extent cx="190500" cy="219075"/>
                  <wp:effectExtent l="0" t="0" r="0" b="0"/>
                  <wp:docPr id="100091" name="Рисунок 100091"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86785"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выберите значение в окне "Географические понятия" и нажмите на кнопку "Ок". Чтобы очистить поле нажмите на кнопку </w:t>
            </w:r>
            <w:r w:rsidRPr="000E004B">
              <w:rPr>
                <w:noProof/>
                <w:color w:val="auto"/>
              </w:rPr>
              <w:drawing>
                <wp:inline distT="0" distB="0" distL="0" distR="0" wp14:anchorId="74D7D10F" wp14:editId="167C2277">
                  <wp:extent cx="219075" cy="238125"/>
                  <wp:effectExtent l="0" t="0" r="0" b="0"/>
                  <wp:docPr id="100092" name="Рисунок 100092" descr="_scroll_external/attachments/krestik-4e810cb8f89328229aa31e6de7f1c78f10a1aafacd8296d986e770413c1b7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73772"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Неизвестно</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если место смерти неизвестно. В этом случае поле "Адрес" станет недоступным для заполнения, остальные поля блока скроются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Местность городская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если место смерти находится в черте какого-либо города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Населенный пункт</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наименование населенного пункта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Улица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наименование улицы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Дом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номер дома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Строение </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номер строения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Корпус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номер корпуса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Квартира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номер квартиры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Информация о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Блок предназначен для ввода </w:t>
            </w:r>
            <w:r w:rsidRPr="000E004B">
              <w:rPr>
                <w:color w:val="auto"/>
              </w:rPr>
              <w:lastRenderedPageBreak/>
              <w:t>информации о смерти ребенка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Ребенок родился живым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если ребенок родился живым. В этом случае осуществляется поиск данных в Системе о рождении ребенка. Становятся активными поля "Дата и время рождения" и "Дата смерти", "Время смерти".</w:t>
            </w:r>
          </w:p>
          <w:p w:rsidR="002A5442" w:rsidRPr="000E004B" w:rsidRDefault="00B75211">
            <w:pPr>
              <w:spacing w:beforeAutospacing="1"/>
              <w:rPr>
                <w:color w:val="auto"/>
              </w:rPr>
            </w:pPr>
            <w:r w:rsidRPr="000E004B">
              <w:rPr>
                <w:color w:val="auto"/>
              </w:rPr>
              <w:t>Выдается два свидетельства – о рождении и перинатальной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Дата и время рождения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3342E601" wp14:editId="287E85BD">
                  <wp:extent cx="152213" cy="152297"/>
                  <wp:effectExtent l="0" t="0" r="0" b="0"/>
                  <wp:docPr id="100093" name="Рисунок 100093"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15478"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дату и время рождения ребенка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Дата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18DD612E" wp14:editId="7FE5DA0E">
                  <wp:extent cx="152213" cy="152297"/>
                  <wp:effectExtent l="0" t="0" r="0" b="0"/>
                  <wp:docPr id="100094" name="Рисунок 100094"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197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дату смерти ребенка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Время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вручную время смерти ребенка. При установке флага "Неизвестно" заполнение времени смерти становится необязательным</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Дата рождения мертвым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2FEB3BB4" wp14:editId="6E5E4287">
                  <wp:extent cx="152213" cy="152297"/>
                  <wp:effectExtent l="0" t="0" r="0" b="0"/>
                  <wp:docPr id="100095" name="Рисунок 100095"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5371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отображается, если не установлен флаг "Ребенок родился живым". Укажите дату мертворождения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Время рождения мертвым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отображается, если не установлен флаг "Ребенок родился живым". Укажите вручную время рождения мертвым. При установке флага "Неизвестно" заполнение времени смерти становится необязательным</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Смерть наступила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312B2297" wp14:editId="5EDAC3E9">
                  <wp:extent cx="152213" cy="152297"/>
                  <wp:effectExtent l="0" t="0" r="0" b="0"/>
                  <wp:docPr id="100096" name="Рисунок 10009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17592"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нужное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Смерть (мертворождение) произошла (о)</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099A9F4F" wp14:editId="0BDE4F20">
                  <wp:extent cx="152213" cy="152297"/>
                  <wp:effectExtent l="0" t="0" r="0" b="0"/>
                  <wp:docPr id="100097" name="Рисунок 10009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20884"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место смерти/мертворождения из выпадающего списка. При выборе значения "В стационаре" становится доступным для заполнения поле "Стационар"</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Стационар</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Поле становится доступным для заполнения при выборе значения "В </w:t>
            </w:r>
            <w:r w:rsidRPr="000E004B">
              <w:rPr>
                <w:color w:val="auto"/>
              </w:rPr>
              <w:lastRenderedPageBreak/>
              <w:t>стационаре" в поле "Смерть произошла". Укажите стационар. Для этого нажмите на кнопку </w:t>
            </w:r>
            <w:r w:rsidRPr="000E004B">
              <w:rPr>
                <w:noProof/>
                <w:color w:val="auto"/>
              </w:rPr>
              <w:drawing>
                <wp:inline distT="0" distB="0" distL="0" distR="0" wp14:anchorId="6A8E45A8" wp14:editId="6F131F5C">
                  <wp:extent cx="190500" cy="219075"/>
                  <wp:effectExtent l="0" t="0" r="0" b="0"/>
                  <wp:docPr id="100098" name="Рисунок 100098"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83800"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"Список ЛПУ", в котором выберите значение и нажмите на кнопку "Ок".</w:t>
            </w:r>
          </w:p>
          <w:p w:rsidR="002A5442" w:rsidRPr="000E004B" w:rsidRDefault="00B75211">
            <w:pPr>
              <w:spacing w:beforeAutospacing="1"/>
              <w:rPr>
                <w:color w:val="auto"/>
              </w:rPr>
            </w:pPr>
            <w:r w:rsidRPr="000E004B">
              <w:rPr>
                <w:color w:val="auto"/>
              </w:rPr>
              <w:t>После указания стационара обновляются поля в блоке "Место смерти": автоматически заполняются адресом из реквизитов МО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Масса тела ребенка (плода) при рождении, грамм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4BA70AC0" wp14:editId="62544B2E">
                  <wp:extent cx="152213" cy="152297"/>
                  <wp:effectExtent l="0" t="0" r="0" b="0"/>
                  <wp:docPr id="100099" name="Рисунок 10009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5928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вес ребенка (плода) в граммах вручную. Поле заполняется автоматически, если в Системе есть данные о новорожденном</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Длина тела ребенка (плода) при рождении, см</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56D4FEF9" wp14:editId="44467970">
                  <wp:extent cx="152213" cy="152297"/>
                  <wp:effectExtent l="0" t="0" r="0" b="0"/>
                  <wp:docPr id="100100" name="Рисунок 100100"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2685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длину тела ребенка (плода) в сантиметрах вручную. Поле заполняется автоматически, если в Системе есть данные о новорожденном</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Смерть произошла от</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5EAD9580" wp14:editId="444D4B35">
                  <wp:extent cx="152213" cy="152297"/>
                  <wp:effectExtent l="0" t="0" r="0" b="0"/>
                  <wp:docPr id="100101" name="Рисунок 100101"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0894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из выпадающего списка причину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Лицо, принимавшее роды</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644B05D2" wp14:editId="2D2B33C3">
                  <wp:extent cx="152213" cy="152297"/>
                  <wp:effectExtent l="0" t="0" r="0" b="0"/>
                  <wp:docPr id="100102" name="Рисунок 100102"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97438"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из выпадающего списка лицо, принимавшее роды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Рождение мертвым (живорождение) произошло при многоплодных родах</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если рождение мертвым (живорождение) произошло при многоплодных родах. Появятся дополнительные поля, описанные ниже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которым по счету</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появляется при установленном флаге "Рождение мертвым (живорождение) произошло при многоплодных родах". Введите вручную, каким по счету ребенок родился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число родившихся детей</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появляется при установленном флаге "Рождение мертвым (живорождение) произошло при многоплодных родах". Введите вручную число родившихся детей</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lastRenderedPageBreak/>
              <w:t>Информация о получателе свидетельства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предназначен для ввода информации о получателе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Дата получения свидетельства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6D6D9DF3" wp14:editId="21515283">
                  <wp:extent cx="152213" cy="152297"/>
                  <wp:effectExtent l="0" t="0" r="0" b="0"/>
                  <wp:docPr id="100103" name="Рисунок 100103"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8077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дату получения свидетельства (дата, когда получатель получил на руки заполненное свидетельство). По умолчанию дата совпадает с датой выдачи свидетельства. При необходимости измените дату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Отношение к мертворожденному (умершему) ребенку</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вручную, кем является получатель свидетельства по отношению к мертворожденному (умершему) ребенку</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Выдано кому</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получателя медицинского свидетельства с помощью окна поиска контрагентов. Для этого нажмите на кнопку </w:t>
            </w:r>
            <w:r w:rsidRPr="000E004B">
              <w:rPr>
                <w:noProof/>
                <w:color w:val="auto"/>
              </w:rPr>
              <w:drawing>
                <wp:inline distT="0" distB="0" distL="0" distR="0" wp14:anchorId="47D74055" wp14:editId="27CBE76E">
                  <wp:extent cx="190500" cy="219075"/>
                  <wp:effectExtent l="0" t="0" r="0" b="0"/>
                  <wp:docPr id="100104" name="Рисунок 100104"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12463"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и воспользуйтесь панелью поиска контрагента. Чтобы очистить поле нажмите на кнопку </w:t>
            </w:r>
            <w:r w:rsidRPr="000E004B">
              <w:rPr>
                <w:noProof/>
                <w:color w:val="auto"/>
              </w:rPr>
              <w:drawing>
                <wp:inline distT="0" distB="0" distL="0" distR="0" wp14:anchorId="547A25AD" wp14:editId="6D0438F5">
                  <wp:extent cx="219075" cy="238125"/>
                  <wp:effectExtent l="0" t="0" r="0" b="0"/>
                  <wp:docPr id="100105" name="Рисунок 100105" descr="_scroll_external/attachments/krestik-4e810cb8f89328229aa31e6de7f1c78f10a1aafacd8296d986e770413c1b7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30339"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Ручной ввод</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При установке флага появляются дополнительные поля, которые описаны ниже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Фамилия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фамилию получателя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Имя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имя получателя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Отчество</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отчество получателя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Документ, удостоверяющий личность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для ввода данных документа, удостоверяющего личность получателя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Серия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серию документа, удостоверяющего личность получателя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номер документа, удостоверяющего личность получателя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Кем выдан</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наименование органа, выдавшего документ, удостоверяющий личность получателя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СНИЛС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Введите вручную СНИЛС получателя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Причины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Блок предназначен для заполнения </w:t>
            </w:r>
            <w:r w:rsidRPr="000E004B">
              <w:rPr>
                <w:color w:val="auto"/>
              </w:rPr>
              <w:lastRenderedPageBreak/>
              <w:t>информации о причинах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Причины смерти установлены</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560A0A69" wp14:editId="5A3E3E47">
                  <wp:extent cx="152213" cy="152297"/>
                  <wp:effectExtent l="0" t="0" r="0" b="0"/>
                  <wp:docPr id="100106" name="Рисунок 10010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79732"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из выпадающего списка сотрудника, которым были установлены причины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На основании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20E8055C" wp14:editId="00224C8E">
                  <wp:extent cx="152213" cy="152297"/>
                  <wp:effectExtent l="0" t="0" r="0" b="0"/>
                  <wp:docPr id="100107" name="Рисунок 10010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80839"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из выпадающего списка основание установления причины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Руководитель мед. организации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заполняется автоматически. Для внесения изменений нажмите на кнопку </w:t>
            </w:r>
          </w:p>
          <w:p w:rsidR="002A5442" w:rsidRPr="000E004B" w:rsidRDefault="00B75211">
            <w:pPr>
              <w:spacing w:beforeAutospacing="1"/>
              <w:rPr>
                <w:color w:val="auto"/>
              </w:rPr>
            </w:pPr>
            <w:r w:rsidRPr="000E004B">
              <w:rPr>
                <w:noProof/>
                <w:color w:val="auto"/>
              </w:rPr>
              <w:drawing>
                <wp:inline distT="0" distB="0" distL="0" distR="0" wp14:anchorId="3EDF848E" wp14:editId="1FED126E">
                  <wp:extent cx="190500" cy="219075"/>
                  <wp:effectExtent l="0" t="0" r="0" b="0"/>
                  <wp:docPr id="100108" name="Рисунок 100108"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55581"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p w:rsidR="002A5442" w:rsidRPr="000E004B" w:rsidRDefault="00B75211">
            <w:pPr>
              <w:spacing w:beforeAutospacing="1"/>
              <w:rPr>
                <w:color w:val="auto"/>
              </w:rPr>
            </w:pPr>
            <w:r w:rsidRPr="000E004B">
              <w:rPr>
                <w:color w:val="auto"/>
              </w:rPr>
              <w:t> и выберите значение из справочника "Персонал"</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Проверил</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заполняется автоматически данными сотрудника, который авторизовался при входе в Систему. Для внесения изменений нажмите на кнопку </w:t>
            </w:r>
          </w:p>
          <w:p w:rsidR="002A5442" w:rsidRPr="000E004B" w:rsidRDefault="00B75211">
            <w:pPr>
              <w:spacing w:beforeAutospacing="1"/>
              <w:rPr>
                <w:color w:val="auto"/>
              </w:rPr>
            </w:pPr>
            <w:r w:rsidRPr="000E004B">
              <w:rPr>
                <w:noProof/>
                <w:color w:val="auto"/>
              </w:rPr>
              <w:drawing>
                <wp:inline distT="0" distB="0" distL="0" distR="0" wp14:anchorId="64E8DBD4" wp14:editId="544633FF">
                  <wp:extent cx="190500" cy="219075"/>
                  <wp:effectExtent l="0" t="0" r="0" b="0"/>
                  <wp:docPr id="100109" name="Рисунок 100109"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75435"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p w:rsidR="002A5442" w:rsidRPr="000E004B" w:rsidRDefault="00B75211">
            <w:pPr>
              <w:spacing w:beforeAutospacing="1"/>
              <w:rPr>
                <w:color w:val="auto"/>
              </w:rPr>
            </w:pPr>
            <w:r w:rsidRPr="000E004B">
              <w:rPr>
                <w:color w:val="auto"/>
              </w:rPr>
              <w:t> и выберите значение из справочника "Персонал"</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Дата проверки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заполняется автоматически и выводится на печать в блоке "Свидетельство проверено врачом, ответственным за правильность заполнения медицинских свидетельств" (по умолчанию указана текущая дата). При необходимости измените дату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Причины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Раскрывающийся блок для заполнения данных причины смерти. Нажмите на кнопку </w:t>
            </w:r>
            <w:r w:rsidRPr="000E004B">
              <w:rPr>
                <w:noProof/>
                <w:color w:val="auto"/>
              </w:rPr>
              <w:drawing>
                <wp:inline distT="0" distB="0" distL="0" distR="0" wp14:anchorId="2445B1A1" wp14:editId="20BC27DC">
                  <wp:extent cx="285750" cy="198438"/>
                  <wp:effectExtent l="0" t="0" r="0" b="0"/>
                  <wp:docPr id="100110" name="Рисунок 100110" descr="_scroll_external/attachments/image2020-11-27_11-35-59-0eae687061a1d46a2e1ef4b0f62c7e1f56b6a6a7484a8c26a63d10bb780f8b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85862" name=""/>
                          <pic:cNvPicPr>
                            <a:picLocks noChangeAspect="1"/>
                          </pic:cNvPicPr>
                        </pic:nvPicPr>
                        <pic:blipFill>
                          <a:blip r:embed="rId28"/>
                          <a:stretch>
                            <a:fillRect/>
                          </a:stretch>
                        </pic:blipFill>
                        <pic:spPr>
                          <a:xfrm>
                            <a:off x="0" y="0"/>
                            <a:ext cx="285750" cy="198438"/>
                          </a:xfrm>
                          <a:prstGeom prst="rect">
                            <a:avLst/>
                          </a:prstGeom>
                          <a:ln w="9525">
                            <a:solidFill>
                              <a:srgbClr val="000000"/>
                            </a:solidFill>
                          </a:ln>
                        </pic:spPr>
                      </pic:pic>
                    </a:graphicData>
                  </a:graphic>
                </wp:inline>
              </w:drawing>
            </w:r>
            <w:r w:rsidRPr="000E004B">
              <w:rPr>
                <w:color w:val="auto"/>
              </w:rPr>
              <w:t> для указания причин смерти. Раскроются дополнительные поля для заполнения.</w:t>
            </w:r>
          </w:p>
          <w:p w:rsidR="002A5442" w:rsidRPr="000E004B" w:rsidRDefault="00B75211">
            <w:pPr>
              <w:spacing w:beforeAutospacing="1"/>
              <w:rPr>
                <w:color w:val="auto"/>
              </w:rPr>
            </w:pPr>
            <w:r w:rsidRPr="000E004B">
              <w:rPr>
                <w:b/>
                <w:color w:val="auto"/>
              </w:rPr>
              <w:t>П р и м е ч а н и я:</w:t>
            </w:r>
          </w:p>
          <w:p w:rsidR="002A5442" w:rsidRPr="000E004B" w:rsidRDefault="00B75211">
            <w:pPr>
              <w:spacing w:beforeAutospacing="1"/>
              <w:rPr>
                <w:color w:val="auto"/>
              </w:rPr>
            </w:pPr>
            <w:r w:rsidRPr="000E004B">
              <w:rPr>
                <w:color w:val="auto"/>
              </w:rPr>
              <w:lastRenderedPageBreak/>
              <w:t>1. для пунктов блока "Причины смерти" используются разные справочники: "Алфавитный указатель МКБ-10" либо "Алфавитный указатель МКБ-10, внешние причины заболеваемости и смертности";</w:t>
            </w:r>
          </w:p>
          <w:p w:rsidR="002A5442" w:rsidRPr="000E004B" w:rsidRDefault="00B75211">
            <w:pPr>
              <w:spacing w:beforeAutospacing="1"/>
              <w:rPr>
                <w:color w:val="auto"/>
              </w:rPr>
            </w:pPr>
            <w:r w:rsidRPr="000E004B">
              <w:rPr>
                <w:color w:val="auto"/>
              </w:rPr>
              <w:t>2. в блоке "Причины смерти" обязательно для заполнения минимум одно поле "Код по МКБ-10" в одной из трех строк (а, б, в) . В ином случае при сохранении появится сообщение "Должна быть заполнена хотя бы одна из причин а, б или в!", сохранение при этом невозможно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lastRenderedPageBreak/>
              <w:t>а) Основное заболевание или патологическое состояние плода или ребенка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включает поля, описанные ниже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Код по МКБ-10</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Укажите диагноз. Для этого нажмите на кнопку </w:t>
            </w:r>
            <w:r w:rsidRPr="000E004B">
              <w:rPr>
                <w:noProof/>
                <w:color w:val="auto"/>
              </w:rPr>
              <w:drawing>
                <wp:inline distT="0" distB="0" distL="0" distR="0" wp14:anchorId="6D51E980" wp14:editId="7A77D7BF">
                  <wp:extent cx="190500" cy="219075"/>
                  <wp:effectExtent l="0" t="0" r="0" b="0"/>
                  <wp:docPr id="100111" name="Рисунок 100111"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185"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выберите значение в окне "Справочник МКБ-10" и нажмите на кнопку "Ок". Чтобы очистить поле нажмите на кнопку </w:t>
            </w:r>
            <w:r w:rsidRPr="000E004B">
              <w:rPr>
                <w:noProof/>
                <w:color w:val="auto"/>
              </w:rPr>
              <w:drawing>
                <wp:inline distT="0" distB="0" distL="0" distR="0" wp14:anchorId="629CAB27" wp14:editId="2F5EDF3F">
                  <wp:extent cx="247650" cy="206375"/>
                  <wp:effectExtent l="0" t="0" r="0" b="0"/>
                  <wp:docPr id="100112" name="Рисунок 100112" descr="_scroll_external/attachments/image2021-8-22_13-27-31-8ee22619a70b683dde31cb446657611cc1a20788258c1fd2c30d913fbf81c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17767" name=""/>
                          <pic:cNvPicPr>
                            <a:picLocks noChangeAspect="1"/>
                          </pic:cNvPicPr>
                        </pic:nvPicPr>
                        <pic:blipFill>
                          <a:blip r:embed="rId29"/>
                          <a:stretch>
                            <a:fillRect/>
                          </a:stretch>
                        </pic:blipFill>
                        <pic:spPr>
                          <a:xfrm>
                            <a:off x="0" y="0"/>
                            <a:ext cx="247650" cy="206375"/>
                          </a:xfrm>
                          <a:prstGeom prst="rect">
                            <a:avLst/>
                          </a:prstGeom>
                          <a:ln w="9525">
                            <a:solidFill>
                              <a:srgbClr val="000000"/>
                            </a:solidFill>
                          </a:ln>
                        </pic:spPr>
                      </pic:pic>
                    </a:graphicData>
                  </a:graphic>
                </wp:inline>
              </w:drawing>
            </w:r>
            <w:r w:rsidRPr="000E004B">
              <w:rPr>
                <w:color w:val="auto"/>
              </w:rPr>
              <w:t>.</w:t>
            </w:r>
          </w:p>
          <w:p w:rsidR="002A5442" w:rsidRPr="000E004B" w:rsidRDefault="00B75211">
            <w:pPr>
              <w:spacing w:beforeAutospacing="1"/>
              <w:rPr>
                <w:color w:val="auto"/>
              </w:rPr>
            </w:pPr>
            <w:r w:rsidRPr="000E004B">
              <w:rPr>
                <w:color w:val="auto"/>
              </w:rPr>
              <w:t>Поле также доступно для ручного заполнения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Алфавитный указатель</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становится доступным для заполнения после выбора значения в поле "Код по МКБ-10".</w:t>
            </w:r>
          </w:p>
          <w:p w:rsidR="002A5442" w:rsidRPr="000E004B" w:rsidRDefault="00B75211">
            <w:pPr>
              <w:spacing w:beforeAutospacing="1"/>
              <w:rPr>
                <w:color w:val="auto"/>
              </w:rPr>
            </w:pPr>
            <w:r w:rsidRPr="000E004B">
              <w:rPr>
                <w:color w:val="auto"/>
              </w:rPr>
              <w:t>Укажите дополнение к коду МКБ-10. Для этого нажмите на кнопку </w:t>
            </w:r>
            <w:r w:rsidRPr="000E004B">
              <w:rPr>
                <w:noProof/>
                <w:color w:val="auto"/>
              </w:rPr>
              <w:drawing>
                <wp:inline distT="0" distB="0" distL="0" distR="0" wp14:anchorId="65A732D3" wp14:editId="5A55B8AB">
                  <wp:extent cx="190500" cy="219075"/>
                  <wp:effectExtent l="0" t="0" r="0" b="0"/>
                  <wp:docPr id="100113" name="Рисунок 100113"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16690"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выберите значение в окне "Алфавитный указатель" и нажмите на кнопку "Ок". Чтобы очистить поле нажмите на кнопку </w:t>
            </w:r>
            <w:r w:rsidRPr="000E004B">
              <w:rPr>
                <w:noProof/>
                <w:color w:val="auto"/>
              </w:rPr>
              <w:drawing>
                <wp:inline distT="0" distB="0" distL="0" distR="0" wp14:anchorId="259A672B" wp14:editId="2F749771">
                  <wp:extent cx="247650" cy="206375"/>
                  <wp:effectExtent l="0" t="0" r="0" b="0"/>
                  <wp:docPr id="100114" name="Рисунок 100114" descr="_scroll_external/attachments/image2021-8-22_13-27-31-8ee22619a70b683dde31cb446657611cc1a20788258c1fd2c30d913fbf81c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04556" name=""/>
                          <pic:cNvPicPr>
                            <a:picLocks noChangeAspect="1"/>
                          </pic:cNvPicPr>
                        </pic:nvPicPr>
                        <pic:blipFill>
                          <a:blip r:embed="rId29"/>
                          <a:stretch>
                            <a:fillRect/>
                          </a:stretch>
                        </pic:blipFill>
                        <pic:spPr>
                          <a:xfrm>
                            <a:off x="0" y="0"/>
                            <a:ext cx="247650" cy="206375"/>
                          </a:xfrm>
                          <a:prstGeom prst="rect">
                            <a:avLst/>
                          </a:prstGeom>
                          <a:ln w="9525">
                            <a:solidFill>
                              <a:srgbClr val="000000"/>
                            </a:solidFill>
                          </a:ln>
                        </pic:spPr>
                      </pic:pic>
                    </a:graphicData>
                  </a:graphic>
                </wp:inline>
              </w:drawing>
            </w:r>
            <w:r w:rsidRPr="000E004B">
              <w:rPr>
                <w:color w:val="auto"/>
              </w:rPr>
              <w:t>.</w:t>
            </w:r>
          </w:p>
          <w:p w:rsidR="002A5442" w:rsidRPr="000E004B" w:rsidRDefault="00B75211">
            <w:pPr>
              <w:spacing w:beforeAutospacing="1"/>
              <w:rPr>
                <w:color w:val="auto"/>
              </w:rPr>
            </w:pPr>
            <w:r w:rsidRPr="000E004B">
              <w:rPr>
                <w:color w:val="auto"/>
              </w:rPr>
              <w:lastRenderedPageBreak/>
              <w:t>Поле также доступно для ручного заполнения.</w:t>
            </w:r>
          </w:p>
          <w:p w:rsidR="002A5442" w:rsidRPr="000E004B" w:rsidRDefault="00B75211">
            <w:pPr>
              <w:spacing w:beforeAutospacing="1"/>
              <w:rPr>
                <w:color w:val="auto"/>
              </w:rPr>
            </w:pPr>
            <w:r w:rsidRPr="000E004B">
              <w:rPr>
                <w:b/>
                <w:color w:val="auto"/>
              </w:rPr>
              <w:t>П р и м е ч а н и е –</w:t>
            </w:r>
            <w:r w:rsidRPr="000E004B">
              <w:rPr>
                <w:color w:val="auto"/>
              </w:rPr>
              <w:t xml:space="preserve"> Настройка алфавитного указателя описана в руководстве администратора в разделе "</w:t>
            </w:r>
            <w:hyperlink r:id="rId37" w:history="1">
              <w:r w:rsidRPr="000E004B">
                <w:rPr>
                  <w:rStyle w:val="a5"/>
                  <w:color w:val="auto"/>
                </w:rPr>
                <w:t>Настройка пользовательских процедур</w:t>
              </w:r>
            </w:hyperlink>
            <w:r w:rsidRPr="000E004B">
              <w:rPr>
                <w:color w:val="auto"/>
              </w:rPr>
              <w:t>"</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Диагноз врача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jc w:val="left"/>
              <w:rPr>
                <w:color w:val="auto"/>
              </w:rPr>
            </w:pPr>
            <w:r w:rsidRPr="000E004B">
              <w:rPr>
                <w:color w:val="auto"/>
              </w:rPr>
              <w:t>После заполнения поля "Алфавитный указатель" в этом поле автоматически проставляется наименование диагноза.</w:t>
            </w:r>
          </w:p>
          <w:p w:rsidR="002A5442" w:rsidRPr="000E004B" w:rsidRDefault="00B75211">
            <w:pPr>
              <w:spacing w:beforeAutospacing="1"/>
              <w:jc w:val="left"/>
              <w:rPr>
                <w:color w:val="auto"/>
              </w:rPr>
            </w:pPr>
            <w:r w:rsidRPr="000E004B">
              <w:rPr>
                <w:color w:val="auto"/>
              </w:rPr>
              <w:t>Данные устанавливаются из справочника алфавитного указателя (в котором указан расширенный список причин смерти). Поле недоступно для редактирования, так как данные поля должны отправляться в СЭМД в неизменном виде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ППС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При установке флага в данном поле во всплывающем окне будут выводиться подсказки "Является первоначальной причиной смерти".</w:t>
            </w:r>
          </w:p>
          <w:p w:rsidR="002A5442" w:rsidRPr="000E004B" w:rsidRDefault="00B75211">
            <w:pPr>
              <w:spacing w:beforeAutospacing="1"/>
              <w:rPr>
                <w:color w:val="auto"/>
              </w:rPr>
            </w:pPr>
            <w:r w:rsidRPr="000E004B">
              <w:rPr>
                <w:color w:val="auto"/>
              </w:rPr>
              <w:t>При заполнении медицинского свидетельства доступна проверка отсутствия отметки "ППС" – при попытке сохранения медицинского свидетельства выводится сообщение: "Не указана первоначальная причина смерти" (требуется выполнение настроек)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б) Другие заболевания или патологические состояния плода или ребенка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включает те же поля, что и блок "Основное заболевание или патологическое состояние плода или ребенка", заполняется аналогично.</w:t>
            </w:r>
          </w:p>
          <w:p w:rsidR="002A5442" w:rsidRPr="000E004B" w:rsidRDefault="00B75211">
            <w:pPr>
              <w:spacing w:beforeAutospacing="1"/>
              <w:rPr>
                <w:color w:val="auto"/>
              </w:rPr>
            </w:pPr>
            <w:r w:rsidRPr="000E004B">
              <w:rPr>
                <w:color w:val="auto"/>
              </w:rPr>
              <w:t>Нажмите на кнопку </w:t>
            </w:r>
            <w:r w:rsidRPr="000E004B">
              <w:rPr>
                <w:noProof/>
                <w:color w:val="auto"/>
              </w:rPr>
              <w:drawing>
                <wp:inline distT="0" distB="0" distL="0" distR="0" wp14:anchorId="26E29415" wp14:editId="5D57AEC9">
                  <wp:extent cx="285750" cy="266700"/>
                  <wp:effectExtent l="0" t="0" r="0" b="0"/>
                  <wp:docPr id="100115" name="Рисунок 100115" descr="_scroll_external/attachments/image2021-8-22_13-26-42-68366dc3494b45d681ae29e3f339795514895d89d5838c40cd87aefd31390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13535" name=""/>
                          <pic:cNvPicPr>
                            <a:picLocks noChangeAspect="1"/>
                          </pic:cNvPicPr>
                        </pic:nvPicPr>
                        <pic:blipFill>
                          <a:blip r:embed="rId31"/>
                          <a:stretch>
                            <a:fillRect/>
                          </a:stretch>
                        </pic:blipFill>
                        <pic:spPr>
                          <a:xfrm>
                            <a:off x="0" y="0"/>
                            <a:ext cx="285750" cy="266700"/>
                          </a:xfrm>
                          <a:prstGeom prst="rect">
                            <a:avLst/>
                          </a:prstGeom>
                          <a:ln w="9525">
                            <a:solidFill>
                              <a:srgbClr val="000000"/>
                            </a:solidFill>
                          </a:ln>
                        </pic:spPr>
                      </pic:pic>
                    </a:graphicData>
                  </a:graphic>
                </wp:inline>
              </w:drawing>
            </w:r>
            <w:r w:rsidRPr="000E004B">
              <w:rPr>
                <w:color w:val="auto"/>
              </w:rPr>
              <w:t xml:space="preserve"> для добавления дополнительной группы </w:t>
            </w:r>
            <w:r w:rsidRPr="000E004B">
              <w:rPr>
                <w:color w:val="auto"/>
              </w:rPr>
              <w:lastRenderedPageBreak/>
              <w:t>полей в данном блоке. Для удаления полей нажмите на кнопку </w:t>
            </w:r>
            <w:r w:rsidRPr="000E004B">
              <w:rPr>
                <w:noProof/>
                <w:color w:val="auto"/>
              </w:rPr>
              <w:drawing>
                <wp:inline distT="0" distB="0" distL="0" distR="0" wp14:anchorId="07D947F7" wp14:editId="35AA7445">
                  <wp:extent cx="238125" cy="198438"/>
                  <wp:effectExtent l="0" t="0" r="0" b="0"/>
                  <wp:docPr id="100116" name="Рисунок 100116" descr="_scroll_external/attachments/image2021-8-22_13-27-31-8ee22619a70b683dde31cb446657611cc1a20788258c1fd2c30d913fbf81c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04738" name=""/>
                          <pic:cNvPicPr>
                            <a:picLocks noChangeAspect="1"/>
                          </pic:cNvPicPr>
                        </pic:nvPicPr>
                        <pic:blipFill>
                          <a:blip r:embed="rId29"/>
                          <a:stretch>
                            <a:fillRect/>
                          </a:stretch>
                        </pic:blipFill>
                        <pic:spPr>
                          <a:xfrm>
                            <a:off x="0" y="0"/>
                            <a:ext cx="238125" cy="198438"/>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lastRenderedPageBreak/>
              <w:t>в) Основное заболевание или патологическое состояние матери, оказавшее неблагоприятное влияние на плод или ребенка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включает те же поля, что и блок "Основное заболевание или патологическое состояние плода или ребенка", заполняется аналогично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г) Другие заболевания или патологические состояния матери, оказавшие неблагоприятное влияние на плод или ребенка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включает те же поля, что и блок "Основное заболевание или патологическое состояние плода или ребенка", заполняется аналогично.</w:t>
            </w:r>
          </w:p>
          <w:p w:rsidR="002A5442" w:rsidRPr="000E004B" w:rsidRDefault="00B75211">
            <w:pPr>
              <w:spacing w:beforeAutospacing="1"/>
              <w:rPr>
                <w:color w:val="auto"/>
              </w:rPr>
            </w:pPr>
            <w:r w:rsidRPr="000E004B">
              <w:rPr>
                <w:color w:val="auto"/>
              </w:rPr>
              <w:t>Нажмите на кнопку </w:t>
            </w:r>
            <w:r w:rsidRPr="000E004B">
              <w:rPr>
                <w:noProof/>
                <w:color w:val="auto"/>
              </w:rPr>
              <w:drawing>
                <wp:inline distT="0" distB="0" distL="0" distR="0" wp14:anchorId="673B54FA" wp14:editId="6A37F9D2">
                  <wp:extent cx="285750" cy="266700"/>
                  <wp:effectExtent l="0" t="0" r="0" b="0"/>
                  <wp:docPr id="100117" name="Рисунок 100117" descr="_scroll_external/attachments/image2021-8-22_13-26-42-68366dc3494b45d681ae29e3f339795514895d89d5838c40cd87aefd31390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2265" name=""/>
                          <pic:cNvPicPr>
                            <a:picLocks noChangeAspect="1"/>
                          </pic:cNvPicPr>
                        </pic:nvPicPr>
                        <pic:blipFill>
                          <a:blip r:embed="rId31"/>
                          <a:stretch>
                            <a:fillRect/>
                          </a:stretch>
                        </pic:blipFill>
                        <pic:spPr>
                          <a:xfrm>
                            <a:off x="0" y="0"/>
                            <a:ext cx="285750" cy="266700"/>
                          </a:xfrm>
                          <a:prstGeom prst="rect">
                            <a:avLst/>
                          </a:prstGeom>
                          <a:ln w="9525">
                            <a:solidFill>
                              <a:srgbClr val="000000"/>
                            </a:solidFill>
                          </a:ln>
                        </pic:spPr>
                      </pic:pic>
                    </a:graphicData>
                  </a:graphic>
                </wp:inline>
              </w:drawing>
            </w:r>
            <w:r w:rsidRPr="000E004B">
              <w:rPr>
                <w:color w:val="auto"/>
              </w:rPr>
              <w:t> для добавления дополнительной группы полей в данном блоке. Для удаления полей нажмите на кнопку </w:t>
            </w:r>
            <w:r w:rsidRPr="000E004B">
              <w:rPr>
                <w:noProof/>
                <w:color w:val="auto"/>
              </w:rPr>
              <w:drawing>
                <wp:inline distT="0" distB="0" distL="0" distR="0" wp14:anchorId="0077E8ED" wp14:editId="132F7456">
                  <wp:extent cx="266700" cy="222250"/>
                  <wp:effectExtent l="0" t="0" r="0" b="0"/>
                  <wp:docPr id="100118" name="Рисунок 100118" descr="_scroll_external/attachments/image2021-8-22_13-27-31-8ee22619a70b683dde31cb446657611cc1a20788258c1fd2c30d913fbf81c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2489" name=""/>
                          <pic:cNvPicPr>
                            <a:picLocks noChangeAspect="1"/>
                          </pic:cNvPicPr>
                        </pic:nvPicPr>
                        <pic:blipFill>
                          <a:blip r:embed="rId29"/>
                          <a:stretch>
                            <a:fillRect/>
                          </a:stretch>
                        </pic:blipFill>
                        <pic:spPr>
                          <a:xfrm>
                            <a:off x="0" y="0"/>
                            <a:ext cx="266700" cy="222250"/>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д) Другие обстоятельства, имевшие отношение к мертворождению, смерти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включает те же поля, что и блок "Основное заболевание или патологическое состояние плода или ребенка", заполняется аналогично.</w:t>
            </w:r>
          </w:p>
          <w:p w:rsidR="002A5442" w:rsidRPr="000E004B" w:rsidRDefault="00B75211">
            <w:pPr>
              <w:spacing w:beforeAutospacing="1"/>
              <w:rPr>
                <w:color w:val="auto"/>
              </w:rPr>
            </w:pPr>
            <w:r w:rsidRPr="000E004B">
              <w:rPr>
                <w:color w:val="auto"/>
              </w:rPr>
              <w:t>Нажмите на кнопку </w:t>
            </w:r>
            <w:r w:rsidRPr="000E004B">
              <w:rPr>
                <w:noProof/>
                <w:color w:val="auto"/>
              </w:rPr>
              <w:drawing>
                <wp:inline distT="0" distB="0" distL="0" distR="0" wp14:anchorId="1E8ECF7A" wp14:editId="67BA3E31">
                  <wp:extent cx="285750" cy="266700"/>
                  <wp:effectExtent l="0" t="0" r="0" b="0"/>
                  <wp:docPr id="100119" name="Рисунок 100119" descr="_scroll_external/attachments/image2021-8-22_13-26-42-68366dc3494b45d681ae29e3f339795514895d89d5838c40cd87aefd31390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95269" name=""/>
                          <pic:cNvPicPr>
                            <a:picLocks noChangeAspect="1"/>
                          </pic:cNvPicPr>
                        </pic:nvPicPr>
                        <pic:blipFill>
                          <a:blip r:embed="rId31"/>
                          <a:stretch>
                            <a:fillRect/>
                          </a:stretch>
                        </pic:blipFill>
                        <pic:spPr>
                          <a:xfrm>
                            <a:off x="0" y="0"/>
                            <a:ext cx="285750" cy="266700"/>
                          </a:xfrm>
                          <a:prstGeom prst="rect">
                            <a:avLst/>
                          </a:prstGeom>
                          <a:ln w="9525">
                            <a:solidFill>
                              <a:srgbClr val="000000"/>
                            </a:solidFill>
                          </a:ln>
                        </pic:spPr>
                      </pic:pic>
                    </a:graphicData>
                  </a:graphic>
                </wp:inline>
              </w:drawing>
            </w:r>
            <w:r w:rsidRPr="000E004B">
              <w:rPr>
                <w:color w:val="auto"/>
              </w:rPr>
              <w:t> для добавления дополнительной группы полей в данном блоке. Для удаления полей нажмите на кнопку </w:t>
            </w:r>
            <w:r w:rsidRPr="000E004B">
              <w:rPr>
                <w:noProof/>
                <w:color w:val="auto"/>
              </w:rPr>
              <w:drawing>
                <wp:inline distT="0" distB="0" distL="0" distR="0" wp14:anchorId="6EF0CF34" wp14:editId="2749E78B">
                  <wp:extent cx="266700" cy="222250"/>
                  <wp:effectExtent l="0" t="0" r="0" b="0"/>
                  <wp:docPr id="100120" name="Рисунок 100120" descr="_scroll_external/attachments/image2021-8-22_13-27-31-8ee22619a70b683dde31cb446657611cc1a20788258c1fd2c30d913fbf81c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68596" name=""/>
                          <pic:cNvPicPr>
                            <a:picLocks noChangeAspect="1"/>
                          </pic:cNvPicPr>
                        </pic:nvPicPr>
                        <pic:blipFill>
                          <a:blip r:embed="rId29"/>
                          <a:stretch>
                            <a:fillRect/>
                          </a:stretch>
                        </pic:blipFill>
                        <pic:spPr>
                          <a:xfrm>
                            <a:off x="0" y="0"/>
                            <a:ext cx="266700" cy="222250"/>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Данные ЗАГС и суда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появляется после нажатия на кнопку "Выдать номер". Предназначен для заполнения данных ЗАГС и суда. Нажмите на кнопку </w:t>
            </w:r>
          </w:p>
          <w:p w:rsidR="002A5442" w:rsidRPr="000E004B" w:rsidRDefault="00B75211">
            <w:pPr>
              <w:spacing w:beforeAutospacing="1"/>
              <w:rPr>
                <w:color w:val="auto"/>
              </w:rPr>
            </w:pPr>
            <w:r w:rsidRPr="000E004B">
              <w:rPr>
                <w:noProof/>
                <w:color w:val="auto"/>
              </w:rPr>
              <w:drawing>
                <wp:inline distT="0" distB="0" distL="0" distR="0" wp14:anchorId="59447777" wp14:editId="32A8045F">
                  <wp:extent cx="285750" cy="198438"/>
                  <wp:effectExtent l="0" t="0" r="0" b="0"/>
                  <wp:docPr id="100121" name="Рисунок 100121" descr="_scroll_external/attachments/image2020-11-27_11-35-59-0eae687061a1d46a2e1ef4b0f62c7e1f56b6a6a7484a8c26a63d10bb780f8b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57485" name=""/>
                          <pic:cNvPicPr>
                            <a:picLocks noChangeAspect="1"/>
                          </pic:cNvPicPr>
                        </pic:nvPicPr>
                        <pic:blipFill>
                          <a:blip r:embed="rId28"/>
                          <a:stretch>
                            <a:fillRect/>
                          </a:stretch>
                        </pic:blipFill>
                        <pic:spPr>
                          <a:xfrm>
                            <a:off x="0" y="0"/>
                            <a:ext cx="285750" cy="198438"/>
                          </a:xfrm>
                          <a:prstGeom prst="rect">
                            <a:avLst/>
                          </a:prstGeom>
                          <a:ln w="9525">
                            <a:solidFill>
                              <a:srgbClr val="000000"/>
                            </a:solidFill>
                          </a:ln>
                        </pic:spPr>
                      </pic:pic>
                    </a:graphicData>
                  </a:graphic>
                </wp:inline>
              </w:drawing>
            </w:r>
          </w:p>
          <w:p w:rsidR="002A5442" w:rsidRPr="000E004B" w:rsidRDefault="00B75211">
            <w:pPr>
              <w:spacing w:beforeAutospacing="1"/>
              <w:rPr>
                <w:color w:val="auto"/>
              </w:rPr>
            </w:pPr>
            <w:r w:rsidRPr="000E004B">
              <w:rPr>
                <w:color w:val="auto"/>
              </w:rPr>
              <w:t>. Раскроются дополнительные поля для заполнения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Данные ЗАГС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предназначен для заполнения данных ЗАГС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Номер записи акта о смерти (ЗАГС)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Наименование органа ЗАГС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Дата записи</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ФИО работника ЗАГС</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b/>
                <w:color w:val="auto"/>
              </w:rPr>
              <w:t>По решению суда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Блок предназначен для заполнения данных решения суда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Выдано по решению суда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Установите флаг "по решению суда" в случае установления смерти в стационаре. После установки флага становится активным и обязательным для заполнения поле "Номер решения"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Номер решения</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Поле становится активным и обязательным для заполнения при установке флага "По решению суда". Введите вручную номер решения (возможен ввод символов и букв)</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Выдавший сотрудник</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B75211">
            <w:pPr>
              <w:spacing w:beforeAutospacing="1"/>
              <w:jc w:val="center"/>
              <w:rPr>
                <w:color w:val="auto"/>
              </w:rPr>
            </w:pPr>
            <w:r w:rsidRPr="000E004B">
              <w:rPr>
                <w:noProof/>
                <w:color w:val="auto"/>
              </w:rPr>
              <w:drawing>
                <wp:inline distT="0" distB="0" distL="0" distR="0" wp14:anchorId="72BC78D1" wp14:editId="4373CEA1">
                  <wp:extent cx="152213" cy="152297"/>
                  <wp:effectExtent l="0" t="0" r="0" b="0"/>
                  <wp:docPr id="100122" name="Рисунок 100122"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3170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 xml:space="preserve">Поле заполняется автоматически данными сотрудника, который авторизовался при входе в Систему. Для внесения изменений нажмите на кнопку </w:t>
            </w:r>
            <w:r w:rsidRPr="000E004B">
              <w:rPr>
                <w:noProof/>
                <w:color w:val="auto"/>
              </w:rPr>
              <w:drawing>
                <wp:inline distT="0" distB="0" distL="0" distR="0" wp14:anchorId="4CCAD51F" wp14:editId="1C5EEFEA">
                  <wp:extent cx="190500" cy="219075"/>
                  <wp:effectExtent l="0" t="0" r="0" b="0"/>
                  <wp:docPr id="100123" name="Рисунок 100123" descr="_scroll_external/attachments/-a3301d31aa607185fccdc10b9f6fd524b98b49fa1ca364064a36b864f7d89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65996"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xml:space="preserve">. Откроется окно "Персонал", в </w:t>
            </w:r>
            <w:r w:rsidRPr="000E004B">
              <w:rPr>
                <w:color w:val="auto"/>
              </w:rPr>
              <w:lastRenderedPageBreak/>
              <w:t>котором установите флаг на нужном значении и нажмите на кнопку "ОК"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lastRenderedPageBreak/>
              <w:t>Выдано в филиале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Выберите филиал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Запретить дальнейшее редактирование</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При установке флага в данном поле все поля формы, за исключением "Номер записи акта о смерти (ЗАГС)", "Наименование органа ЗАГС", "Дата записи", "ФИО работника ЗАГС", "Запрещено дальнейшее редактирование" становятся неактивными (недоступными для редактирования). При необходимости можно снять флаг и вернуть возможность редактирования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Скан свидетельства</w:t>
            </w:r>
          </w:p>
        </w:tc>
        <w:tc>
          <w:tcPr>
            <w:cnfStyle w:val="000001000000" w:firstRow="0" w:lastRow="0" w:firstColumn="0" w:lastColumn="0" w:oddVBand="0" w:evenVBand="1" w:oddHBand="0" w:evenHBand="0" w:firstRowFirstColumn="0" w:firstRowLastColumn="0" w:lastRowFirstColumn="0" w:lastRowLastColumn="0"/>
            <w:tcW w:w="1720" w:type="dxa"/>
            <w:tcMar>
              <w:top w:w="30" w:type="dxa"/>
              <w:left w:w="30" w:type="dxa"/>
              <w:bottom w:w="20" w:type="dxa"/>
              <w:right w:w="30" w:type="dxa"/>
            </w:tcMar>
          </w:tcPr>
          <w:p w:rsidR="002A5442" w:rsidRPr="000E004B" w:rsidRDefault="002A5442">
            <w:pPr>
              <w:spacing w:beforeAutospacing="1"/>
              <w:jc w:val="center"/>
              <w:rPr>
                <w:color w:val="auto"/>
              </w:rPr>
            </w:pPr>
          </w:p>
        </w:tc>
        <w:tc>
          <w:tcPr>
            <w:cnfStyle w:val="000010000000" w:firstRow="0" w:lastRow="0" w:firstColumn="0" w:lastColumn="0" w:oddVBand="1" w:evenVBand="0" w:oddHBand="0" w:evenHBand="0" w:firstRowFirstColumn="0" w:firstRowLastColumn="0" w:lastRowFirstColumn="0" w:lastRowLastColumn="0"/>
            <w:tcW w:w="3783" w:type="dxa"/>
            <w:tcMar>
              <w:top w:w="30" w:type="dxa"/>
              <w:left w:w="30" w:type="dxa"/>
              <w:bottom w:w="20" w:type="dxa"/>
              <w:right w:w="30" w:type="dxa"/>
            </w:tcMar>
          </w:tcPr>
          <w:p w:rsidR="002A5442" w:rsidRPr="000E004B" w:rsidRDefault="00B75211">
            <w:pPr>
              <w:spacing w:beforeAutospacing="1"/>
              <w:rPr>
                <w:color w:val="auto"/>
              </w:rPr>
            </w:pPr>
            <w:r w:rsidRPr="000E004B">
              <w:rPr>
                <w:color w:val="auto"/>
              </w:rPr>
              <w:t>В Системе реализовано прикрепление сканированного подписанного бланка свидетельства о смерти. После сохранения бланка свидетельства в окне станет доступна кнопка загрузки "Скан свидетельства". В открывшемся окне "Присоединенные документы" выберите пункт контекстного меню "Добавить из файла", выполните загрузку файла скана и нажмите на кнопку "ОК".</w:t>
            </w:r>
          </w:p>
          <w:p w:rsidR="002A5442" w:rsidRPr="000E004B" w:rsidRDefault="00B75211">
            <w:pPr>
              <w:spacing w:beforeAutospacing="1"/>
              <w:rPr>
                <w:color w:val="auto"/>
              </w:rPr>
            </w:pPr>
            <w:r w:rsidRPr="000E004B">
              <w:rPr>
                <w:color w:val="auto"/>
              </w:rPr>
              <w:t>Для просмотра файлов приложенного свидетельства или их редактирования нажмите на кнопку просмотра "Скан свидетельства"</w:t>
            </w:r>
          </w:p>
        </w:tc>
      </w:tr>
    </w:tbl>
    <w:p w:rsidR="002A5442" w:rsidRPr="000E004B" w:rsidRDefault="00B75211" w:rsidP="00B75211">
      <w:pPr>
        <w:pStyle w:val="ScrollListBullet"/>
        <w:numPr>
          <w:ilvl w:val="0"/>
          <w:numId w:val="40"/>
        </w:numPr>
        <w:ind w:left="1780"/>
        <w:rPr>
          <w:color w:val="auto"/>
        </w:rPr>
      </w:pPr>
      <w:r w:rsidRPr="000E004B">
        <w:rPr>
          <w:color w:val="auto"/>
        </w:rPr>
        <w:t>Выберите доступное действие в нижней части окна после заполнения полей.</w:t>
      </w:r>
    </w:p>
    <w:p w:rsidR="002A5442" w:rsidRPr="000E004B" w:rsidRDefault="00B75211">
      <w:pPr>
        <w:pStyle w:val="ScrollExpandMacroText"/>
        <w:ind w:left="1316"/>
        <w:rPr>
          <w:color w:val="auto"/>
        </w:rPr>
      </w:pPr>
      <w:r w:rsidRPr="000E004B">
        <w:rPr>
          <w:color w:val="auto"/>
        </w:rPr>
        <w:t>Описание доступных действий</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6</w:t>
      </w:r>
      <w:r w:rsidRPr="000E004B">
        <w:rPr>
          <w:color w:val="auto"/>
        </w:rPr>
        <w:fldChar w:fldCharType="end"/>
      </w:r>
      <w:r w:rsidRPr="000E004B">
        <w:rPr>
          <w:color w:val="auto"/>
        </w:rPr>
        <w:t xml:space="preserve"> Доступные действия после заполнения данных свидетельства</w:t>
      </w:r>
    </w:p>
    <w:tbl>
      <w:tblPr>
        <w:tblStyle w:val="ScrollTableNormal"/>
        <w:tblW w:w="0" w:type="auto"/>
        <w:tblInd w:w="1316" w:type="dxa"/>
        <w:tblLayout w:type="fixed"/>
        <w:tblLook w:val="0020" w:firstRow="1" w:lastRow="0" w:firstColumn="0" w:lastColumn="0" w:noHBand="0" w:noVBand="0"/>
      </w:tblPr>
      <w:tblGrid>
        <w:gridCol w:w="3009"/>
        <w:gridCol w:w="5503"/>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jc w:val="center"/>
              <w:rPr>
                <w:color w:val="auto"/>
              </w:rPr>
            </w:pPr>
            <w:bookmarkStart w:id="41" w:name="scroll-bookmark-27"/>
            <w:r w:rsidRPr="000E004B">
              <w:rPr>
                <w:color w:val="auto"/>
              </w:rPr>
              <w:t>Наименование кнопки</w:t>
            </w:r>
            <w:bookmarkEnd w:id="41"/>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Проверить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для проверки выписанного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Печать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rPr>
                <w:color w:val="auto"/>
              </w:rPr>
            </w:pPr>
            <w:r w:rsidRPr="000E004B">
              <w:rPr>
                <w:color w:val="auto"/>
              </w:rPr>
              <w:t xml:space="preserve">Нажмите на кнопку для печати МС. Подробное описание </w:t>
            </w:r>
            <w:r w:rsidRPr="000E004B">
              <w:rPr>
                <w:color w:val="auto"/>
              </w:rPr>
              <w:lastRenderedPageBreak/>
              <w:t>печати МС представлено в главе "</w:t>
            </w:r>
            <w:hyperlink w:anchor="scroll-bookmark-23" w:history="1">
              <w:r w:rsidRPr="000E004B">
                <w:rPr>
                  <w:rStyle w:val="a5"/>
                  <w:color w:val="auto"/>
                </w:rPr>
                <w:t>Печать МС. Учет медицинских свидетельств</w:t>
              </w:r>
            </w:hyperlink>
            <w:r w:rsidRPr="000E004B">
              <w:rPr>
                <w:color w:val="auto"/>
              </w:rPr>
              <w:t>"</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lastRenderedPageBreak/>
              <w:t>Применить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после заполнения формы. В этом случае все введенные пользователем данные будут сохранены и готовы к занесению в печатную форму свидетельства о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Сохранить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для сохранения введенных данных.</w:t>
            </w:r>
          </w:p>
          <w:p w:rsidR="002A5442" w:rsidRPr="000E004B" w:rsidRDefault="00B75211">
            <w:pPr>
              <w:rPr>
                <w:color w:val="auto"/>
              </w:rPr>
            </w:pPr>
            <w:r w:rsidRPr="000E004B">
              <w:rPr>
                <w:b/>
                <w:color w:val="auto"/>
              </w:rPr>
              <w:t>Примечания:</w:t>
            </w:r>
          </w:p>
          <w:p w:rsidR="002A5442" w:rsidRPr="000E004B" w:rsidRDefault="00B75211">
            <w:pPr>
              <w:rPr>
                <w:color w:val="auto"/>
              </w:rPr>
            </w:pPr>
            <w:r w:rsidRPr="000E004B">
              <w:rPr>
                <w:color w:val="auto"/>
              </w:rPr>
              <w:t xml:space="preserve">1. если в окне выдачи мед. свидетельства взамен окончательного/предварительного установлен переключатель "в другом ЛПУ", а </w:t>
            </w:r>
            <w:r w:rsidRPr="000E004B">
              <w:rPr>
                <w:b/>
                <w:color w:val="auto"/>
              </w:rPr>
              <w:t>ранее выданное свидетельство выдано в текущей МО</w:t>
            </w:r>
            <w:r w:rsidRPr="000E004B">
              <w:rPr>
                <w:color w:val="auto"/>
              </w:rPr>
              <w:t>, то сохранение не осуществляется, появляется сообщение "Свидетельство с серией [Серия]и номером [Номером] выдано в текущем ЛПУ;</w:t>
            </w:r>
          </w:p>
          <w:p w:rsidR="002A5442" w:rsidRPr="000E004B" w:rsidRDefault="00B75211">
            <w:pPr>
              <w:rPr>
                <w:color w:val="auto"/>
              </w:rPr>
            </w:pPr>
            <w:r w:rsidRPr="000E004B">
              <w:rPr>
                <w:color w:val="auto"/>
              </w:rPr>
              <w:t xml:space="preserve">2. если в окне выдачи мед. свидетельства взамен окончательного/предварительного установлен переключатель "в другом ЛПУ", а </w:t>
            </w:r>
            <w:r w:rsidRPr="000E004B">
              <w:rPr>
                <w:b/>
                <w:color w:val="auto"/>
              </w:rPr>
              <w:t>номер ранее выданного свидетельства принадлежит текущей МО</w:t>
            </w:r>
            <w:r w:rsidRPr="000E004B">
              <w:rPr>
                <w:color w:val="auto"/>
              </w:rPr>
              <w:t>, то сохранение не осуществляется, появляется сообщение "Выдаваемое свидетельство с серией [Серия] и номером [Номером] находится в диапазоне [Начало диапазона] - [Конец диапазона], зарезервированном в [Наименование ЛПУ]"</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pPr>
              <w:rPr>
                <w:color w:val="auto"/>
              </w:rPr>
            </w:pPr>
            <w:r w:rsidRPr="000E004B">
              <w:rPr>
                <w:color w:val="auto"/>
              </w:rPr>
              <w:t>Подписать</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rsidP="00B75211">
            <w:pPr>
              <w:pStyle w:val="ScrollListBullet"/>
              <w:numPr>
                <w:ilvl w:val="0"/>
                <w:numId w:val="41"/>
              </w:numPr>
              <w:ind w:left="1780"/>
              <w:rPr>
                <w:color w:val="auto"/>
              </w:rPr>
            </w:pPr>
            <w:r w:rsidRPr="000E004B">
              <w:rPr>
                <w:rFonts w:cs="Times New Roman"/>
                <w:color w:val="auto"/>
              </w:rPr>
              <w:t>Нажмите на кнопку "Подписать". Откроется окно "Документы".</w:t>
            </w:r>
          </w:p>
          <w:p w:rsidR="002A5442" w:rsidRPr="000E004B" w:rsidRDefault="00B75211">
            <w:pPr>
              <w:keepNext/>
              <w:spacing w:beforeAutospacing="1"/>
              <w:rPr>
                <w:color w:val="auto"/>
              </w:rPr>
            </w:pPr>
            <w:r w:rsidRPr="000E004B">
              <w:rPr>
                <w:noProof/>
                <w:color w:val="auto"/>
              </w:rPr>
              <w:drawing>
                <wp:inline distT="0" distB="0" distL="0" distR="0" wp14:anchorId="01269BD5" wp14:editId="4134FA38">
                  <wp:extent cx="2658745" cy="747889"/>
                  <wp:effectExtent l="0" t="0" r="0" b="0"/>
                  <wp:docPr id="100124" name="Рисунок 100124" descr="Окно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47926" name=""/>
                          <pic:cNvPicPr>
                            <a:picLocks noChangeAspect="1"/>
                          </pic:cNvPicPr>
                        </pic:nvPicPr>
                        <pic:blipFill>
                          <a:blip r:embed="rId32"/>
                          <a:stretch>
                            <a:fillRect/>
                          </a:stretch>
                        </pic:blipFill>
                        <pic:spPr>
                          <a:xfrm>
                            <a:off x="0" y="0"/>
                            <a:ext cx="2658745" cy="747889"/>
                          </a:xfrm>
                          <a:prstGeom prst="rect">
                            <a:avLst/>
                          </a:prstGeom>
                          <a:ln w="9525">
                            <a:solidFill>
                              <a:srgbClr val="000000"/>
                            </a:solidFill>
                          </a:ln>
                        </pic:spPr>
                      </pic:pic>
                    </a:graphicData>
                  </a:graphic>
                </wp:inline>
              </w:drawing>
            </w:r>
          </w:p>
          <w:p w:rsidR="002A5442" w:rsidRPr="000E004B" w:rsidRDefault="00B75211">
            <w:pPr>
              <w:pStyle w:val="a6"/>
              <w:keepNext/>
              <w:spacing w:beforeAutospacing="1"/>
              <w:jc w:val="both"/>
              <w:rPr>
                <w:color w:val="auto"/>
              </w:rPr>
            </w:pPr>
            <w:r w:rsidRPr="000E004B">
              <w:rPr>
                <w:color w:val="auto"/>
                <w:szCs w:val="24"/>
              </w:rPr>
              <w:t xml:space="preserve">Рисунок </w:t>
            </w:r>
            <w:r w:rsidRPr="000E004B">
              <w:rPr>
                <w:color w:val="auto"/>
                <w:szCs w:val="24"/>
              </w:rPr>
              <w:fldChar w:fldCharType="begin"/>
            </w:r>
            <w:r w:rsidRPr="000E004B">
              <w:rPr>
                <w:color w:val="auto"/>
                <w:szCs w:val="24"/>
              </w:rPr>
              <w:instrText>SEQ Рисунок \* ARABIC</w:instrText>
            </w:r>
            <w:r w:rsidRPr="000E004B">
              <w:rPr>
                <w:color w:val="auto"/>
                <w:szCs w:val="24"/>
              </w:rPr>
              <w:fldChar w:fldCharType="separate"/>
            </w:r>
            <w:r w:rsidRPr="000E004B">
              <w:rPr>
                <w:color w:val="auto"/>
                <w:szCs w:val="24"/>
              </w:rPr>
              <w:t>15</w:t>
            </w:r>
            <w:r w:rsidRPr="000E004B">
              <w:rPr>
                <w:color w:val="auto"/>
                <w:szCs w:val="24"/>
              </w:rPr>
              <w:fldChar w:fldCharType="end"/>
            </w:r>
            <w:r w:rsidRPr="000E004B">
              <w:rPr>
                <w:color w:val="auto"/>
                <w:szCs w:val="24"/>
              </w:rPr>
              <w:t xml:space="preserve"> Окно Документы</w:t>
            </w:r>
          </w:p>
          <w:p w:rsidR="002A5442" w:rsidRPr="000E004B" w:rsidRDefault="002A5442">
            <w:pPr>
              <w:rPr>
                <w:color w:val="auto"/>
              </w:rPr>
            </w:pPr>
          </w:p>
          <w:p w:rsidR="002A5442" w:rsidRPr="000E004B" w:rsidRDefault="00B75211" w:rsidP="00B75211">
            <w:pPr>
              <w:pStyle w:val="ScrollListBullet"/>
              <w:numPr>
                <w:ilvl w:val="0"/>
                <w:numId w:val="42"/>
              </w:numPr>
              <w:ind w:left="1780"/>
              <w:rPr>
                <w:color w:val="auto"/>
              </w:rPr>
            </w:pPr>
            <w:r w:rsidRPr="000E004B">
              <w:rPr>
                <w:rFonts w:cs="Times New Roman"/>
                <w:color w:val="auto"/>
              </w:rPr>
              <w:t>Нажмите на кнопку "Сформировать и подписать документы". Откроется окно "Подписываемые документы".</w:t>
            </w:r>
          </w:p>
          <w:p w:rsidR="002A5442" w:rsidRPr="000E004B" w:rsidRDefault="00B75211">
            <w:pPr>
              <w:keepNext/>
              <w:spacing w:beforeAutospacing="1"/>
              <w:rPr>
                <w:color w:val="auto"/>
              </w:rPr>
            </w:pPr>
            <w:r w:rsidRPr="000E004B">
              <w:rPr>
                <w:noProof/>
                <w:color w:val="auto"/>
              </w:rPr>
              <w:lastRenderedPageBreak/>
              <w:drawing>
                <wp:inline distT="0" distB="0" distL="0" distR="0" wp14:anchorId="287006E5" wp14:editId="6CC5483E">
                  <wp:extent cx="2658745" cy="1509978"/>
                  <wp:effectExtent l="0" t="0" r="0" b="0"/>
                  <wp:docPr id="100125" name="Рисунок 100125" descr="Окно Подписываемые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53978" name=""/>
                          <pic:cNvPicPr>
                            <a:picLocks noChangeAspect="1"/>
                          </pic:cNvPicPr>
                        </pic:nvPicPr>
                        <pic:blipFill>
                          <a:blip r:embed="rId33"/>
                          <a:stretch>
                            <a:fillRect/>
                          </a:stretch>
                        </pic:blipFill>
                        <pic:spPr>
                          <a:xfrm>
                            <a:off x="0" y="0"/>
                            <a:ext cx="2658745" cy="1509978"/>
                          </a:xfrm>
                          <a:prstGeom prst="rect">
                            <a:avLst/>
                          </a:prstGeom>
                          <a:ln w="9525">
                            <a:solidFill>
                              <a:srgbClr val="000000"/>
                            </a:solidFill>
                          </a:ln>
                        </pic:spPr>
                      </pic:pic>
                    </a:graphicData>
                  </a:graphic>
                </wp:inline>
              </w:drawing>
            </w:r>
          </w:p>
          <w:p w:rsidR="002A5442" w:rsidRPr="000E004B" w:rsidRDefault="00B75211">
            <w:pPr>
              <w:pStyle w:val="a6"/>
              <w:keepNext/>
              <w:spacing w:beforeAutospacing="1"/>
              <w:jc w:val="both"/>
              <w:rPr>
                <w:color w:val="auto"/>
              </w:rPr>
            </w:pPr>
            <w:r w:rsidRPr="000E004B">
              <w:rPr>
                <w:color w:val="auto"/>
                <w:szCs w:val="24"/>
              </w:rPr>
              <w:t xml:space="preserve">Рисунок </w:t>
            </w:r>
            <w:r w:rsidRPr="000E004B">
              <w:rPr>
                <w:color w:val="auto"/>
                <w:szCs w:val="24"/>
              </w:rPr>
              <w:fldChar w:fldCharType="begin"/>
            </w:r>
            <w:r w:rsidRPr="000E004B">
              <w:rPr>
                <w:color w:val="auto"/>
                <w:szCs w:val="24"/>
              </w:rPr>
              <w:instrText>SEQ Рисунок \* ARABIC</w:instrText>
            </w:r>
            <w:r w:rsidRPr="000E004B">
              <w:rPr>
                <w:color w:val="auto"/>
                <w:szCs w:val="24"/>
              </w:rPr>
              <w:fldChar w:fldCharType="separate"/>
            </w:r>
            <w:r w:rsidRPr="000E004B">
              <w:rPr>
                <w:color w:val="auto"/>
                <w:szCs w:val="24"/>
              </w:rPr>
              <w:t>16</w:t>
            </w:r>
            <w:r w:rsidRPr="000E004B">
              <w:rPr>
                <w:color w:val="auto"/>
                <w:szCs w:val="24"/>
              </w:rPr>
              <w:fldChar w:fldCharType="end"/>
            </w:r>
            <w:r w:rsidRPr="000E004B">
              <w:rPr>
                <w:color w:val="auto"/>
                <w:szCs w:val="24"/>
              </w:rPr>
              <w:t xml:space="preserve"> Окно Подписываемые документы</w:t>
            </w:r>
          </w:p>
          <w:p w:rsidR="002A5442" w:rsidRPr="000E004B" w:rsidRDefault="002A5442">
            <w:pPr>
              <w:rPr>
                <w:color w:val="auto"/>
              </w:rPr>
            </w:pPr>
          </w:p>
          <w:p w:rsidR="002A5442" w:rsidRPr="000E004B" w:rsidRDefault="00B75211" w:rsidP="00B75211">
            <w:pPr>
              <w:pStyle w:val="ScrollListBullet"/>
              <w:numPr>
                <w:ilvl w:val="0"/>
                <w:numId w:val="43"/>
              </w:numPr>
              <w:ind w:left="1780"/>
              <w:rPr>
                <w:color w:val="auto"/>
              </w:rPr>
            </w:pPr>
            <w:r w:rsidRPr="000E004B">
              <w:rPr>
                <w:rFonts w:cs="Times New Roman"/>
                <w:color w:val="auto"/>
              </w:rPr>
              <w:t>Заполните поля "Выберите сертификат" и "Главный врач".</w:t>
            </w:r>
          </w:p>
          <w:p w:rsidR="002A5442" w:rsidRPr="000E004B" w:rsidRDefault="00B75211" w:rsidP="00B75211">
            <w:pPr>
              <w:pStyle w:val="ScrollListBullet"/>
              <w:numPr>
                <w:ilvl w:val="0"/>
                <w:numId w:val="43"/>
              </w:numPr>
              <w:ind w:left="1780"/>
              <w:rPr>
                <w:color w:val="auto"/>
              </w:rPr>
            </w:pPr>
            <w:r w:rsidRPr="000E004B">
              <w:rPr>
                <w:rFonts w:cs="Times New Roman"/>
                <w:color w:val="auto"/>
              </w:rPr>
              <w:t>Нажмите на кнопку "Подписать". Запись о сформированном и подписанном документе отобразится в окне "Документы"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9" w:type="dxa"/>
            <w:tcMar>
              <w:top w:w="30" w:type="dxa"/>
              <w:left w:w="30" w:type="dxa"/>
              <w:bottom w:w="20" w:type="dxa"/>
              <w:right w:w="30" w:type="dxa"/>
            </w:tcMar>
          </w:tcPr>
          <w:p w:rsidR="002A5442" w:rsidRPr="000E004B" w:rsidRDefault="00B75211" w:rsidP="00B75211">
            <w:pPr>
              <w:numPr>
                <w:ilvl w:val="0"/>
                <w:numId w:val="43"/>
              </w:numPr>
              <w:ind w:left="572"/>
              <w:rPr>
                <w:color w:val="auto"/>
              </w:rPr>
            </w:pPr>
            <w:r w:rsidRPr="000E004B">
              <w:rPr>
                <w:color w:val="auto"/>
              </w:rPr>
              <w:lastRenderedPageBreak/>
              <w:t>Отмена</w:t>
            </w:r>
          </w:p>
        </w:tc>
        <w:tc>
          <w:tcPr>
            <w:cnfStyle w:val="000001000000" w:firstRow="0" w:lastRow="0" w:firstColumn="0" w:lastColumn="0" w:oddVBand="0" w:evenVBand="1" w:oddHBand="0" w:evenHBand="0" w:firstRowFirstColumn="0" w:firstRowLastColumn="0" w:lastRowFirstColumn="0" w:lastRowLastColumn="0"/>
            <w:tcW w:w="5503" w:type="dxa"/>
            <w:tcMar>
              <w:top w:w="30" w:type="dxa"/>
              <w:left w:w="30" w:type="dxa"/>
              <w:bottom w:w="20" w:type="dxa"/>
              <w:right w:w="30" w:type="dxa"/>
            </w:tcMar>
          </w:tcPr>
          <w:p w:rsidR="002A5442" w:rsidRPr="000E004B" w:rsidRDefault="00B75211" w:rsidP="00B75211">
            <w:pPr>
              <w:numPr>
                <w:ilvl w:val="0"/>
                <w:numId w:val="43"/>
              </w:numPr>
              <w:ind w:left="572"/>
              <w:rPr>
                <w:color w:val="auto"/>
              </w:rPr>
            </w:pPr>
            <w:r w:rsidRPr="000E004B">
              <w:rPr>
                <w:color w:val="auto"/>
              </w:rPr>
              <w:t>При нажатии на кнопку "Отмена" окно закроется без сохранения введенных данных</w:t>
            </w:r>
          </w:p>
        </w:tc>
      </w:tr>
    </w:tbl>
    <w:p w:rsidR="002A5442" w:rsidRPr="000E004B" w:rsidRDefault="00B75211">
      <w:pPr>
        <w:pStyle w:val="2"/>
      </w:pPr>
      <w:bookmarkStart w:id="42" w:name="_Toc256000016"/>
      <w:bookmarkStart w:id="43" w:name="scroll-bookmark-28"/>
      <w:r w:rsidRPr="000E004B">
        <w:t>Оформление медицинского свидетельства о рождении</w:t>
      </w:r>
      <w:bookmarkEnd w:id="42"/>
      <w:bookmarkEnd w:id="43"/>
    </w:p>
    <w:p w:rsidR="002A5442" w:rsidRPr="000E004B" w:rsidRDefault="00B75211">
      <w:pPr>
        <w:rPr>
          <w:color w:val="auto"/>
        </w:rPr>
      </w:pPr>
      <w:r w:rsidRPr="000E004B">
        <w:rPr>
          <w:color w:val="auto"/>
        </w:rPr>
        <w:t>Для оформления свидетельства о рождении выполните следующие действия:</w:t>
      </w:r>
    </w:p>
    <w:p w:rsidR="002A5442" w:rsidRPr="000E004B" w:rsidRDefault="00B75211" w:rsidP="00B75211">
      <w:pPr>
        <w:pStyle w:val="ScrollListBullet"/>
        <w:numPr>
          <w:ilvl w:val="0"/>
          <w:numId w:val="44"/>
        </w:numPr>
        <w:ind w:left="1780"/>
        <w:rPr>
          <w:color w:val="auto"/>
        </w:rPr>
      </w:pPr>
      <w:r w:rsidRPr="000E004B">
        <w:rPr>
          <w:color w:val="auto"/>
        </w:rPr>
        <w:t>Найдите нужного пациента с помощью поиска в форме выдачи свидетельств.</w:t>
      </w:r>
    </w:p>
    <w:p w:rsidR="002A5442" w:rsidRPr="000E004B" w:rsidRDefault="00B75211" w:rsidP="00B75211">
      <w:pPr>
        <w:pStyle w:val="ScrollListBullet"/>
        <w:numPr>
          <w:ilvl w:val="0"/>
          <w:numId w:val="44"/>
        </w:numPr>
        <w:ind w:left="1780"/>
        <w:rPr>
          <w:color w:val="auto"/>
        </w:rPr>
      </w:pPr>
      <w:r w:rsidRPr="000E004B">
        <w:rPr>
          <w:color w:val="auto"/>
        </w:rPr>
        <w:t>Нажмите на кнопку "Выдать мед. свидетельство о рождении" в нижней части формы "Выдача свидетельств". Откроется окно "Медицинское свидетельство о рождении".</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е –</w:t>
            </w:r>
            <w:r w:rsidRPr="000E004B">
              <w:rPr>
                <w:color w:val="auto"/>
              </w:rPr>
              <w:t xml:space="preserve"> При выдаче МСР пациенту, у которого имеется история новорожденного, появляется информационное сообщение "Для данного пациента есть история новорожденного, заполнить свидетельство по истории новорожденного?". При нажатии на кнопку "ОК" в данном окне из истории новорожденного автоматически подтягиваются данные матери в следующие поля:</w:t>
            </w:r>
          </w:p>
          <w:p w:rsidR="002A5442" w:rsidRPr="000E004B" w:rsidRDefault="00B75211" w:rsidP="00B75211">
            <w:pPr>
              <w:pStyle w:val="ScrollListBullet"/>
              <w:numPr>
                <w:ilvl w:val="0"/>
                <w:numId w:val="45"/>
              </w:numPr>
              <w:ind w:left="1780"/>
              <w:rPr>
                <w:color w:val="auto"/>
              </w:rPr>
            </w:pPr>
            <w:r w:rsidRPr="000E004B">
              <w:rPr>
                <w:rFonts w:cs="Times New Roman"/>
                <w:color w:val="auto"/>
              </w:rPr>
              <w:t>"Отношение к ребенку";</w:t>
            </w:r>
          </w:p>
          <w:p w:rsidR="002A5442" w:rsidRPr="000E004B" w:rsidRDefault="00B75211" w:rsidP="00B75211">
            <w:pPr>
              <w:pStyle w:val="ScrollListBullet"/>
              <w:numPr>
                <w:ilvl w:val="0"/>
                <w:numId w:val="45"/>
              </w:numPr>
              <w:ind w:left="1780"/>
              <w:rPr>
                <w:color w:val="auto"/>
              </w:rPr>
            </w:pPr>
            <w:r w:rsidRPr="000E004B">
              <w:rPr>
                <w:rFonts w:cs="Times New Roman"/>
                <w:color w:val="auto"/>
              </w:rPr>
              <w:t>"Получатель";</w:t>
            </w:r>
          </w:p>
          <w:p w:rsidR="002A5442" w:rsidRPr="000E004B" w:rsidRDefault="00B75211" w:rsidP="00B75211">
            <w:pPr>
              <w:pStyle w:val="ScrollListBullet"/>
              <w:numPr>
                <w:ilvl w:val="0"/>
                <w:numId w:val="45"/>
              </w:numPr>
              <w:ind w:left="1780"/>
              <w:rPr>
                <w:color w:val="auto"/>
              </w:rPr>
            </w:pPr>
            <w:r w:rsidRPr="000E004B">
              <w:rPr>
                <w:rFonts w:cs="Times New Roman"/>
                <w:color w:val="auto"/>
              </w:rPr>
              <w:t>"Мать";</w:t>
            </w:r>
          </w:p>
          <w:p w:rsidR="002A5442" w:rsidRPr="000E004B" w:rsidRDefault="00B75211" w:rsidP="00B75211">
            <w:pPr>
              <w:pStyle w:val="ScrollListBullet"/>
              <w:numPr>
                <w:ilvl w:val="0"/>
                <w:numId w:val="45"/>
              </w:numPr>
              <w:ind w:left="1780"/>
              <w:rPr>
                <w:color w:val="auto"/>
              </w:rPr>
            </w:pPr>
            <w:r w:rsidRPr="000E004B">
              <w:rPr>
                <w:rFonts w:cs="Times New Roman"/>
                <w:color w:val="auto"/>
              </w:rPr>
              <w:lastRenderedPageBreak/>
              <w:t>"Семейное положение";</w:t>
            </w:r>
          </w:p>
          <w:p w:rsidR="002A5442" w:rsidRPr="000E004B" w:rsidRDefault="00B75211" w:rsidP="00B75211">
            <w:pPr>
              <w:pStyle w:val="ScrollListBullet"/>
              <w:numPr>
                <w:ilvl w:val="0"/>
                <w:numId w:val="45"/>
              </w:numPr>
              <w:ind w:left="1780"/>
              <w:rPr>
                <w:color w:val="auto"/>
              </w:rPr>
            </w:pPr>
            <w:r w:rsidRPr="000E004B">
              <w:rPr>
                <w:rFonts w:cs="Times New Roman"/>
                <w:color w:val="auto"/>
              </w:rPr>
              <w:t>"Образование";</w:t>
            </w:r>
          </w:p>
          <w:p w:rsidR="002A5442" w:rsidRPr="000E004B" w:rsidRDefault="00B75211" w:rsidP="00B75211">
            <w:pPr>
              <w:pStyle w:val="ScrollListBullet"/>
              <w:numPr>
                <w:ilvl w:val="0"/>
                <w:numId w:val="45"/>
              </w:numPr>
              <w:ind w:left="1780"/>
              <w:rPr>
                <w:color w:val="auto"/>
              </w:rPr>
            </w:pPr>
            <w:r w:rsidRPr="000E004B">
              <w:rPr>
                <w:rFonts w:cs="Times New Roman"/>
                <w:color w:val="auto"/>
              </w:rPr>
              <w:t>"Занятость";</w:t>
            </w:r>
          </w:p>
          <w:p w:rsidR="002A5442" w:rsidRPr="000E004B" w:rsidRDefault="00B75211" w:rsidP="00B75211">
            <w:pPr>
              <w:pStyle w:val="ScrollListBullet"/>
              <w:numPr>
                <w:ilvl w:val="0"/>
                <w:numId w:val="45"/>
              </w:numPr>
              <w:ind w:left="1780"/>
              <w:rPr>
                <w:color w:val="auto"/>
              </w:rPr>
            </w:pPr>
            <w:r w:rsidRPr="000E004B">
              <w:rPr>
                <w:rFonts w:cs="Times New Roman"/>
                <w:color w:val="auto"/>
              </w:rPr>
              <w:t>"Роды произошли";</w:t>
            </w:r>
          </w:p>
          <w:p w:rsidR="002A5442" w:rsidRPr="000E004B" w:rsidRDefault="00B75211" w:rsidP="00B75211">
            <w:pPr>
              <w:pStyle w:val="ScrollListBullet"/>
              <w:numPr>
                <w:ilvl w:val="0"/>
                <w:numId w:val="45"/>
              </w:numPr>
              <w:ind w:left="1780"/>
              <w:rPr>
                <w:color w:val="auto"/>
              </w:rPr>
            </w:pPr>
            <w:r w:rsidRPr="000E004B">
              <w:rPr>
                <w:rFonts w:cs="Times New Roman"/>
                <w:color w:val="auto"/>
              </w:rPr>
              <w:t>"Лицо, принимавшее роды".</w:t>
            </w:r>
          </w:p>
        </w:tc>
      </w:tr>
    </w:tbl>
    <w:p w:rsidR="002A5442" w:rsidRPr="000E004B" w:rsidRDefault="002A5442">
      <w:pPr>
        <w:rPr>
          <w:color w:val="auto"/>
        </w:rPr>
      </w:pPr>
    </w:p>
    <w:p w:rsidR="002A5442" w:rsidRPr="000E004B" w:rsidRDefault="00B75211">
      <w:pPr>
        <w:keepNext/>
        <w:spacing w:beforeAutospacing="1"/>
        <w:jc w:val="center"/>
        <w:rPr>
          <w:color w:val="auto"/>
        </w:rPr>
      </w:pPr>
      <w:r w:rsidRPr="000E004B">
        <w:rPr>
          <w:noProof/>
          <w:color w:val="auto"/>
        </w:rPr>
        <w:drawing>
          <wp:inline distT="0" distB="0" distL="0" distR="0" wp14:anchorId="6771768C" wp14:editId="06DDB4CD">
            <wp:extent cx="6295390" cy="4616619"/>
            <wp:effectExtent l="0" t="0" r="0" b="0"/>
            <wp:docPr id="100126" name="Рисунок 100126" descr="Окно Медицинское свидетельство о рож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50340" name=""/>
                    <pic:cNvPicPr>
                      <a:picLocks noChangeAspect="1"/>
                    </pic:cNvPicPr>
                  </pic:nvPicPr>
                  <pic:blipFill>
                    <a:blip r:embed="rId38"/>
                    <a:stretch>
                      <a:fillRect/>
                    </a:stretch>
                  </pic:blipFill>
                  <pic:spPr>
                    <a:xfrm>
                      <a:off x="0" y="0"/>
                      <a:ext cx="6295390" cy="4616619"/>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17</w:t>
      </w:r>
      <w:r w:rsidRPr="000E004B">
        <w:rPr>
          <w:color w:val="auto"/>
        </w:rPr>
        <w:fldChar w:fldCharType="end"/>
      </w:r>
      <w:r w:rsidRPr="000E004B">
        <w:rPr>
          <w:color w:val="auto"/>
        </w:rPr>
        <w:t xml:space="preserve"> Окно Медицинское свидетельство о рождении</w:t>
      </w:r>
    </w:p>
    <w:p w:rsidR="002A5442" w:rsidRPr="000E004B" w:rsidRDefault="002A5442">
      <w:pPr>
        <w:rPr>
          <w:color w:val="auto"/>
        </w:rPr>
      </w:pPr>
    </w:p>
    <w:p w:rsidR="002A5442" w:rsidRPr="000E004B" w:rsidRDefault="00B75211" w:rsidP="00B75211">
      <w:pPr>
        <w:pStyle w:val="ScrollListBullet"/>
        <w:numPr>
          <w:ilvl w:val="0"/>
          <w:numId w:val="46"/>
        </w:numPr>
        <w:ind w:left="1780"/>
        <w:rPr>
          <w:color w:val="auto"/>
        </w:rPr>
      </w:pPr>
      <w:r w:rsidRPr="000E004B">
        <w:rPr>
          <w:color w:val="auto"/>
        </w:rPr>
        <w:t>Заполните поля в открывшемся окне.</w:t>
      </w:r>
    </w:p>
    <w:p w:rsidR="002A5442" w:rsidRPr="000E004B" w:rsidRDefault="00B75211">
      <w:pPr>
        <w:pStyle w:val="ScrollExpandMacroText"/>
        <w:ind w:left="1316"/>
        <w:rPr>
          <w:color w:val="auto"/>
        </w:rPr>
      </w:pPr>
      <w:r w:rsidRPr="000E004B">
        <w:rPr>
          <w:color w:val="auto"/>
        </w:rPr>
        <w:t>Описание полей</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7</w:t>
      </w:r>
      <w:r w:rsidRPr="000E004B">
        <w:rPr>
          <w:color w:val="auto"/>
        </w:rPr>
        <w:fldChar w:fldCharType="end"/>
      </w:r>
      <w:r w:rsidRPr="000E004B">
        <w:rPr>
          <w:color w:val="auto"/>
        </w:rPr>
        <w:t xml:space="preserve"> Описание полей окна Медицинское свидетельство о рождении</w:t>
      </w:r>
    </w:p>
    <w:tbl>
      <w:tblPr>
        <w:tblStyle w:val="ScrollTableNormal"/>
        <w:tblW w:w="0" w:type="auto"/>
        <w:tblInd w:w="1316" w:type="dxa"/>
        <w:tblLayout w:type="fixed"/>
        <w:tblLook w:val="0020" w:firstRow="1" w:lastRow="0" w:firstColumn="0" w:lastColumn="0" w:noHBand="0" w:noVBand="0"/>
      </w:tblPr>
      <w:tblGrid>
        <w:gridCol w:w="2665"/>
        <w:gridCol w:w="1806"/>
        <w:gridCol w:w="3955"/>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jc w:val="center"/>
              <w:rPr>
                <w:color w:val="auto"/>
              </w:rPr>
            </w:pPr>
            <w:bookmarkStart w:id="44" w:name="scroll-bookmark-29"/>
            <w:r w:rsidRPr="000E004B">
              <w:rPr>
                <w:color w:val="auto"/>
              </w:rPr>
              <w:t>Наименование поля</w:t>
            </w:r>
            <w:bookmarkEnd w:id="44"/>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Выдать номер</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 xml:space="preserve">Сохранение МС возможно без присвоения номера. Номер присваивается после уточнения у получателя МС типа </w:t>
            </w:r>
            <w:r w:rsidRPr="000E004B">
              <w:rPr>
                <w:color w:val="auto"/>
              </w:rPr>
              <w:lastRenderedPageBreak/>
              <w:t>свидетельства, который ему необходим: бумажный или электронный. Процесс присвоения номера описан в разделе "</w:t>
            </w:r>
            <w:hyperlink w:anchor="scroll-bookmark-21" w:history="1">
              <w:r w:rsidRPr="000E004B">
                <w:rPr>
                  <w:rStyle w:val="a5"/>
                  <w:color w:val="auto"/>
                </w:rPr>
                <w:t>Выдача номеров МС</w:t>
              </w:r>
            </w:hyperlink>
            <w:r w:rsidRPr="000E004B">
              <w:rPr>
                <w:color w:val="auto"/>
              </w:rPr>
              <w:t>".</w:t>
            </w:r>
          </w:p>
          <w:p w:rsidR="002A5442" w:rsidRPr="000E004B" w:rsidRDefault="00B75211">
            <w:pPr>
              <w:rPr>
                <w:color w:val="auto"/>
              </w:rPr>
            </w:pPr>
            <w:r w:rsidRPr="000E004B">
              <w:rPr>
                <w:color w:val="auto"/>
              </w:rPr>
              <w:t>При нажатии на кнопку "Выдать номер" в нижней части окна появляется раскрывающийся блок "Данные ЗАГС"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lastRenderedPageBreak/>
              <w:t>Ребенок</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Отображается ФИО, дата рождения и пол ребенка в виде ссылки. При переходе по ссылке открывается окно редактирования контрагента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Печатать фамилию ребенка</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 указания в свидетельстве фамилии ребенка. При отсутствии флага поле "Фамилия ребенка" в отчете останется незаполненным</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b/>
                <w:color w:val="auto"/>
              </w:rPr>
              <w:t>Информация о матери</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Блок включает поля для ввода данных о матери ребенка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Мать</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мать ребенка, о рождении которого выдается свидетельство. Для этого нажмите на кнопку </w:t>
            </w:r>
            <w:r w:rsidRPr="000E004B">
              <w:rPr>
                <w:noProof/>
                <w:color w:val="auto"/>
              </w:rPr>
              <w:drawing>
                <wp:inline distT="0" distB="0" distL="0" distR="0" wp14:anchorId="026DCB15" wp14:editId="4914975B">
                  <wp:extent cx="190500" cy="219075"/>
                  <wp:effectExtent l="0" t="0" r="0" b="0"/>
                  <wp:docPr id="100127" name="Рисунок 100127" descr="_scroll_external/attachments/-90b7f0166ac5143f465d4aa2ed2804a97631a1a3dcc9cb118882240190c2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03811"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"Родственники пациента", в котором отметьте нужное значение флагом и нажмите на кнопку "ОК". Чтобы очистить поле нажмите на кнопку </w:t>
            </w:r>
            <w:r w:rsidRPr="000E004B">
              <w:rPr>
                <w:noProof/>
                <w:color w:val="auto"/>
              </w:rPr>
              <w:drawing>
                <wp:inline distT="0" distB="0" distL="0" distR="0" wp14:anchorId="35FF56C7" wp14:editId="1FB0DD2C">
                  <wp:extent cx="219075" cy="238125"/>
                  <wp:effectExtent l="0" t="0" r="0" b="0"/>
                  <wp:docPr id="100128" name="Рисунок 100128" descr="_scroll_external/attachments/krestik-5f2d5550da08ad302fab9a302b981501687d50b078b83f533362b77071526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3236"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r w:rsidRPr="000E004B">
              <w:rPr>
                <w:color w:val="auto"/>
              </w:rPr>
              <w:t> .</w:t>
            </w:r>
          </w:p>
          <w:p w:rsidR="002A5442" w:rsidRPr="000E004B" w:rsidRDefault="00B75211">
            <w:pPr>
              <w:rPr>
                <w:color w:val="auto"/>
              </w:rPr>
            </w:pPr>
            <w:r w:rsidRPr="000E004B">
              <w:rPr>
                <w:color w:val="auto"/>
              </w:rPr>
              <w:t>Если свидетельство о рождении выдается контрагенту, для которого в текущей МО есть история новорожденного и, соответственно, история родов матери, поле "Мать" автоматически заполняется данными контрагента из истории родов.</w:t>
            </w:r>
          </w:p>
          <w:p w:rsidR="002A5442" w:rsidRPr="000E004B" w:rsidRDefault="00B75211">
            <w:pPr>
              <w:rPr>
                <w:color w:val="auto"/>
              </w:rPr>
            </w:pPr>
            <w:r w:rsidRPr="000E004B">
              <w:rPr>
                <w:color w:val="auto"/>
              </w:rPr>
              <w:t>При выборе матери из карты матери автоматически подтягиваются данные в поля "Семейное положение", "Занятость", "Образование" (в случае их заполнения в карте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Мать неизвестна</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 xml:space="preserve">Установите флаг, если мать ребенка неизвестна. Появится дополнительное </w:t>
            </w:r>
            <w:r w:rsidRPr="000E004B">
              <w:rPr>
                <w:color w:val="auto"/>
              </w:rPr>
              <w:lastRenderedPageBreak/>
              <w:t>поле для заполнения "Приблизительная дата рождения"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lastRenderedPageBreak/>
              <w:t>Приблизительная дата рождения</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приблизительную дату рождения матери, если мать неизвестна.</w:t>
            </w:r>
          </w:p>
          <w:p w:rsidR="002A5442" w:rsidRPr="000E004B" w:rsidRDefault="00B75211">
            <w:pPr>
              <w:rPr>
                <w:color w:val="auto"/>
              </w:rPr>
            </w:pPr>
            <w:r w:rsidRPr="000E004B">
              <w:rPr>
                <w:color w:val="auto"/>
              </w:rPr>
              <w:t>Если известен только год рождения матери, укажите только год, число и месяц не заполняйте. В этом случае при печати бланка свидетельства в дате рождения матери вместо неизвестных значений (например, число и месяц) будет проставлено "ХХ.ХХ"</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Адрес регистрации</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автоматически после выбора матери. При установленном флаге "Мать неизвестна" поле недоступно для заполнения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b/>
                <w:color w:val="auto"/>
              </w:rPr>
              <w:t>Ручной ввод</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При установке флага появляются дополнительные поля для заполнения вручную, описанные ниже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Республика, край, область</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республику, край или область</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Район</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район постоянного жительства (регистрации)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Город</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город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Населенный пункт</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населенный пункт постоянного жительства (регистрации)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Улица</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улицу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Дом</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дом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lastRenderedPageBreak/>
              <w:t>Строение</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номер строения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Корпус</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номер корпуса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Квартира</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квартиру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Местность городская</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если место жительства матери находится в черте какого-либо города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Семейное положение</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F21A265" wp14:editId="285FEC7C">
                  <wp:extent cx="152213" cy="152297"/>
                  <wp:effectExtent l="0" t="0" r="0" b="0"/>
                  <wp:docPr id="100129" name="Рисунок 10012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6953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Выберите семейное положение матери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Образование</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3002B31" wp14:editId="3885979F">
                  <wp:extent cx="152213" cy="152297"/>
                  <wp:effectExtent l="0" t="0" r="0" b="0"/>
                  <wp:docPr id="100130" name="Рисунок 100130"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98603"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Выберите образование матери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Занятость</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781677AB" wp14:editId="10F9C1DA">
                  <wp:extent cx="152213" cy="152297"/>
                  <wp:effectExtent l="0" t="0" r="0" b="0"/>
                  <wp:docPr id="100131" name="Рисунок 100131"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2359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Выберите занятость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Срок первой явки к врачу (фельдшеру, акушерке), недель</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количество недель, соответствующее сроку первой явки матери к врачу при выявлении беременности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Которым по счету ребенок был рожден у матери</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значение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b/>
                <w:color w:val="auto"/>
              </w:rPr>
              <w:t>Информация о рождении</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Блок включает поля для ввода данных о рождении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Место рождения</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88E7CDE" wp14:editId="6D594516">
                  <wp:extent cx="152213" cy="152297"/>
                  <wp:effectExtent l="0" t="0" r="0" b="0"/>
                  <wp:docPr id="100132" name="Рисунок 100132"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1021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 xml:space="preserve">Поле заполняется автоматически. Чтобы изменить данные, нажмите на кнопку </w:t>
            </w:r>
            <w:r w:rsidRPr="000E004B">
              <w:rPr>
                <w:noProof/>
                <w:color w:val="auto"/>
              </w:rPr>
              <w:drawing>
                <wp:inline distT="0" distB="0" distL="0" distR="0" wp14:anchorId="14BC412D" wp14:editId="151D0948">
                  <wp:extent cx="190500" cy="219075"/>
                  <wp:effectExtent l="0" t="0" r="0" b="0"/>
                  <wp:docPr id="100133" name="Рисунок 100133" descr="_scroll_external/attachments/-90b7f0166ac5143f465d4aa2ed2804a97631a1a3dcc9cb118882240190c2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67665"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В открывшемся окне "Географические понятия" укажите нужную улицу, нажмите кнопку "Выбрать". Чтобы очистить поле нажмите на кнопку </w:t>
            </w:r>
            <w:r w:rsidRPr="000E004B">
              <w:rPr>
                <w:noProof/>
                <w:color w:val="auto"/>
              </w:rPr>
              <w:drawing>
                <wp:inline distT="0" distB="0" distL="0" distR="0" wp14:anchorId="15F9CFE6" wp14:editId="2BA95BA2">
                  <wp:extent cx="219075" cy="238125"/>
                  <wp:effectExtent l="0" t="0" r="0" b="0"/>
                  <wp:docPr id="100134" name="Рисунок 100134" descr="_scroll_external/attachments/krestik-5f2d5550da08ad302fab9a302b981501687d50b078b83f533362b77071526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90575"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Неизвестно</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если место рождения ребенка неизвестно. Поле "Место рождения" станет неактивным для заполнения, поля для ввода адреса скроются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lastRenderedPageBreak/>
              <w:t>Местность городская</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если место рождения находится в черте какого-либо города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Дом</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дома рождения ребенка. Поле скрывается при установленном флаге "Неизвестно"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Корпус</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корпуса рождения ребенка. Поле скрывается при установленном флаге "Неизвестно"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Строение</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строения рождения ребенка. Поле скрывается при установленном флаге "Неизвестно"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Квартира</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квартиры рождения ребенка. Поле скрывается при установленном флаге "Неизвестно"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b/>
                <w:color w:val="auto"/>
              </w:rPr>
              <w:t>Ручной ввод</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При установке флага появятся дополнительные поля, которые описаны ниже, поле "Место рождения" очищается, становится недоступным для заполнения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Республика, край, область</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республику, край или область рождения ребенка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Район</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район рождения ребенка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Город</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город рождения ребенка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Населенный пункт</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населенный пункт рождения ребенка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Улица</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улицу рождения ребенка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Дом</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номер дома рождения ребенка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lastRenderedPageBreak/>
              <w:t>Строение</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номер строения рождения ребенка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Корпус</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номер корпуса рождения ребенка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Квартира</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"Ручной ввод". Введите вручную номер квартиры рождения ребенка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Роды произошли</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B2D2EB8" wp14:editId="2F660CA8">
                  <wp:extent cx="152213" cy="152297"/>
                  <wp:effectExtent l="0" t="0" r="0" b="0"/>
                  <wp:docPr id="100135" name="Рисунок 100135"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95653"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место родов</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Лицо, принимавшее роды</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79004B44" wp14:editId="1B545F6C">
                  <wp:extent cx="152213" cy="152297"/>
                  <wp:effectExtent l="0" t="0" r="0" b="0"/>
                  <wp:docPr id="100136" name="Рисунок 10013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9845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лицо, принимавшее роды</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Сотрудник, принимавший роды</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автоматически данными авторизованного пользователя. При необходимости измените значение с помощью кнопки </w:t>
            </w:r>
            <w:r w:rsidRPr="000E004B">
              <w:rPr>
                <w:noProof/>
                <w:color w:val="auto"/>
              </w:rPr>
              <w:drawing>
                <wp:inline distT="0" distB="0" distL="0" distR="0" wp14:anchorId="0EDD857C" wp14:editId="635691F4">
                  <wp:extent cx="190500" cy="219075"/>
                  <wp:effectExtent l="0" t="0" r="0" b="0"/>
                  <wp:docPr id="100137" name="Рисунок 100137" descr="_scroll_external/attachments/-90b7f0166ac5143f465d4aa2ed2804a97631a1a3dcc9cb118882240190c2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41863"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Масса тела ребенка при рождении, грамм</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вес ребенка при рождении в граммах вручную. Если свидетельство о рождении выдается контрагенту, для которого в текущей МО есть история, поле заполняется автоматически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Длина тела ребенка при рождении, см</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длину тела ребенка при рождении в сантиметрах вручную.</w:t>
            </w:r>
          </w:p>
          <w:p w:rsidR="002A5442" w:rsidRPr="000E004B" w:rsidRDefault="00B75211">
            <w:pPr>
              <w:rPr>
                <w:color w:val="auto"/>
              </w:rPr>
            </w:pPr>
            <w:r w:rsidRPr="000E004B">
              <w:rPr>
                <w:color w:val="auto"/>
              </w:rPr>
              <w:t>Если свидетельство о рождении выдается контрагенту, для которого в текущей МО есть история, поле заполняется автоматически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Ребенок родился при многоплодных родах</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если ребенок родился при многоплодных родах. Появятся дополнительные поля, описанные ниже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которым по счету</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отображается при установленном флаге "Ребенок родился при многоплодных родах". Укажите, каким по счету родился ребенок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число родившихся детей</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 xml:space="preserve">Поле отображается при установленном флаге "Ребенок родился при многоплодных родах". Укажите число </w:t>
            </w:r>
            <w:r w:rsidRPr="000E004B">
              <w:rPr>
                <w:color w:val="auto"/>
              </w:rPr>
              <w:lastRenderedPageBreak/>
              <w:t>родившихся детей</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b/>
                <w:color w:val="auto"/>
              </w:rPr>
              <w:lastRenderedPageBreak/>
              <w:t>Информация о получателе</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Блок включает поля для ввода данных о получателе МСР</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Отношение к ребенку</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кем является получатель по отношению к ребенку</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Получатель</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Выберите контрагента с помощью кнопки </w:t>
            </w:r>
            <w:r w:rsidRPr="000E004B">
              <w:rPr>
                <w:noProof/>
                <w:color w:val="auto"/>
              </w:rPr>
              <w:drawing>
                <wp:inline distT="0" distB="0" distL="0" distR="0" wp14:anchorId="0B2A286B" wp14:editId="6B5D3E20">
                  <wp:extent cx="190500" cy="219075"/>
                  <wp:effectExtent l="0" t="0" r="0" b="0"/>
                  <wp:docPr id="100138" name="Рисунок 100138" descr="_scroll_external/attachments/-90b7f0166ac5143f465d4aa2ed2804a97631a1a3dcc9cb118882240190c2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794"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b/>
                <w:color w:val="auto"/>
              </w:rPr>
              <w:t>Ручной ввод</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При установленном флаге появляются дополнительные поля ручного ввода, описанные ниже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Фамилия</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фамилию получателя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Имя</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имя получателя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Отчество</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отчество получателя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b/>
                <w:color w:val="auto"/>
              </w:rPr>
              <w:t>Документ, удостоверяющий личность</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Блок для ввода данных документа, удостоверяющего личность получателя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Вид документа</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Выберите вид документа с помощью кнопки </w:t>
            </w:r>
            <w:r w:rsidRPr="000E004B">
              <w:rPr>
                <w:noProof/>
                <w:color w:val="auto"/>
              </w:rPr>
              <w:drawing>
                <wp:inline distT="0" distB="0" distL="0" distR="0" wp14:anchorId="732546BC" wp14:editId="781796E6">
                  <wp:extent cx="190500" cy="219075"/>
                  <wp:effectExtent l="0" t="0" r="0" b="0"/>
                  <wp:docPr id="100139" name="Рисунок 100139" descr="_scroll_external/attachments/-90b7f0166ac5143f465d4aa2ed2804a97631a1a3dcc9cb118882240190c2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95981"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Серия</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серию документа, удостоверяющего личность</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документа, удостоверяющего личность</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Дата выдачи</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дату выдачи документа, удостоверяющего личность,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Кем выдан</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наименование органа, выдавшего документ, удостоверяющий личность</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СНИЛС</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СНИЛС получателя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b/>
                <w:color w:val="auto"/>
              </w:rPr>
              <w:t>Данные ЗАГС</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Раскрывающийся блок. Отображается после нажатия на кнопку "Выдать номер".</w:t>
            </w:r>
          </w:p>
          <w:p w:rsidR="002A5442" w:rsidRPr="000E004B" w:rsidRDefault="00B75211">
            <w:pPr>
              <w:rPr>
                <w:color w:val="auto"/>
              </w:rPr>
            </w:pPr>
            <w:r w:rsidRPr="000E004B">
              <w:rPr>
                <w:color w:val="auto"/>
              </w:rPr>
              <w:t>Нажмите на кнопку </w:t>
            </w:r>
            <w:r w:rsidRPr="000E004B">
              <w:rPr>
                <w:noProof/>
                <w:color w:val="auto"/>
              </w:rPr>
              <w:drawing>
                <wp:inline distT="0" distB="0" distL="0" distR="0" wp14:anchorId="3C04F874" wp14:editId="25BC6092">
                  <wp:extent cx="371475" cy="180975"/>
                  <wp:effectExtent l="0" t="0" r="0" b="0"/>
                  <wp:docPr id="100140" name="Рисунок 100140" descr="_scroll_external/attachments/image2022-3-2_14-55-1-094586a131a0d5682f5a9a8718560b2211242f5b6d580b1dbfc60475c6408f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79027" name=""/>
                          <pic:cNvPicPr>
                            <a:picLocks noChangeAspect="1"/>
                          </pic:cNvPicPr>
                        </pic:nvPicPr>
                        <pic:blipFill>
                          <a:blip r:embed="rId39"/>
                          <a:stretch>
                            <a:fillRect/>
                          </a:stretch>
                        </pic:blipFill>
                        <pic:spPr>
                          <a:xfrm>
                            <a:off x="0" y="0"/>
                            <a:ext cx="371475" cy="180975"/>
                          </a:xfrm>
                          <a:prstGeom prst="rect">
                            <a:avLst/>
                          </a:prstGeom>
                          <a:ln w="9525">
                            <a:solidFill>
                              <a:srgbClr val="000000"/>
                            </a:solidFill>
                          </a:ln>
                        </pic:spPr>
                      </pic:pic>
                    </a:graphicData>
                  </a:graphic>
                </wp:inline>
              </w:drawing>
            </w:r>
            <w:r w:rsidRPr="000E004B">
              <w:rPr>
                <w:color w:val="auto"/>
              </w:rPr>
              <w:t>. Появятся дополнительные поля для заполнения, описанные ниже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 xml:space="preserve">Номер записи акта о </w:t>
            </w:r>
            <w:r w:rsidRPr="000E004B">
              <w:rPr>
                <w:color w:val="auto"/>
              </w:rPr>
              <w:lastRenderedPageBreak/>
              <w:t>рождении (ЗАГС)</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 xml:space="preserve">Поле не заполняется на момент выдачи </w:t>
            </w:r>
            <w:r w:rsidRPr="000E004B">
              <w:rPr>
                <w:color w:val="auto"/>
              </w:rPr>
              <w:lastRenderedPageBreak/>
              <w:t>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lastRenderedPageBreak/>
              <w:t>Дата записи</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Наименование органа ЗАГС</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ФИО работника ЗАГС</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Поле не заполняется на момент выдачи свидетельства. Вносится соответствующая информация из гербового свидетельства, выданного органом ЗАГС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Руководитель мед. организации</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jc w:val="cente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 xml:space="preserve">Поле заполняется автоматически. Для внесения изменений нажмите на кнопку </w:t>
            </w:r>
            <w:r w:rsidRPr="000E004B">
              <w:rPr>
                <w:noProof/>
                <w:color w:val="auto"/>
              </w:rPr>
              <w:drawing>
                <wp:inline distT="0" distB="0" distL="0" distR="0" wp14:anchorId="46D18021" wp14:editId="6E2D4994">
                  <wp:extent cx="190500" cy="219075"/>
                  <wp:effectExtent l="0" t="0" r="0" b="0"/>
                  <wp:docPr id="100141" name="Рисунок 100141" descr="_scroll_external/attachments/-90b7f0166ac5143f465d4aa2ed2804a97631a1a3dcc9cb118882240190c2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17377"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и выберите значение из справочника "Руководители"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Выдавший сотрудник</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A6C9991" wp14:editId="134C319C">
                  <wp:extent cx="152213" cy="152297"/>
                  <wp:effectExtent l="0" t="0" r="0" b="0"/>
                  <wp:docPr id="100142" name="Рисунок 100142"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9084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 xml:space="preserve">Поле заполняется автоматически данными сотрудника, который авторизовался при входе в Систему. Для внесения изменений нажмите на кнопку </w:t>
            </w:r>
            <w:r w:rsidRPr="000E004B">
              <w:rPr>
                <w:noProof/>
                <w:color w:val="auto"/>
              </w:rPr>
              <w:drawing>
                <wp:inline distT="0" distB="0" distL="0" distR="0" wp14:anchorId="6D17F0A8" wp14:editId="4A7845B5">
                  <wp:extent cx="190500" cy="219075"/>
                  <wp:effectExtent l="0" t="0" r="0" b="0"/>
                  <wp:docPr id="100143" name="Рисунок 100143" descr="_scroll_external/attachments/-90b7f0166ac5143f465d4aa2ed2804a97631a1a3dcc9cb118882240190c2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68609"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"Персонал", в котором установите флаг на нужном значении и нажмите на кнопку "ОК"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Запретить дальнейшее редактирование</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При установке флага в данном поле все поля окна станут неактивными (недоступными для редактирования)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5" w:type="dxa"/>
            <w:tcMar>
              <w:top w:w="30" w:type="dxa"/>
              <w:left w:w="30" w:type="dxa"/>
              <w:bottom w:w="20" w:type="dxa"/>
              <w:right w:w="30" w:type="dxa"/>
            </w:tcMar>
          </w:tcPr>
          <w:p w:rsidR="002A5442" w:rsidRPr="000E004B" w:rsidRDefault="00B75211">
            <w:pPr>
              <w:rPr>
                <w:color w:val="auto"/>
              </w:rPr>
            </w:pPr>
            <w:r w:rsidRPr="000E004B">
              <w:rPr>
                <w:color w:val="auto"/>
              </w:rPr>
              <w:t>Скан свидетельства</w:t>
            </w:r>
          </w:p>
        </w:tc>
        <w:tc>
          <w:tcPr>
            <w:cnfStyle w:val="000001000000" w:firstRow="0" w:lastRow="0" w:firstColumn="0" w:lastColumn="0" w:oddVBand="0" w:evenVBand="1" w:oddHBand="0" w:evenHBand="0" w:firstRowFirstColumn="0" w:firstRowLastColumn="0" w:lastRowFirstColumn="0" w:lastRowLastColumn="0"/>
            <w:tcW w:w="1806"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3955" w:type="dxa"/>
            <w:tcMar>
              <w:top w:w="30" w:type="dxa"/>
              <w:left w:w="30" w:type="dxa"/>
              <w:bottom w:w="20" w:type="dxa"/>
              <w:right w:w="30" w:type="dxa"/>
            </w:tcMar>
          </w:tcPr>
          <w:p w:rsidR="002A5442" w:rsidRPr="000E004B" w:rsidRDefault="00B75211">
            <w:pPr>
              <w:rPr>
                <w:color w:val="auto"/>
              </w:rPr>
            </w:pPr>
            <w:r w:rsidRPr="000E004B">
              <w:rPr>
                <w:color w:val="auto"/>
              </w:rPr>
              <w:t xml:space="preserve">В Системе реализовано прикрепление сканированного подписанного бланка свидетельства о рождении. После сохранения бланка свидетельства в окне станет доступна кнопка загрузки "Скан свидетельства". В открывшемся окне "Присоединенные документы" выберите пункт контекстного меню "Добавить из файла", выполните загрузку файла скана и </w:t>
            </w:r>
            <w:r w:rsidRPr="000E004B">
              <w:rPr>
                <w:color w:val="auto"/>
              </w:rPr>
              <w:lastRenderedPageBreak/>
              <w:t>нажмите на кнопку "ОК".</w:t>
            </w:r>
          </w:p>
          <w:p w:rsidR="002A5442" w:rsidRPr="000E004B" w:rsidRDefault="00B75211">
            <w:pPr>
              <w:rPr>
                <w:color w:val="auto"/>
              </w:rPr>
            </w:pPr>
            <w:r w:rsidRPr="000E004B">
              <w:rPr>
                <w:color w:val="auto"/>
              </w:rPr>
              <w:t>Для просмотра файлов приложенного свидетельства или их редактирования нажмите на кнопку просмотра "Скан свидетельства"</w:t>
            </w:r>
          </w:p>
        </w:tc>
      </w:tr>
    </w:tbl>
    <w:p w:rsidR="002A5442" w:rsidRPr="000E004B" w:rsidRDefault="00B75211" w:rsidP="00B75211">
      <w:pPr>
        <w:pStyle w:val="ScrollListBullet"/>
        <w:numPr>
          <w:ilvl w:val="0"/>
          <w:numId w:val="46"/>
        </w:numPr>
        <w:ind w:left="1780"/>
        <w:rPr>
          <w:color w:val="auto"/>
        </w:rPr>
      </w:pPr>
      <w:r w:rsidRPr="000E004B">
        <w:rPr>
          <w:color w:val="auto"/>
        </w:rPr>
        <w:lastRenderedPageBreak/>
        <w:t>Выберите доступное действие в нижней части окна после заполнения полей.</w:t>
      </w:r>
    </w:p>
    <w:p w:rsidR="002A5442" w:rsidRPr="000E004B" w:rsidRDefault="00B75211">
      <w:pPr>
        <w:pStyle w:val="ScrollExpandMacroText"/>
        <w:ind w:left="1316"/>
        <w:rPr>
          <w:color w:val="auto"/>
        </w:rPr>
      </w:pPr>
      <w:r w:rsidRPr="000E004B">
        <w:rPr>
          <w:color w:val="auto"/>
        </w:rPr>
        <w:t>Описание доступных действий</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8</w:t>
      </w:r>
      <w:r w:rsidRPr="000E004B">
        <w:rPr>
          <w:color w:val="auto"/>
        </w:rPr>
        <w:fldChar w:fldCharType="end"/>
      </w:r>
      <w:r w:rsidRPr="000E004B">
        <w:rPr>
          <w:color w:val="auto"/>
        </w:rPr>
        <w:t xml:space="preserve"> Доступные действия после заполнения данных свидетельства</w:t>
      </w:r>
    </w:p>
    <w:tbl>
      <w:tblPr>
        <w:tblStyle w:val="ScrollTableNormal"/>
        <w:tblW w:w="0" w:type="auto"/>
        <w:tblInd w:w="1316" w:type="dxa"/>
        <w:tblLayout w:type="fixed"/>
        <w:tblLook w:val="0020" w:firstRow="1" w:lastRow="0" w:firstColumn="0" w:lastColumn="0" w:noHBand="0" w:noVBand="0"/>
      </w:tblPr>
      <w:tblGrid>
        <w:gridCol w:w="2751"/>
        <w:gridCol w:w="5761"/>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1" w:type="dxa"/>
            <w:tcMar>
              <w:top w:w="30" w:type="dxa"/>
              <w:left w:w="30" w:type="dxa"/>
              <w:bottom w:w="20" w:type="dxa"/>
              <w:right w:w="30" w:type="dxa"/>
            </w:tcMar>
          </w:tcPr>
          <w:p w:rsidR="002A5442" w:rsidRPr="000E004B" w:rsidRDefault="00B75211">
            <w:pPr>
              <w:jc w:val="center"/>
              <w:rPr>
                <w:color w:val="auto"/>
              </w:rPr>
            </w:pPr>
            <w:bookmarkStart w:id="45" w:name="scroll-bookmark-30"/>
            <w:r w:rsidRPr="000E004B">
              <w:rPr>
                <w:color w:val="auto"/>
              </w:rPr>
              <w:t>Наименование кнопки</w:t>
            </w:r>
            <w:bookmarkEnd w:id="45"/>
          </w:p>
        </w:tc>
        <w:tc>
          <w:tcPr>
            <w:cnfStyle w:val="000001000000" w:firstRow="0" w:lastRow="0" w:firstColumn="0" w:lastColumn="0" w:oddVBand="0" w:evenVBand="1" w:oddHBand="0" w:evenHBand="0" w:firstRowFirstColumn="0" w:firstRowLastColumn="0" w:lastRowFirstColumn="0" w:lastRowLastColumn="0"/>
            <w:tcW w:w="5761"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1" w:type="dxa"/>
            <w:tcMar>
              <w:top w:w="30" w:type="dxa"/>
              <w:left w:w="30" w:type="dxa"/>
              <w:bottom w:w="20" w:type="dxa"/>
              <w:right w:w="30" w:type="dxa"/>
            </w:tcMar>
          </w:tcPr>
          <w:p w:rsidR="002A5442" w:rsidRPr="000E004B" w:rsidRDefault="00B75211">
            <w:pPr>
              <w:rPr>
                <w:color w:val="auto"/>
              </w:rPr>
            </w:pPr>
            <w:r w:rsidRPr="000E004B">
              <w:rPr>
                <w:color w:val="auto"/>
              </w:rPr>
              <w:t>Проверить</w:t>
            </w:r>
          </w:p>
        </w:tc>
        <w:tc>
          <w:tcPr>
            <w:cnfStyle w:val="000001000000" w:firstRow="0" w:lastRow="0" w:firstColumn="0" w:lastColumn="0" w:oddVBand="0" w:evenVBand="1" w:oddHBand="0" w:evenHBand="0" w:firstRowFirstColumn="0" w:firstRowLastColumn="0" w:lastRowFirstColumn="0" w:lastRowLastColumn="0"/>
            <w:tcW w:w="5761"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для проверки выписанного свидетельства.</w:t>
            </w:r>
          </w:p>
          <w:p w:rsidR="002A5442" w:rsidRPr="000E004B" w:rsidRDefault="00B75211">
            <w:pPr>
              <w:rPr>
                <w:color w:val="auto"/>
              </w:rPr>
            </w:pPr>
            <w:r w:rsidRPr="000E004B">
              <w:rPr>
                <w:color w:val="auto"/>
              </w:rPr>
              <w:t>Если в окне не была указана масса, рост ребенка при рождении или не заполнено поле "Срок первой явки к врачу", при нажатии кнопки "Проверить" появится окно с сообщением о соответствующей ошибке. Если вес ребенка не находится в диапазоне от 500 до 9000 грамм или рост ребенка не находится в диапазоне от 10 до 100 сантиметров, то также появится окно с сообщением об ошибке. Чтобы закрыть окно, нажмите на кнопку "ОК". Наличие данных ошибок не влияет на возможность выдачи свидетельства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1" w:type="dxa"/>
            <w:tcMar>
              <w:top w:w="30" w:type="dxa"/>
              <w:left w:w="30" w:type="dxa"/>
              <w:bottom w:w="20" w:type="dxa"/>
              <w:right w:w="30" w:type="dxa"/>
            </w:tcMar>
          </w:tcPr>
          <w:p w:rsidR="002A5442" w:rsidRPr="000E004B" w:rsidRDefault="00B75211">
            <w:pPr>
              <w:rPr>
                <w:color w:val="auto"/>
              </w:rPr>
            </w:pPr>
            <w:r w:rsidRPr="000E004B">
              <w:rPr>
                <w:color w:val="auto"/>
              </w:rPr>
              <w:t>Печать</w:t>
            </w:r>
          </w:p>
        </w:tc>
        <w:tc>
          <w:tcPr>
            <w:cnfStyle w:val="000001000000" w:firstRow="0" w:lastRow="0" w:firstColumn="0" w:lastColumn="0" w:oddVBand="0" w:evenVBand="1" w:oddHBand="0" w:evenHBand="0" w:firstRowFirstColumn="0" w:firstRowLastColumn="0" w:lastRowFirstColumn="0" w:lastRowLastColumn="0"/>
            <w:tcW w:w="5761"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для печати МС. Подробное описание печати МС представлено в главе "</w:t>
            </w:r>
            <w:hyperlink w:anchor="scroll-bookmark-23" w:history="1">
              <w:r w:rsidRPr="000E004B">
                <w:rPr>
                  <w:rStyle w:val="a5"/>
                  <w:color w:val="auto"/>
                </w:rPr>
                <w:t>Печать МС. Учет медицинских свидетельств</w:t>
              </w:r>
            </w:hyperlink>
            <w:r w:rsidRPr="000E004B">
              <w:rPr>
                <w:color w:val="auto"/>
              </w:rPr>
              <w:t>"</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1" w:type="dxa"/>
            <w:tcMar>
              <w:top w:w="30" w:type="dxa"/>
              <w:left w:w="30" w:type="dxa"/>
              <w:bottom w:w="20" w:type="dxa"/>
              <w:right w:w="30" w:type="dxa"/>
            </w:tcMar>
          </w:tcPr>
          <w:p w:rsidR="002A5442" w:rsidRPr="000E004B" w:rsidRDefault="00B75211">
            <w:pPr>
              <w:rPr>
                <w:color w:val="auto"/>
              </w:rPr>
            </w:pPr>
            <w:r w:rsidRPr="000E004B">
              <w:rPr>
                <w:color w:val="auto"/>
              </w:rPr>
              <w:t>Применить</w:t>
            </w:r>
          </w:p>
        </w:tc>
        <w:tc>
          <w:tcPr>
            <w:cnfStyle w:val="000001000000" w:firstRow="0" w:lastRow="0" w:firstColumn="0" w:lastColumn="0" w:oddVBand="0" w:evenVBand="1" w:oddHBand="0" w:evenHBand="0" w:firstRowFirstColumn="0" w:firstRowLastColumn="0" w:lastRowFirstColumn="0" w:lastRowLastColumn="0"/>
            <w:tcW w:w="5761"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после заполнения формы. В этом случае все введенные пользователем данные будут сохранены и готовы к занесению в печатную форму свидетельства о рождении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1" w:type="dxa"/>
            <w:tcMar>
              <w:top w:w="30" w:type="dxa"/>
              <w:left w:w="30" w:type="dxa"/>
              <w:bottom w:w="20" w:type="dxa"/>
              <w:right w:w="30" w:type="dxa"/>
            </w:tcMar>
          </w:tcPr>
          <w:p w:rsidR="002A5442" w:rsidRPr="000E004B" w:rsidRDefault="00B75211">
            <w:pPr>
              <w:rPr>
                <w:color w:val="auto"/>
              </w:rPr>
            </w:pPr>
            <w:r w:rsidRPr="000E004B">
              <w:rPr>
                <w:color w:val="auto"/>
              </w:rPr>
              <w:t>Сохранить</w:t>
            </w:r>
          </w:p>
        </w:tc>
        <w:tc>
          <w:tcPr>
            <w:cnfStyle w:val="000001000000" w:firstRow="0" w:lastRow="0" w:firstColumn="0" w:lastColumn="0" w:oddVBand="0" w:evenVBand="1" w:oddHBand="0" w:evenHBand="0" w:firstRowFirstColumn="0" w:firstRowLastColumn="0" w:lastRowFirstColumn="0" w:lastRowLastColumn="0"/>
            <w:tcW w:w="5761" w:type="dxa"/>
            <w:tcMar>
              <w:top w:w="30" w:type="dxa"/>
              <w:left w:w="30" w:type="dxa"/>
              <w:bottom w:w="20" w:type="dxa"/>
              <w:right w:w="30" w:type="dxa"/>
            </w:tcMar>
          </w:tcPr>
          <w:p w:rsidR="002A5442" w:rsidRPr="000E004B" w:rsidRDefault="00B75211">
            <w:pPr>
              <w:rPr>
                <w:color w:val="auto"/>
              </w:rPr>
            </w:pPr>
            <w:r w:rsidRPr="000E004B">
              <w:rPr>
                <w:color w:val="auto"/>
              </w:rPr>
              <w:t>Нажмите на кнопку для сохранения введенных данных</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1" w:type="dxa"/>
            <w:tcMar>
              <w:top w:w="30" w:type="dxa"/>
              <w:left w:w="30" w:type="dxa"/>
              <w:bottom w:w="20" w:type="dxa"/>
              <w:right w:w="30" w:type="dxa"/>
            </w:tcMar>
          </w:tcPr>
          <w:p w:rsidR="002A5442" w:rsidRPr="000E004B" w:rsidRDefault="00B75211">
            <w:pPr>
              <w:rPr>
                <w:color w:val="auto"/>
              </w:rPr>
            </w:pPr>
            <w:r w:rsidRPr="000E004B">
              <w:rPr>
                <w:color w:val="auto"/>
              </w:rPr>
              <w:t>Подписать</w:t>
            </w:r>
          </w:p>
        </w:tc>
        <w:tc>
          <w:tcPr>
            <w:cnfStyle w:val="000001000000" w:firstRow="0" w:lastRow="0" w:firstColumn="0" w:lastColumn="0" w:oddVBand="0" w:evenVBand="1" w:oddHBand="0" w:evenHBand="0" w:firstRowFirstColumn="0" w:firstRowLastColumn="0" w:lastRowFirstColumn="0" w:lastRowLastColumn="0"/>
            <w:tcW w:w="5761" w:type="dxa"/>
            <w:tcMar>
              <w:top w:w="30" w:type="dxa"/>
              <w:left w:w="30" w:type="dxa"/>
              <w:bottom w:w="20" w:type="dxa"/>
              <w:right w:w="30" w:type="dxa"/>
            </w:tcMar>
          </w:tcPr>
          <w:p w:rsidR="002A5442" w:rsidRPr="000E004B" w:rsidRDefault="00B75211" w:rsidP="00B75211">
            <w:pPr>
              <w:pStyle w:val="ScrollListBullet"/>
              <w:numPr>
                <w:ilvl w:val="0"/>
                <w:numId w:val="47"/>
              </w:numPr>
              <w:ind w:left="1780"/>
              <w:rPr>
                <w:color w:val="auto"/>
              </w:rPr>
            </w:pPr>
            <w:r w:rsidRPr="000E004B">
              <w:rPr>
                <w:rFonts w:cs="Times New Roman"/>
                <w:color w:val="auto"/>
              </w:rPr>
              <w:t>Нажмите на кнопку "Подписать". Откроется окно "Документы".</w:t>
            </w:r>
          </w:p>
          <w:p w:rsidR="002A5442" w:rsidRPr="000E004B" w:rsidRDefault="00B75211">
            <w:pPr>
              <w:keepNext/>
              <w:spacing w:beforeAutospacing="1"/>
              <w:rPr>
                <w:color w:val="auto"/>
              </w:rPr>
            </w:pPr>
            <w:r w:rsidRPr="000E004B">
              <w:rPr>
                <w:noProof/>
                <w:color w:val="auto"/>
              </w:rPr>
              <w:drawing>
                <wp:inline distT="0" distB="0" distL="0" distR="0" wp14:anchorId="03170128" wp14:editId="24940B30">
                  <wp:extent cx="2822575" cy="793973"/>
                  <wp:effectExtent l="0" t="0" r="0" b="0"/>
                  <wp:docPr id="100144" name="Рисунок 100144" descr="Окно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15499" name=""/>
                          <pic:cNvPicPr>
                            <a:picLocks noChangeAspect="1"/>
                          </pic:cNvPicPr>
                        </pic:nvPicPr>
                        <pic:blipFill>
                          <a:blip r:embed="rId32"/>
                          <a:stretch>
                            <a:fillRect/>
                          </a:stretch>
                        </pic:blipFill>
                        <pic:spPr>
                          <a:xfrm>
                            <a:off x="0" y="0"/>
                            <a:ext cx="2822575" cy="793973"/>
                          </a:xfrm>
                          <a:prstGeom prst="rect">
                            <a:avLst/>
                          </a:prstGeom>
                          <a:ln w="9525">
                            <a:solidFill>
                              <a:srgbClr val="000000"/>
                            </a:solidFill>
                          </a:ln>
                        </pic:spPr>
                      </pic:pic>
                    </a:graphicData>
                  </a:graphic>
                </wp:inline>
              </w:drawing>
            </w:r>
          </w:p>
          <w:p w:rsidR="002A5442" w:rsidRPr="000E004B" w:rsidRDefault="00B75211">
            <w:pPr>
              <w:pStyle w:val="a6"/>
              <w:keepNext/>
              <w:spacing w:beforeAutospacing="1"/>
              <w:jc w:val="both"/>
              <w:rPr>
                <w:color w:val="auto"/>
              </w:rPr>
            </w:pPr>
            <w:r w:rsidRPr="000E004B">
              <w:rPr>
                <w:color w:val="auto"/>
                <w:szCs w:val="24"/>
              </w:rPr>
              <w:t xml:space="preserve">Рисунок </w:t>
            </w:r>
            <w:r w:rsidRPr="000E004B">
              <w:rPr>
                <w:color w:val="auto"/>
                <w:szCs w:val="24"/>
              </w:rPr>
              <w:fldChar w:fldCharType="begin"/>
            </w:r>
            <w:r w:rsidRPr="000E004B">
              <w:rPr>
                <w:color w:val="auto"/>
                <w:szCs w:val="24"/>
              </w:rPr>
              <w:instrText>SEQ Рисунок \* ARABIC</w:instrText>
            </w:r>
            <w:r w:rsidRPr="000E004B">
              <w:rPr>
                <w:color w:val="auto"/>
                <w:szCs w:val="24"/>
              </w:rPr>
              <w:fldChar w:fldCharType="separate"/>
            </w:r>
            <w:r w:rsidRPr="000E004B">
              <w:rPr>
                <w:color w:val="auto"/>
                <w:szCs w:val="24"/>
              </w:rPr>
              <w:t>18</w:t>
            </w:r>
            <w:r w:rsidRPr="000E004B">
              <w:rPr>
                <w:color w:val="auto"/>
                <w:szCs w:val="24"/>
              </w:rPr>
              <w:fldChar w:fldCharType="end"/>
            </w:r>
            <w:r w:rsidRPr="000E004B">
              <w:rPr>
                <w:color w:val="auto"/>
                <w:szCs w:val="24"/>
              </w:rPr>
              <w:t xml:space="preserve"> Окно Документы</w:t>
            </w:r>
          </w:p>
          <w:p w:rsidR="002A5442" w:rsidRPr="000E004B" w:rsidRDefault="002A5442">
            <w:pPr>
              <w:rPr>
                <w:color w:val="auto"/>
              </w:rPr>
            </w:pPr>
          </w:p>
          <w:p w:rsidR="002A5442" w:rsidRPr="000E004B" w:rsidRDefault="00B75211" w:rsidP="00B75211">
            <w:pPr>
              <w:pStyle w:val="ScrollListBullet"/>
              <w:numPr>
                <w:ilvl w:val="0"/>
                <w:numId w:val="48"/>
              </w:numPr>
              <w:ind w:left="1780"/>
              <w:rPr>
                <w:color w:val="auto"/>
              </w:rPr>
            </w:pPr>
            <w:r w:rsidRPr="000E004B">
              <w:rPr>
                <w:rFonts w:cs="Times New Roman"/>
                <w:color w:val="auto"/>
              </w:rPr>
              <w:t xml:space="preserve">Нажмите на кнопку "Сформировать и подписать документы". Откроется окно </w:t>
            </w:r>
            <w:r w:rsidRPr="000E004B">
              <w:rPr>
                <w:rFonts w:cs="Times New Roman"/>
                <w:color w:val="auto"/>
              </w:rPr>
              <w:lastRenderedPageBreak/>
              <w:t>"Подписываемые документы".</w:t>
            </w:r>
          </w:p>
          <w:p w:rsidR="002A5442" w:rsidRPr="000E004B" w:rsidRDefault="00B75211">
            <w:pPr>
              <w:keepNext/>
              <w:spacing w:beforeAutospacing="1"/>
              <w:rPr>
                <w:color w:val="auto"/>
              </w:rPr>
            </w:pPr>
            <w:r w:rsidRPr="000E004B">
              <w:rPr>
                <w:noProof/>
                <w:color w:val="auto"/>
              </w:rPr>
              <w:drawing>
                <wp:inline distT="0" distB="0" distL="0" distR="0" wp14:anchorId="5E7DF7FF" wp14:editId="219FCE07">
                  <wp:extent cx="2822575" cy="1603021"/>
                  <wp:effectExtent l="0" t="0" r="0" b="0"/>
                  <wp:docPr id="100145" name="Рисунок 100145" descr="Окно Подписываемые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96068" name=""/>
                          <pic:cNvPicPr>
                            <a:picLocks noChangeAspect="1"/>
                          </pic:cNvPicPr>
                        </pic:nvPicPr>
                        <pic:blipFill>
                          <a:blip r:embed="rId33"/>
                          <a:stretch>
                            <a:fillRect/>
                          </a:stretch>
                        </pic:blipFill>
                        <pic:spPr>
                          <a:xfrm>
                            <a:off x="0" y="0"/>
                            <a:ext cx="2822575" cy="1603021"/>
                          </a:xfrm>
                          <a:prstGeom prst="rect">
                            <a:avLst/>
                          </a:prstGeom>
                          <a:ln w="9525">
                            <a:solidFill>
                              <a:srgbClr val="000000"/>
                            </a:solidFill>
                          </a:ln>
                        </pic:spPr>
                      </pic:pic>
                    </a:graphicData>
                  </a:graphic>
                </wp:inline>
              </w:drawing>
            </w:r>
          </w:p>
          <w:p w:rsidR="002A5442" w:rsidRPr="000E004B" w:rsidRDefault="00B75211">
            <w:pPr>
              <w:pStyle w:val="a6"/>
              <w:keepNext/>
              <w:spacing w:beforeAutospacing="1"/>
              <w:jc w:val="both"/>
              <w:rPr>
                <w:color w:val="auto"/>
              </w:rPr>
            </w:pPr>
            <w:r w:rsidRPr="000E004B">
              <w:rPr>
                <w:color w:val="auto"/>
                <w:szCs w:val="24"/>
              </w:rPr>
              <w:t xml:space="preserve">Рисунок </w:t>
            </w:r>
            <w:r w:rsidRPr="000E004B">
              <w:rPr>
                <w:color w:val="auto"/>
                <w:szCs w:val="24"/>
              </w:rPr>
              <w:fldChar w:fldCharType="begin"/>
            </w:r>
            <w:r w:rsidRPr="000E004B">
              <w:rPr>
                <w:color w:val="auto"/>
                <w:szCs w:val="24"/>
              </w:rPr>
              <w:instrText>SEQ Рисунок \* ARABIC</w:instrText>
            </w:r>
            <w:r w:rsidRPr="000E004B">
              <w:rPr>
                <w:color w:val="auto"/>
                <w:szCs w:val="24"/>
              </w:rPr>
              <w:fldChar w:fldCharType="separate"/>
            </w:r>
            <w:r w:rsidRPr="000E004B">
              <w:rPr>
                <w:color w:val="auto"/>
                <w:szCs w:val="24"/>
              </w:rPr>
              <w:t>19</w:t>
            </w:r>
            <w:r w:rsidRPr="000E004B">
              <w:rPr>
                <w:color w:val="auto"/>
                <w:szCs w:val="24"/>
              </w:rPr>
              <w:fldChar w:fldCharType="end"/>
            </w:r>
            <w:r w:rsidRPr="000E004B">
              <w:rPr>
                <w:color w:val="auto"/>
                <w:szCs w:val="24"/>
              </w:rPr>
              <w:t xml:space="preserve"> Окно Подписываемые документы</w:t>
            </w:r>
          </w:p>
          <w:p w:rsidR="002A5442" w:rsidRPr="000E004B" w:rsidRDefault="002A5442">
            <w:pPr>
              <w:rPr>
                <w:color w:val="auto"/>
              </w:rPr>
            </w:pPr>
          </w:p>
          <w:p w:rsidR="002A5442" w:rsidRPr="000E004B" w:rsidRDefault="00B75211" w:rsidP="00B75211">
            <w:pPr>
              <w:pStyle w:val="ScrollListBullet"/>
              <w:numPr>
                <w:ilvl w:val="0"/>
                <w:numId w:val="49"/>
              </w:numPr>
              <w:ind w:left="1780"/>
              <w:rPr>
                <w:color w:val="auto"/>
              </w:rPr>
            </w:pPr>
            <w:r w:rsidRPr="000E004B">
              <w:rPr>
                <w:rFonts w:cs="Times New Roman"/>
                <w:color w:val="auto"/>
              </w:rPr>
              <w:t>Заполните поля "Выберите сертификат" и "Главный врач".</w:t>
            </w:r>
          </w:p>
          <w:p w:rsidR="002A5442" w:rsidRPr="000E004B" w:rsidRDefault="00B75211" w:rsidP="00B75211">
            <w:pPr>
              <w:pStyle w:val="ScrollListBullet"/>
              <w:numPr>
                <w:ilvl w:val="0"/>
                <w:numId w:val="49"/>
              </w:numPr>
              <w:ind w:left="1780"/>
              <w:rPr>
                <w:color w:val="auto"/>
              </w:rPr>
            </w:pPr>
            <w:r w:rsidRPr="000E004B">
              <w:rPr>
                <w:rFonts w:cs="Times New Roman"/>
                <w:color w:val="auto"/>
              </w:rPr>
              <w:t>Нажмите на кнопку "Подписать". Запись о сформированном и подписанном документе отобразится в окне "Документы"</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1" w:type="dxa"/>
            <w:tcMar>
              <w:top w:w="30" w:type="dxa"/>
              <w:left w:w="30" w:type="dxa"/>
              <w:bottom w:w="20" w:type="dxa"/>
              <w:right w:w="30" w:type="dxa"/>
            </w:tcMar>
          </w:tcPr>
          <w:p w:rsidR="002A5442" w:rsidRPr="000E004B" w:rsidRDefault="00B75211" w:rsidP="00B75211">
            <w:pPr>
              <w:numPr>
                <w:ilvl w:val="0"/>
                <w:numId w:val="49"/>
              </w:numPr>
              <w:ind w:left="572"/>
              <w:rPr>
                <w:color w:val="auto"/>
              </w:rPr>
            </w:pPr>
            <w:r w:rsidRPr="000E004B">
              <w:rPr>
                <w:color w:val="auto"/>
              </w:rPr>
              <w:lastRenderedPageBreak/>
              <w:t>Отмена</w:t>
            </w:r>
          </w:p>
        </w:tc>
        <w:tc>
          <w:tcPr>
            <w:cnfStyle w:val="000001000000" w:firstRow="0" w:lastRow="0" w:firstColumn="0" w:lastColumn="0" w:oddVBand="0" w:evenVBand="1" w:oddHBand="0" w:evenHBand="0" w:firstRowFirstColumn="0" w:firstRowLastColumn="0" w:lastRowFirstColumn="0" w:lastRowLastColumn="0"/>
            <w:tcW w:w="5761" w:type="dxa"/>
            <w:tcMar>
              <w:top w:w="30" w:type="dxa"/>
              <w:left w:w="30" w:type="dxa"/>
              <w:bottom w:w="20" w:type="dxa"/>
              <w:right w:w="30" w:type="dxa"/>
            </w:tcMar>
          </w:tcPr>
          <w:p w:rsidR="002A5442" w:rsidRPr="000E004B" w:rsidRDefault="00B75211" w:rsidP="00B75211">
            <w:pPr>
              <w:numPr>
                <w:ilvl w:val="0"/>
                <w:numId w:val="49"/>
              </w:numPr>
              <w:ind w:left="572"/>
              <w:rPr>
                <w:color w:val="auto"/>
              </w:rPr>
            </w:pPr>
            <w:r w:rsidRPr="000E004B">
              <w:rPr>
                <w:color w:val="auto"/>
              </w:rPr>
              <w:t>При нажатии на кнопку "Отмена" окно закроется без сохранения введенных данных</w:t>
            </w:r>
          </w:p>
        </w:tc>
      </w:tr>
    </w:tbl>
    <w:p w:rsidR="002A5442" w:rsidRPr="000E004B" w:rsidRDefault="00B75211">
      <w:pPr>
        <w:pStyle w:val="1"/>
      </w:pPr>
      <w:bookmarkStart w:id="46" w:name="_Toc256000017"/>
      <w:bookmarkStart w:id="47" w:name="scroll-bookmark-21"/>
      <w:r w:rsidRPr="000E004B">
        <w:lastRenderedPageBreak/>
        <w:t>Выдача номеров МС. Учет медицинских свидетельств</w:t>
      </w:r>
      <w:bookmarkEnd w:id="46"/>
      <w:bookmarkEnd w:id="47"/>
    </w:p>
    <w:p w:rsidR="002A5442" w:rsidRPr="000E004B" w:rsidRDefault="00B75211">
      <w:pPr>
        <w:rPr>
          <w:color w:val="auto"/>
        </w:rPr>
      </w:pPr>
      <w:r w:rsidRPr="000E004B">
        <w:rPr>
          <w:color w:val="auto"/>
        </w:rPr>
        <w:t>Присвоение номеров для МС возможно не только в момент заполнения МС, но и в момент обращения получателя МС. Следовательно, можно заранее оформить МС без номера, а номер присвоить непосредственно перед выдачей МС получателю. Тип МС – бумажный или электронный – выдается с учетом пожеланий получателя. Исходя из этого, присваивается соответствующий типу номер МС.</w:t>
      </w:r>
    </w:p>
    <w:p w:rsidR="002A5442" w:rsidRPr="000E004B" w:rsidRDefault="00B75211">
      <w:pPr>
        <w:rPr>
          <w:color w:val="auto"/>
        </w:rPr>
      </w:pPr>
      <w:r w:rsidRPr="000E004B">
        <w:rPr>
          <w:color w:val="auto"/>
        </w:rPr>
        <w:t>Чтобы присвоить номер ранее оформленным МС выполните следующие действия:</w:t>
      </w:r>
    </w:p>
    <w:p w:rsidR="002A5442" w:rsidRPr="000E004B" w:rsidRDefault="00B75211" w:rsidP="00B75211">
      <w:pPr>
        <w:pStyle w:val="ScrollListBullet"/>
        <w:numPr>
          <w:ilvl w:val="0"/>
          <w:numId w:val="50"/>
        </w:numPr>
        <w:ind w:left="1780"/>
        <w:rPr>
          <w:color w:val="auto"/>
        </w:rPr>
      </w:pPr>
      <w:r w:rsidRPr="000E004B">
        <w:rPr>
          <w:color w:val="auto"/>
        </w:rPr>
        <w:t>Выберите пункт главного меню "Учет" → "Учет медицинских свидетельств" → "Выдача номеров свидетельствам". Откроется форма "Выдача номеров свидетельствам", которая содержит поля фильтра и блок "Выдача номеров свидетельствам". Форма предназначена для ввода номеров МС и сохранения данных.</w:t>
      </w:r>
    </w:p>
    <w:p w:rsidR="002A5442" w:rsidRPr="000E004B" w:rsidRDefault="00B75211">
      <w:pPr>
        <w:keepNext/>
        <w:spacing w:beforeAutospacing="1"/>
        <w:jc w:val="center"/>
        <w:rPr>
          <w:color w:val="auto"/>
        </w:rPr>
      </w:pPr>
      <w:r w:rsidRPr="000E004B">
        <w:rPr>
          <w:noProof/>
          <w:color w:val="auto"/>
        </w:rPr>
        <w:drawing>
          <wp:inline distT="0" distB="0" distL="0" distR="0" wp14:anchorId="0AAF9499" wp14:editId="0CE471F3">
            <wp:extent cx="6295390" cy="1471172"/>
            <wp:effectExtent l="0" t="0" r="0" b="0"/>
            <wp:docPr id="100146" name="Рисунок 100146" descr="Форма Выдача номеров свидетельст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52786" name=""/>
                    <pic:cNvPicPr>
                      <a:picLocks noChangeAspect="1"/>
                    </pic:cNvPicPr>
                  </pic:nvPicPr>
                  <pic:blipFill>
                    <a:blip r:embed="rId40"/>
                    <a:stretch>
                      <a:fillRect/>
                    </a:stretch>
                  </pic:blipFill>
                  <pic:spPr>
                    <a:xfrm>
                      <a:off x="0" y="0"/>
                      <a:ext cx="6295390" cy="1471172"/>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20</w:t>
      </w:r>
      <w:r w:rsidRPr="000E004B">
        <w:rPr>
          <w:color w:val="auto"/>
        </w:rPr>
        <w:fldChar w:fldCharType="end"/>
      </w:r>
      <w:r w:rsidRPr="000E004B">
        <w:rPr>
          <w:color w:val="auto"/>
        </w:rPr>
        <w:t xml:space="preserve"> Форма Выдача номеров свидетельствам</w:t>
      </w:r>
    </w:p>
    <w:p w:rsidR="002A5442" w:rsidRPr="000E004B" w:rsidRDefault="002A5442">
      <w:pPr>
        <w:rPr>
          <w:color w:val="auto"/>
        </w:rPr>
      </w:pPr>
    </w:p>
    <w:p w:rsidR="002A5442" w:rsidRPr="000E004B" w:rsidRDefault="00B75211" w:rsidP="00B75211">
      <w:pPr>
        <w:pStyle w:val="ScrollListBullet"/>
        <w:numPr>
          <w:ilvl w:val="0"/>
          <w:numId w:val="51"/>
        </w:numPr>
        <w:ind w:left="1780"/>
        <w:rPr>
          <w:color w:val="auto"/>
        </w:rPr>
      </w:pPr>
      <w:r w:rsidRPr="000E004B">
        <w:rPr>
          <w:color w:val="auto"/>
        </w:rPr>
        <w:t>Заполните поля фильтра при необходимости.</w:t>
      </w:r>
    </w:p>
    <w:p w:rsidR="002A5442" w:rsidRPr="000E004B" w:rsidRDefault="00B75211">
      <w:pPr>
        <w:pStyle w:val="ScrollExpandMacroText"/>
        <w:ind w:left="1316"/>
        <w:rPr>
          <w:color w:val="auto"/>
        </w:rPr>
      </w:pPr>
      <w:r w:rsidRPr="000E004B">
        <w:rPr>
          <w:color w:val="auto"/>
        </w:rPr>
        <w:t>Заполнение полей</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9</w:t>
      </w:r>
      <w:r w:rsidRPr="000E004B">
        <w:rPr>
          <w:color w:val="auto"/>
        </w:rPr>
        <w:fldChar w:fldCharType="end"/>
      </w:r>
      <w:r w:rsidRPr="000E004B">
        <w:rPr>
          <w:color w:val="auto"/>
        </w:rPr>
        <w:t xml:space="preserve"> Заполнение полей фильтра</w:t>
      </w:r>
    </w:p>
    <w:tbl>
      <w:tblPr>
        <w:tblStyle w:val="ScrollTableNormal"/>
        <w:tblW w:w="0" w:type="auto"/>
        <w:tblInd w:w="1316" w:type="dxa"/>
        <w:tblLayout w:type="fixed"/>
        <w:tblLook w:val="0020" w:firstRow="1" w:lastRow="0" w:firstColumn="0" w:lastColumn="0" w:noHBand="0" w:noVBand="0"/>
      </w:tblPr>
      <w:tblGrid>
        <w:gridCol w:w="3353"/>
        <w:gridCol w:w="5159"/>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53" w:type="dxa"/>
            <w:tcMar>
              <w:top w:w="30" w:type="dxa"/>
              <w:left w:w="30" w:type="dxa"/>
              <w:bottom w:w="20" w:type="dxa"/>
              <w:right w:w="30" w:type="dxa"/>
            </w:tcMar>
          </w:tcPr>
          <w:p w:rsidR="002A5442" w:rsidRPr="000E004B" w:rsidRDefault="00B75211">
            <w:pPr>
              <w:jc w:val="center"/>
              <w:rPr>
                <w:color w:val="auto"/>
              </w:rPr>
            </w:pPr>
            <w:bookmarkStart w:id="48" w:name="scroll-bookmark-31"/>
            <w:r w:rsidRPr="000E004B">
              <w:rPr>
                <w:color w:val="auto"/>
              </w:rPr>
              <w:t>Наименование поля</w:t>
            </w:r>
            <w:bookmarkEnd w:id="48"/>
          </w:p>
        </w:tc>
        <w:tc>
          <w:tcPr>
            <w:cnfStyle w:val="000001000000" w:firstRow="0" w:lastRow="0" w:firstColumn="0" w:lastColumn="0" w:oddVBand="0" w:evenVBand="1" w:oddHBand="0" w:evenHBand="0" w:firstRowFirstColumn="0" w:firstRowLastColumn="0" w:lastRowFirstColumn="0" w:lastRowLastColumn="0"/>
            <w:tcW w:w="5159" w:type="dxa"/>
            <w:tcMar>
              <w:top w:w="30" w:type="dxa"/>
              <w:left w:w="30" w:type="dxa"/>
              <w:bottom w:w="20" w:type="dxa"/>
              <w:right w:w="30" w:type="dxa"/>
            </w:tcMar>
          </w:tcPr>
          <w:p w:rsidR="002A5442" w:rsidRPr="000E004B" w:rsidRDefault="00B75211">
            <w:pPr>
              <w:jc w:val="center"/>
              <w:rPr>
                <w:color w:val="auto"/>
              </w:rPr>
            </w:pPr>
            <w:r w:rsidRPr="000E004B">
              <w:rPr>
                <w:color w:val="auto"/>
              </w:rPr>
              <w:t>Заполнение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53" w:type="dxa"/>
            <w:tcMar>
              <w:top w:w="30" w:type="dxa"/>
              <w:left w:w="30" w:type="dxa"/>
              <w:bottom w:w="20" w:type="dxa"/>
              <w:right w:w="30" w:type="dxa"/>
            </w:tcMar>
          </w:tcPr>
          <w:p w:rsidR="002A5442" w:rsidRPr="000E004B" w:rsidRDefault="00B75211">
            <w:pPr>
              <w:rPr>
                <w:color w:val="auto"/>
              </w:rPr>
            </w:pPr>
            <w:r w:rsidRPr="000E004B">
              <w:rPr>
                <w:color w:val="auto"/>
              </w:rPr>
              <w:t>Тип свидетельства</w:t>
            </w:r>
          </w:p>
        </w:tc>
        <w:tc>
          <w:tcPr>
            <w:cnfStyle w:val="000001000000" w:firstRow="0" w:lastRow="0" w:firstColumn="0" w:lastColumn="0" w:oddVBand="0" w:evenVBand="1" w:oddHBand="0" w:evenHBand="0" w:firstRowFirstColumn="0" w:firstRowLastColumn="0" w:lastRowFirstColumn="0" w:lastRowLastColumn="0"/>
            <w:tcW w:w="5159" w:type="dxa"/>
            <w:tcMar>
              <w:top w:w="30" w:type="dxa"/>
              <w:left w:w="30" w:type="dxa"/>
              <w:bottom w:w="20" w:type="dxa"/>
              <w:right w:w="30" w:type="dxa"/>
            </w:tcMar>
          </w:tcPr>
          <w:p w:rsidR="002A5442" w:rsidRPr="000E004B" w:rsidRDefault="00B75211">
            <w:pPr>
              <w:rPr>
                <w:color w:val="auto"/>
              </w:rPr>
            </w:pPr>
            <w:r w:rsidRPr="000E004B">
              <w:rPr>
                <w:color w:val="auto"/>
              </w:rPr>
              <w:t>Выберите тип свидетельства из выпадающего списка. По умолчанию установлено значение "Все"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53" w:type="dxa"/>
            <w:tcMar>
              <w:top w:w="30" w:type="dxa"/>
              <w:left w:w="30" w:type="dxa"/>
              <w:bottom w:w="20" w:type="dxa"/>
              <w:right w:w="30" w:type="dxa"/>
            </w:tcMar>
          </w:tcPr>
          <w:p w:rsidR="002A5442" w:rsidRPr="000E004B" w:rsidRDefault="00B75211">
            <w:pPr>
              <w:rPr>
                <w:color w:val="auto"/>
              </w:rPr>
            </w:pPr>
            <w:r w:rsidRPr="000E004B">
              <w:rPr>
                <w:color w:val="auto"/>
              </w:rPr>
              <w:t>Дата смерти с, по</w:t>
            </w:r>
          </w:p>
        </w:tc>
        <w:tc>
          <w:tcPr>
            <w:cnfStyle w:val="000001000000" w:firstRow="0" w:lastRow="0" w:firstColumn="0" w:lastColumn="0" w:oddVBand="0" w:evenVBand="1" w:oddHBand="0" w:evenHBand="0" w:firstRowFirstColumn="0" w:firstRowLastColumn="0" w:lastRowFirstColumn="0" w:lastRowLastColumn="0"/>
            <w:tcW w:w="5159"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53" w:type="dxa"/>
            <w:tcMar>
              <w:top w:w="30" w:type="dxa"/>
              <w:left w:w="30" w:type="dxa"/>
              <w:bottom w:w="20" w:type="dxa"/>
              <w:right w:w="30" w:type="dxa"/>
            </w:tcMar>
          </w:tcPr>
          <w:p w:rsidR="002A5442" w:rsidRPr="000E004B" w:rsidRDefault="00B75211">
            <w:pPr>
              <w:rPr>
                <w:color w:val="auto"/>
              </w:rPr>
            </w:pPr>
            <w:r w:rsidRPr="000E004B">
              <w:rPr>
                <w:color w:val="auto"/>
              </w:rPr>
              <w:t>На кого выдано</w:t>
            </w:r>
          </w:p>
        </w:tc>
        <w:tc>
          <w:tcPr>
            <w:cnfStyle w:val="000001000000" w:firstRow="0" w:lastRow="0" w:firstColumn="0" w:lastColumn="0" w:oddVBand="0" w:evenVBand="1" w:oddHBand="0" w:evenHBand="0" w:firstRowFirstColumn="0" w:firstRowLastColumn="0" w:lastRowFirstColumn="0" w:lastRowLastColumn="0"/>
            <w:tcW w:w="5159"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ФИО умершего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53" w:type="dxa"/>
            <w:tcMar>
              <w:top w:w="30" w:type="dxa"/>
              <w:left w:w="30" w:type="dxa"/>
              <w:bottom w:w="20" w:type="dxa"/>
              <w:right w:w="30" w:type="dxa"/>
            </w:tcMar>
          </w:tcPr>
          <w:p w:rsidR="002A5442" w:rsidRPr="000E004B" w:rsidRDefault="00B75211">
            <w:pPr>
              <w:rPr>
                <w:color w:val="auto"/>
              </w:rPr>
            </w:pPr>
            <w:r w:rsidRPr="000E004B">
              <w:rPr>
                <w:color w:val="auto"/>
              </w:rPr>
              <w:t>Дата рождения</w:t>
            </w:r>
          </w:p>
        </w:tc>
        <w:tc>
          <w:tcPr>
            <w:cnfStyle w:val="000001000000" w:firstRow="0" w:lastRow="0" w:firstColumn="0" w:lastColumn="0" w:oddVBand="0" w:evenVBand="1" w:oddHBand="0" w:evenHBand="0" w:firstRowFirstColumn="0" w:firstRowLastColumn="0" w:lastRowFirstColumn="0" w:lastRowLastColumn="0"/>
            <w:tcW w:w="5159" w:type="dxa"/>
            <w:tcMar>
              <w:top w:w="30" w:type="dxa"/>
              <w:left w:w="30" w:type="dxa"/>
              <w:bottom w:w="20" w:type="dxa"/>
              <w:right w:w="30" w:type="dxa"/>
            </w:tcMar>
          </w:tcPr>
          <w:p w:rsidR="002A5442" w:rsidRPr="000E004B" w:rsidRDefault="00B75211">
            <w:pPr>
              <w:rPr>
                <w:color w:val="auto"/>
              </w:rPr>
            </w:pPr>
            <w:r w:rsidRPr="000E004B">
              <w:rPr>
                <w:color w:val="auto"/>
              </w:rPr>
              <w:t>Укажите дату рождения умершего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53" w:type="dxa"/>
            <w:tcMar>
              <w:top w:w="30" w:type="dxa"/>
              <w:left w:w="30" w:type="dxa"/>
              <w:bottom w:w="20" w:type="dxa"/>
              <w:right w:w="30" w:type="dxa"/>
            </w:tcMar>
          </w:tcPr>
          <w:p w:rsidR="002A5442" w:rsidRPr="000E004B" w:rsidRDefault="00B75211">
            <w:pPr>
              <w:rPr>
                <w:color w:val="auto"/>
              </w:rPr>
            </w:pPr>
            <w:r w:rsidRPr="000E004B">
              <w:rPr>
                <w:color w:val="auto"/>
              </w:rPr>
              <w:t>Выдавший сотрудник</w:t>
            </w:r>
          </w:p>
        </w:tc>
        <w:tc>
          <w:tcPr>
            <w:cnfStyle w:val="000001000000" w:firstRow="0" w:lastRow="0" w:firstColumn="0" w:lastColumn="0" w:oddVBand="0" w:evenVBand="1" w:oddHBand="0" w:evenHBand="0" w:firstRowFirstColumn="0" w:firstRowLastColumn="0" w:lastRowFirstColumn="0" w:lastRowLastColumn="0"/>
            <w:tcW w:w="5159" w:type="dxa"/>
            <w:tcMar>
              <w:top w:w="30" w:type="dxa"/>
              <w:left w:w="30" w:type="dxa"/>
              <w:bottom w:w="20" w:type="dxa"/>
              <w:right w:w="30" w:type="dxa"/>
            </w:tcMar>
          </w:tcPr>
          <w:p w:rsidR="002A5442" w:rsidRPr="000E004B" w:rsidRDefault="00B75211">
            <w:pPr>
              <w:rPr>
                <w:color w:val="auto"/>
              </w:rPr>
            </w:pPr>
            <w:r w:rsidRPr="000E004B">
              <w:rPr>
                <w:color w:val="auto"/>
              </w:rPr>
              <w:t>Укажите сотрудника, оформившего МС. Для этого нажмите на кнопку </w:t>
            </w:r>
            <w:r w:rsidRPr="000E004B">
              <w:rPr>
                <w:noProof/>
                <w:color w:val="auto"/>
              </w:rPr>
              <w:drawing>
                <wp:inline distT="0" distB="0" distL="0" distR="0" wp14:anchorId="32F42BE1" wp14:editId="5C441DD8">
                  <wp:extent cx="190500" cy="219075"/>
                  <wp:effectExtent l="0" t="0" r="0" b="0"/>
                  <wp:docPr id="100147" name="Рисунок 100147" descr="_scroll_external/attachments/pik-98908c600d6d51ed363d95e3d22b41a70066d67bf49e63a31bde8eb633c68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8507"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xml:space="preserve">, выберите сотрудника в окне </w:t>
            </w:r>
            <w:r w:rsidRPr="000E004B">
              <w:rPr>
                <w:color w:val="auto"/>
              </w:rPr>
              <w:lastRenderedPageBreak/>
              <w:t>"Персонал" и нажмите на кнопку "Ок"</w:t>
            </w:r>
          </w:p>
        </w:tc>
      </w:tr>
    </w:tbl>
    <w:p w:rsidR="002A5442" w:rsidRPr="000E004B" w:rsidRDefault="00B75211" w:rsidP="00B75211">
      <w:pPr>
        <w:pStyle w:val="ScrollListBullet"/>
        <w:numPr>
          <w:ilvl w:val="0"/>
          <w:numId w:val="51"/>
        </w:numPr>
        <w:ind w:left="1780"/>
        <w:rPr>
          <w:color w:val="auto"/>
        </w:rPr>
      </w:pPr>
      <w:r w:rsidRPr="000E004B">
        <w:rPr>
          <w:color w:val="auto"/>
        </w:rPr>
        <w:lastRenderedPageBreak/>
        <w:t>Нажмите на кнопку "Отобрать". Появится список свидетельств, оформленных в текущей МО без присвоенного номера.</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е –</w:t>
            </w:r>
            <w:r w:rsidRPr="000E004B">
              <w:rPr>
                <w:color w:val="auto"/>
              </w:rPr>
              <w:t xml:space="preserve"> Свидетельства, номера которым уже присвоены, на форме не отображаются.</w:t>
            </w:r>
          </w:p>
        </w:tc>
      </w:tr>
    </w:tbl>
    <w:p w:rsidR="002A5442" w:rsidRPr="000E004B" w:rsidRDefault="002A5442">
      <w:pPr>
        <w:rPr>
          <w:color w:val="auto"/>
        </w:rPr>
      </w:pPr>
    </w:p>
    <w:p w:rsidR="002A5442" w:rsidRPr="000E004B" w:rsidRDefault="00B75211">
      <w:pPr>
        <w:keepNext/>
        <w:spacing w:beforeAutospacing="1"/>
        <w:jc w:val="center"/>
        <w:rPr>
          <w:color w:val="auto"/>
        </w:rPr>
      </w:pPr>
      <w:r w:rsidRPr="000E004B">
        <w:rPr>
          <w:noProof/>
          <w:color w:val="auto"/>
        </w:rPr>
        <w:drawing>
          <wp:inline distT="0" distB="0" distL="0" distR="0" wp14:anchorId="3C39CFC5" wp14:editId="10E48C6A">
            <wp:extent cx="6295390" cy="1559809"/>
            <wp:effectExtent l="0" t="0" r="0" b="0"/>
            <wp:docPr id="100148" name="Рисунок 100148" descr="Форма Выдача номеров свидетельст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5474" name=""/>
                    <pic:cNvPicPr>
                      <a:picLocks noChangeAspect="1"/>
                    </pic:cNvPicPr>
                  </pic:nvPicPr>
                  <pic:blipFill>
                    <a:blip r:embed="rId41"/>
                    <a:stretch>
                      <a:fillRect/>
                    </a:stretch>
                  </pic:blipFill>
                  <pic:spPr>
                    <a:xfrm>
                      <a:off x="0" y="0"/>
                      <a:ext cx="6295390" cy="1559809"/>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21</w:t>
      </w:r>
      <w:r w:rsidRPr="000E004B">
        <w:rPr>
          <w:color w:val="auto"/>
        </w:rPr>
        <w:fldChar w:fldCharType="end"/>
      </w:r>
      <w:r w:rsidRPr="000E004B">
        <w:rPr>
          <w:color w:val="auto"/>
        </w:rPr>
        <w:t xml:space="preserve"> Форма Выдача номеров свидетельствам</w:t>
      </w:r>
    </w:p>
    <w:p w:rsidR="002A5442" w:rsidRPr="000E004B" w:rsidRDefault="002A5442">
      <w:pPr>
        <w:rPr>
          <w:color w:val="auto"/>
        </w:rPr>
      </w:pPr>
    </w:p>
    <w:p w:rsidR="002A5442" w:rsidRPr="000E004B" w:rsidRDefault="00B75211" w:rsidP="00B75211">
      <w:pPr>
        <w:pStyle w:val="ScrollListBullet"/>
        <w:numPr>
          <w:ilvl w:val="0"/>
          <w:numId w:val="52"/>
        </w:numPr>
        <w:ind w:left="1780"/>
        <w:rPr>
          <w:color w:val="auto"/>
        </w:rPr>
      </w:pPr>
      <w:r w:rsidRPr="000E004B">
        <w:rPr>
          <w:color w:val="auto"/>
        </w:rPr>
        <w:t>Нажмите на кнопку </w:t>
      </w:r>
      <w:r w:rsidRPr="000E004B">
        <w:rPr>
          <w:noProof/>
          <w:color w:val="auto"/>
          <w:lang w:eastAsia="ru-RU"/>
        </w:rPr>
        <w:drawing>
          <wp:inline distT="0" distB="0" distL="0" distR="0" wp14:anchorId="2AEB7BCD" wp14:editId="26F93147">
            <wp:extent cx="409575" cy="267114"/>
            <wp:effectExtent l="0" t="0" r="0" b="0"/>
            <wp:docPr id="100149" name="Рисунок 100149" descr="_scroll_external/attachments/image2021-8-21_15-24-1-31b6198a8c489dee046294181dae0adbbfab3acacaef4a3ad73017a9cbde06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85851" name=""/>
                    <pic:cNvPicPr>
                      <a:picLocks noChangeAspect="1"/>
                    </pic:cNvPicPr>
                  </pic:nvPicPr>
                  <pic:blipFill>
                    <a:blip r:embed="rId42"/>
                    <a:stretch>
                      <a:fillRect/>
                    </a:stretch>
                  </pic:blipFill>
                  <pic:spPr>
                    <a:xfrm>
                      <a:off x="0" y="0"/>
                      <a:ext cx="409575" cy="267114"/>
                    </a:xfrm>
                    <a:prstGeom prst="rect">
                      <a:avLst/>
                    </a:prstGeom>
                    <a:ln w="9525">
                      <a:solidFill>
                        <a:srgbClr val="000000"/>
                      </a:solidFill>
                    </a:ln>
                  </pic:spPr>
                </pic:pic>
              </a:graphicData>
            </a:graphic>
          </wp:inline>
        </w:drawing>
      </w:r>
      <w:r w:rsidRPr="000E004B">
        <w:rPr>
          <w:color w:val="auto"/>
        </w:rPr>
        <w:t> в столбце "Медицинское свидетельство" для присвоения номера. Откроется окно выдачи выбранного МС. </w:t>
      </w:r>
    </w:p>
    <w:p w:rsidR="002A5442" w:rsidRPr="000E004B" w:rsidRDefault="00B75211">
      <w:pPr>
        <w:keepNext/>
        <w:spacing w:beforeAutospacing="1"/>
        <w:jc w:val="center"/>
        <w:rPr>
          <w:color w:val="auto"/>
        </w:rPr>
      </w:pPr>
      <w:r w:rsidRPr="000E004B">
        <w:rPr>
          <w:noProof/>
          <w:color w:val="auto"/>
        </w:rPr>
        <w:drawing>
          <wp:inline distT="0" distB="0" distL="0" distR="0" wp14:anchorId="40E44769" wp14:editId="10946016">
            <wp:extent cx="6295390" cy="2269335"/>
            <wp:effectExtent l="0" t="0" r="0" b="0"/>
            <wp:docPr id="100150" name="Рисунок 100150" descr="Окно Выдача медицинского свидетельства о смерти/перинатальной смерти выданного в текущем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6673" name=""/>
                    <pic:cNvPicPr>
                      <a:picLocks noChangeAspect="1"/>
                    </pic:cNvPicPr>
                  </pic:nvPicPr>
                  <pic:blipFill>
                    <a:blip r:embed="rId43"/>
                    <a:stretch>
                      <a:fillRect/>
                    </a:stretch>
                  </pic:blipFill>
                  <pic:spPr>
                    <a:xfrm>
                      <a:off x="0" y="0"/>
                      <a:ext cx="6295390" cy="2269335"/>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22</w:t>
      </w:r>
      <w:r w:rsidRPr="000E004B">
        <w:rPr>
          <w:color w:val="auto"/>
        </w:rPr>
        <w:fldChar w:fldCharType="end"/>
      </w:r>
      <w:r w:rsidRPr="000E004B">
        <w:rPr>
          <w:color w:val="auto"/>
        </w:rPr>
        <w:t xml:space="preserve"> Окно Выдача медицинского свидетельства о смерти/перинатальной смерти выданного в текущем ЛПУ</w:t>
      </w:r>
    </w:p>
    <w:p w:rsidR="002A5442" w:rsidRPr="000E004B" w:rsidRDefault="002A5442">
      <w:pPr>
        <w:rPr>
          <w:color w:val="auto"/>
        </w:rPr>
      </w:pPr>
    </w:p>
    <w:p w:rsidR="002A5442" w:rsidRPr="000E004B" w:rsidRDefault="00B75211" w:rsidP="00B75211">
      <w:pPr>
        <w:pStyle w:val="ScrollListBullet"/>
        <w:numPr>
          <w:ilvl w:val="0"/>
          <w:numId w:val="53"/>
        </w:numPr>
        <w:ind w:left="1780"/>
        <w:rPr>
          <w:color w:val="auto"/>
        </w:rPr>
      </w:pPr>
      <w:r w:rsidRPr="000E004B">
        <w:rPr>
          <w:color w:val="auto"/>
        </w:rPr>
        <w:t>Нажмите на кнопку "Выдать номер" в верхней части окна. Появятся дополнительные поля для присвоения номера.</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2736F6C6" wp14:editId="02A5C80D">
            <wp:extent cx="6295390" cy="591672"/>
            <wp:effectExtent l="0" t="0" r="0" b="0"/>
            <wp:docPr id="100151" name="Рисунок 100151" descr="Поля для присвоения номера 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79608" name=""/>
                    <pic:cNvPicPr>
                      <a:picLocks noChangeAspect="1"/>
                    </pic:cNvPicPr>
                  </pic:nvPicPr>
                  <pic:blipFill>
                    <a:blip r:embed="rId44"/>
                    <a:stretch>
                      <a:fillRect/>
                    </a:stretch>
                  </pic:blipFill>
                  <pic:spPr>
                    <a:xfrm>
                      <a:off x="0" y="0"/>
                      <a:ext cx="6295390" cy="591672"/>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23</w:t>
      </w:r>
      <w:r w:rsidRPr="000E004B">
        <w:rPr>
          <w:color w:val="auto"/>
        </w:rPr>
        <w:fldChar w:fldCharType="end"/>
      </w:r>
      <w:r w:rsidRPr="000E004B">
        <w:rPr>
          <w:color w:val="auto"/>
        </w:rPr>
        <w:t xml:space="preserve"> Поля для присвоения номера МС</w:t>
      </w:r>
    </w:p>
    <w:p w:rsidR="002A5442" w:rsidRPr="000E004B" w:rsidRDefault="002A5442">
      <w:pPr>
        <w:rPr>
          <w:color w:val="auto"/>
        </w:rPr>
      </w:pPr>
    </w:p>
    <w:p w:rsidR="002A5442" w:rsidRPr="000E004B" w:rsidRDefault="00B75211" w:rsidP="00B75211">
      <w:pPr>
        <w:pStyle w:val="ScrollListBullet"/>
        <w:numPr>
          <w:ilvl w:val="0"/>
          <w:numId w:val="54"/>
        </w:numPr>
        <w:ind w:left="1780"/>
        <w:rPr>
          <w:color w:val="auto"/>
        </w:rPr>
      </w:pPr>
      <w:r w:rsidRPr="000E004B">
        <w:rPr>
          <w:color w:val="auto"/>
        </w:rPr>
        <w:t>Заполните дополнительные поля.</w:t>
      </w:r>
    </w:p>
    <w:p w:rsidR="002A5442" w:rsidRPr="000E004B" w:rsidRDefault="00B75211">
      <w:pPr>
        <w:pStyle w:val="ScrollExpandMacroText"/>
        <w:ind w:left="1316"/>
        <w:rPr>
          <w:color w:val="auto"/>
        </w:rPr>
      </w:pPr>
      <w:r w:rsidRPr="000E004B">
        <w:rPr>
          <w:color w:val="auto"/>
        </w:rPr>
        <w:t>Заполнение полей</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10</w:t>
      </w:r>
      <w:r w:rsidRPr="000E004B">
        <w:rPr>
          <w:color w:val="auto"/>
        </w:rPr>
        <w:fldChar w:fldCharType="end"/>
      </w:r>
      <w:r w:rsidRPr="000E004B">
        <w:rPr>
          <w:color w:val="auto"/>
        </w:rPr>
        <w:t xml:space="preserve"> Заполнение полей для присвоения номера</w:t>
      </w:r>
    </w:p>
    <w:tbl>
      <w:tblPr>
        <w:tblStyle w:val="ScrollTableNormal"/>
        <w:tblW w:w="0" w:type="auto"/>
        <w:tblInd w:w="1316" w:type="dxa"/>
        <w:tblLayout w:type="fixed"/>
        <w:tblLook w:val="0020" w:firstRow="1" w:lastRow="0" w:firstColumn="0" w:lastColumn="0" w:noHBand="0" w:noVBand="0"/>
      </w:tblPr>
      <w:tblGrid>
        <w:gridCol w:w="2150"/>
        <w:gridCol w:w="1978"/>
        <w:gridCol w:w="4299"/>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jc w:val="center"/>
              <w:rPr>
                <w:color w:val="auto"/>
              </w:rPr>
            </w:pPr>
            <w:bookmarkStart w:id="49" w:name="scroll-bookmark-32"/>
            <w:r w:rsidRPr="000E004B">
              <w:rPr>
                <w:color w:val="auto"/>
              </w:rPr>
              <w:t>Наименование поля</w:t>
            </w:r>
            <w:bookmarkEnd w:id="49"/>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jc w:val="center"/>
              <w:rPr>
                <w:color w:val="auto"/>
              </w:rPr>
            </w:pPr>
            <w:r w:rsidRPr="000E004B">
              <w:rPr>
                <w:color w:val="auto"/>
              </w:rPr>
              <w:t>Заполнение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rPr>
                <w:color w:val="auto"/>
              </w:rPr>
            </w:pPr>
            <w:r w:rsidRPr="000E004B">
              <w:rPr>
                <w:color w:val="auto"/>
              </w:rPr>
              <w:t>Тип свидетельства</w:t>
            </w:r>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CF83E17" wp14:editId="4A72C802">
                  <wp:extent cx="152213" cy="152297"/>
                  <wp:effectExtent l="0" t="0" r="0" b="0"/>
                  <wp:docPr id="100152" name="Рисунок 100152"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7718"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rPr>
                <w:color w:val="auto"/>
              </w:rPr>
            </w:pPr>
            <w:r w:rsidRPr="000E004B">
              <w:rPr>
                <w:color w:val="auto"/>
              </w:rPr>
              <w:t>Выберите тип свидетельства из выпадающего списка: бумажное или электронное. При выборе электронного типа свидетельства поля "Серия", "Номер", "Выдавшее ЛПУ" становятся недоступными для заполнения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rPr>
                <w:color w:val="auto"/>
              </w:rPr>
            </w:pPr>
            <w:r w:rsidRPr="000E004B">
              <w:rPr>
                <w:color w:val="auto"/>
              </w:rPr>
              <w:t>Серия</w:t>
            </w:r>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306FC26E" wp14:editId="4A82B74C">
                  <wp:extent cx="152213" cy="152297"/>
                  <wp:effectExtent l="0" t="0" r="0" b="0"/>
                  <wp:docPr id="100153" name="Рисунок 100153"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57330"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автоматически, недоступно для редактирования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rPr>
                <w:color w:val="auto"/>
              </w:rPr>
            </w:pPr>
            <w:r w:rsidRPr="000E004B">
              <w:rPr>
                <w:color w:val="auto"/>
              </w:rPr>
              <w:t>Номер</w:t>
            </w:r>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3BEC770" wp14:editId="18F5CB96">
                  <wp:extent cx="152213" cy="152297"/>
                  <wp:effectExtent l="0" t="0" r="0" b="0"/>
                  <wp:docPr id="100154" name="Рисунок 100154"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1297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rPr>
                <w:color w:val="auto"/>
              </w:rPr>
            </w:pPr>
            <w:r w:rsidRPr="000E004B">
              <w:rPr>
                <w:color w:val="auto"/>
              </w:rPr>
              <w:t>Поле доступно для заполнения при выборе бумажного типа свидетельства. Нажмите на кнопку "Найти последний". Номер автоматически сформируется в соответствии с типом свидетельства. </w:t>
            </w:r>
          </w:p>
          <w:p w:rsidR="002A5442" w:rsidRPr="000E004B" w:rsidRDefault="00B75211">
            <w:pPr>
              <w:rPr>
                <w:color w:val="auto"/>
              </w:rPr>
            </w:pPr>
            <w:r w:rsidRPr="000E004B">
              <w:rPr>
                <w:color w:val="auto"/>
              </w:rPr>
              <w:t>Выдача номеров для бумажных МС производится из диапазона номеров в рамках каждой МО, выдача номеров для электронных МСС и МСПС – из диапазона номеров в рамках всей МИС:</w:t>
            </w:r>
          </w:p>
          <w:p w:rsidR="002A5442" w:rsidRPr="000E004B" w:rsidRDefault="00B75211" w:rsidP="00B75211">
            <w:pPr>
              <w:pStyle w:val="ScrollListBullet"/>
              <w:numPr>
                <w:ilvl w:val="0"/>
                <w:numId w:val="55"/>
              </w:numPr>
              <w:ind w:left="1780"/>
              <w:rPr>
                <w:color w:val="auto"/>
              </w:rPr>
            </w:pPr>
            <w:r w:rsidRPr="000E004B">
              <w:rPr>
                <w:rFonts w:cs="Times New Roman"/>
                <w:color w:val="auto"/>
              </w:rPr>
              <w:t>номера электронных МСС начинаются с цифры 1;</w:t>
            </w:r>
          </w:p>
          <w:p w:rsidR="002A5442" w:rsidRPr="000E004B" w:rsidRDefault="00B75211" w:rsidP="00B75211">
            <w:pPr>
              <w:pStyle w:val="ScrollListBullet"/>
              <w:numPr>
                <w:ilvl w:val="0"/>
                <w:numId w:val="55"/>
              </w:numPr>
              <w:ind w:left="1780"/>
              <w:rPr>
                <w:color w:val="auto"/>
              </w:rPr>
            </w:pPr>
            <w:r w:rsidRPr="000E004B">
              <w:rPr>
                <w:rFonts w:cs="Times New Roman"/>
                <w:color w:val="auto"/>
              </w:rPr>
              <w:t>номера бумажных МСС начинаются с цифры 2;</w:t>
            </w:r>
          </w:p>
          <w:p w:rsidR="002A5442" w:rsidRPr="000E004B" w:rsidRDefault="00B75211">
            <w:pPr>
              <w:rPr>
                <w:color w:val="auto"/>
              </w:rPr>
            </w:pPr>
            <w:r w:rsidRPr="000E004B">
              <w:rPr>
                <w:color w:val="auto"/>
              </w:rPr>
              <w:t>Количество знаков в номере МСС состоит из девяти разрядов, старший разряд является цифровым обозначением формы МСС, в остальных разрядах – цифра от 0 до 9.</w:t>
            </w:r>
          </w:p>
          <w:p w:rsidR="002A5442" w:rsidRPr="000E004B" w:rsidRDefault="00B75211" w:rsidP="00B75211">
            <w:pPr>
              <w:pStyle w:val="ScrollListBullet"/>
              <w:numPr>
                <w:ilvl w:val="0"/>
                <w:numId w:val="56"/>
              </w:numPr>
              <w:ind w:left="1780"/>
              <w:rPr>
                <w:color w:val="auto"/>
              </w:rPr>
            </w:pPr>
            <w:r w:rsidRPr="000E004B">
              <w:rPr>
                <w:rFonts w:cs="Times New Roman"/>
                <w:color w:val="auto"/>
              </w:rPr>
              <w:t>номера электронных МСПС начинаются с цифры 3;</w:t>
            </w:r>
          </w:p>
          <w:p w:rsidR="002A5442" w:rsidRPr="000E004B" w:rsidRDefault="00B75211" w:rsidP="00B75211">
            <w:pPr>
              <w:pStyle w:val="ScrollListBullet"/>
              <w:numPr>
                <w:ilvl w:val="0"/>
                <w:numId w:val="56"/>
              </w:numPr>
              <w:ind w:left="1780"/>
              <w:rPr>
                <w:color w:val="auto"/>
              </w:rPr>
            </w:pPr>
            <w:r w:rsidRPr="000E004B">
              <w:rPr>
                <w:rFonts w:cs="Times New Roman"/>
                <w:color w:val="auto"/>
              </w:rPr>
              <w:t>номера бумажных МСПС начинаются с цифры 4;</w:t>
            </w:r>
          </w:p>
          <w:p w:rsidR="002A5442" w:rsidRPr="000E004B" w:rsidRDefault="00B75211">
            <w:pPr>
              <w:rPr>
                <w:color w:val="auto"/>
              </w:rPr>
            </w:pPr>
            <w:r w:rsidRPr="000E004B">
              <w:rPr>
                <w:color w:val="auto"/>
              </w:rPr>
              <w:lastRenderedPageBreak/>
              <w:t>Количество знаков в номере МСПС состоит из девяти разрядов, старший разряд является цифровым обозначением формы МСПС, в остальных разрядах – цифра от 0 до 9.</w:t>
            </w:r>
          </w:p>
          <w:p w:rsidR="002A5442" w:rsidRPr="000E004B" w:rsidRDefault="00B75211" w:rsidP="00B75211">
            <w:pPr>
              <w:pStyle w:val="ScrollListBullet"/>
              <w:numPr>
                <w:ilvl w:val="0"/>
                <w:numId w:val="57"/>
              </w:numPr>
              <w:ind w:left="1780"/>
              <w:rPr>
                <w:color w:val="auto"/>
              </w:rPr>
            </w:pPr>
            <w:r w:rsidRPr="000E004B">
              <w:rPr>
                <w:rFonts w:cs="Times New Roman"/>
                <w:color w:val="auto"/>
              </w:rPr>
              <w:t>номера электронных МСР начинаются с цифры 1;</w:t>
            </w:r>
          </w:p>
          <w:p w:rsidR="002A5442" w:rsidRPr="000E004B" w:rsidRDefault="00B75211" w:rsidP="00B75211">
            <w:pPr>
              <w:pStyle w:val="ScrollListBullet"/>
              <w:numPr>
                <w:ilvl w:val="0"/>
                <w:numId w:val="57"/>
              </w:numPr>
              <w:ind w:left="1780"/>
              <w:rPr>
                <w:color w:val="auto"/>
              </w:rPr>
            </w:pPr>
            <w:r w:rsidRPr="000E004B">
              <w:rPr>
                <w:rFonts w:cs="Times New Roman"/>
                <w:color w:val="auto"/>
              </w:rPr>
              <w:t>номера бумажных МСР начинаются с цифры 2.</w:t>
            </w:r>
          </w:p>
          <w:p w:rsidR="002A5442" w:rsidRPr="000E004B" w:rsidRDefault="00B75211">
            <w:pPr>
              <w:rPr>
                <w:color w:val="auto"/>
              </w:rPr>
            </w:pPr>
            <w:r w:rsidRPr="000E004B">
              <w:rPr>
                <w:color w:val="auto"/>
              </w:rPr>
              <w:t>Количество знаков в номере МСР состоит из десяти разрядов, старший разряд является цифровым обозначением формы МСР ("1" – МСР в форме электронного документа; "2" – МСР на бумажном носителе), второй разряд является резервным, третий и четвертый разряды используются для обозначения года выдачи МСР (в текущем году – 22)</w:t>
            </w:r>
          </w:p>
          <w:p w:rsidR="002A5442" w:rsidRPr="000E004B" w:rsidRDefault="00B75211">
            <w:pPr>
              <w:rPr>
                <w:color w:val="auto"/>
              </w:rPr>
            </w:pPr>
            <w:r w:rsidRPr="000E004B">
              <w:rPr>
                <w:b/>
                <w:color w:val="auto"/>
              </w:rPr>
              <w:t>П р и м е ч а н и е –</w:t>
            </w:r>
            <w:r w:rsidRPr="000E004B">
              <w:rPr>
                <w:color w:val="auto"/>
              </w:rPr>
              <w:t> При выборе электронного типа свидетельства поле становится недоступным для заполнения. Номер электронного свидетельства сформируется автоматически при сохранении данных</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rPr>
                <w:color w:val="auto"/>
              </w:rPr>
            </w:pPr>
            <w:r w:rsidRPr="000E004B">
              <w:rPr>
                <w:color w:val="auto"/>
              </w:rPr>
              <w:lastRenderedPageBreak/>
              <w:t>Дата выдачи</w:t>
            </w:r>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890004D" wp14:editId="37685666">
                  <wp:extent cx="152213" cy="152297"/>
                  <wp:effectExtent l="0" t="0" r="0" b="0"/>
                  <wp:docPr id="100155" name="Рисунок 100155"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2918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rPr>
                <w:color w:val="auto"/>
              </w:rPr>
            </w:pPr>
            <w:r w:rsidRPr="000E004B">
              <w:rPr>
                <w:color w:val="auto"/>
              </w:rPr>
              <w:t>Укажите дату выдачи свидетельства с помощью календаря или вручную. По умолчанию указана текущая дата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rPr>
                <w:color w:val="auto"/>
              </w:rPr>
            </w:pPr>
            <w:r w:rsidRPr="000E004B">
              <w:rPr>
                <w:color w:val="auto"/>
              </w:rPr>
              <w:t>Выдавшее ЛПУ</w:t>
            </w:r>
          </w:p>
        </w:tc>
        <w:tc>
          <w:tcPr>
            <w:cnfStyle w:val="000001000000" w:firstRow="0" w:lastRow="0" w:firstColumn="0" w:lastColumn="0" w:oddVBand="0" w:evenVBand="1" w:oddHBand="0" w:evenHBand="0" w:firstRowFirstColumn="0" w:firstRowLastColumn="0" w:lastRowFirstColumn="0" w:lastRowLastColumn="0"/>
            <w:tcW w:w="1978"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4299" w:type="dxa"/>
            <w:tcMar>
              <w:top w:w="30" w:type="dxa"/>
              <w:left w:w="30" w:type="dxa"/>
              <w:bottom w:w="20" w:type="dxa"/>
              <w:right w:w="30" w:type="dxa"/>
            </w:tcMar>
          </w:tcPr>
          <w:p w:rsidR="002A5442" w:rsidRPr="000E004B" w:rsidRDefault="00B75211">
            <w:pPr>
              <w:rPr>
                <w:color w:val="auto"/>
              </w:rPr>
            </w:pPr>
            <w:r w:rsidRPr="000E004B">
              <w:rPr>
                <w:color w:val="auto"/>
              </w:rPr>
              <w:t>Отображается наименование МО выдачи МСС либо МСПС.</w:t>
            </w:r>
          </w:p>
          <w:p w:rsidR="002A5442" w:rsidRPr="000E004B" w:rsidRDefault="00B75211">
            <w:pPr>
              <w:rPr>
                <w:color w:val="auto"/>
              </w:rPr>
            </w:pPr>
            <w:r w:rsidRPr="000E004B">
              <w:rPr>
                <w:color w:val="auto"/>
              </w:rPr>
              <w:t>Для мед. свидетельств о рождении данное поле не выводится</w:t>
            </w:r>
          </w:p>
        </w:tc>
      </w:tr>
    </w:tbl>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е –</w:t>
            </w:r>
            <w:r w:rsidRPr="000E004B">
              <w:rPr>
                <w:color w:val="auto"/>
              </w:rPr>
              <w:t xml:space="preserve"> При нажатии на кнопку "Отменить выдачу номера" введенные ранее данные номера свидетельства удаляются, блок полей скрывается.</w:t>
            </w:r>
          </w:p>
        </w:tc>
      </w:tr>
    </w:tbl>
    <w:p w:rsidR="002A5442" w:rsidRPr="000E004B" w:rsidRDefault="002A5442">
      <w:pPr>
        <w:rPr>
          <w:color w:val="auto"/>
        </w:rPr>
      </w:pPr>
    </w:p>
    <w:p w:rsidR="002A5442" w:rsidRPr="000E004B" w:rsidRDefault="00B75211" w:rsidP="00B75211">
      <w:pPr>
        <w:pStyle w:val="ScrollListBullet"/>
        <w:numPr>
          <w:ilvl w:val="0"/>
          <w:numId w:val="58"/>
        </w:numPr>
        <w:ind w:left="1780"/>
        <w:rPr>
          <w:color w:val="auto"/>
        </w:rPr>
      </w:pPr>
      <w:r w:rsidRPr="000E004B">
        <w:rPr>
          <w:color w:val="auto"/>
        </w:rPr>
        <w:t>Нажмите на кнопку "Сохранить" после заполнения полей. Свидетельству будет присвоен номер в соответствии с выбранным типом. Свидетельство перестанет отображаться на форме "Выдача номеров свидетельств" и появится на форме "Журнал выданных свидетельств". Появится окно подтверждения перехода  на форму "Журнал выданных свидетельств".</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38C76B62" wp14:editId="556F70C2">
            <wp:extent cx="4895850" cy="1190625"/>
            <wp:effectExtent l="0" t="0" r="0" b="0"/>
            <wp:docPr id="100156" name="Рисунок 100156" descr="Окно подтвержд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45444" name=""/>
                    <pic:cNvPicPr>
                      <a:picLocks noChangeAspect="1"/>
                    </pic:cNvPicPr>
                  </pic:nvPicPr>
                  <pic:blipFill>
                    <a:blip r:embed="rId45"/>
                    <a:stretch>
                      <a:fillRect/>
                    </a:stretch>
                  </pic:blipFill>
                  <pic:spPr>
                    <a:xfrm>
                      <a:off x="0" y="0"/>
                      <a:ext cx="4895850" cy="1190625"/>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24</w:t>
      </w:r>
      <w:r w:rsidRPr="000E004B">
        <w:rPr>
          <w:color w:val="auto"/>
        </w:rPr>
        <w:fldChar w:fldCharType="end"/>
      </w:r>
      <w:r w:rsidRPr="000E004B">
        <w:rPr>
          <w:color w:val="auto"/>
        </w:rPr>
        <w:t xml:space="preserve"> Окно подтверждения действия</w:t>
      </w:r>
    </w:p>
    <w:p w:rsidR="002A5442" w:rsidRPr="000E004B" w:rsidRDefault="002A5442">
      <w:pPr>
        <w:rPr>
          <w:color w:val="auto"/>
        </w:rPr>
      </w:pPr>
    </w:p>
    <w:p w:rsidR="002A5442" w:rsidRPr="000E004B" w:rsidRDefault="00B75211" w:rsidP="00B75211">
      <w:pPr>
        <w:pStyle w:val="ScrollListBullet"/>
        <w:numPr>
          <w:ilvl w:val="0"/>
          <w:numId w:val="59"/>
        </w:numPr>
        <w:ind w:left="1780"/>
        <w:rPr>
          <w:color w:val="auto"/>
        </w:rPr>
      </w:pPr>
      <w:r w:rsidRPr="000E004B">
        <w:rPr>
          <w:color w:val="auto"/>
        </w:rPr>
        <w:t>Нажмите на кнопку  "Да" для перехода к разделу "Журнал выданных свидетельств". Откроется форма "Журнал выданных свидетельств". Работа с формой описана в разделе "</w:t>
      </w:r>
      <w:hyperlink w:anchor="scroll-bookmark-18" w:history="1">
        <w:r w:rsidRPr="000E004B">
          <w:rPr>
            <w:rStyle w:val="a5"/>
            <w:color w:val="auto"/>
          </w:rPr>
          <w:t>Журнал выданных МС</w:t>
        </w:r>
      </w:hyperlink>
      <w:r w:rsidRPr="000E004B">
        <w:rPr>
          <w:color w:val="auto"/>
        </w:rPr>
        <w:t>". При нажатии на кнопку "Отмена" окно выдачи МС закрывается.</w:t>
      </w:r>
    </w:p>
    <w:p w:rsidR="002A5442" w:rsidRPr="000E004B" w:rsidRDefault="00B75211">
      <w:pPr>
        <w:pStyle w:val="1"/>
      </w:pPr>
      <w:bookmarkStart w:id="50" w:name="_Toc256000018"/>
      <w:bookmarkStart w:id="51" w:name="scroll-bookmark-18"/>
      <w:r w:rsidRPr="000E004B">
        <w:lastRenderedPageBreak/>
        <w:t>Журнал выданных МС. Учет медицинских свидетельств</w:t>
      </w:r>
      <w:bookmarkEnd w:id="50"/>
      <w:bookmarkEnd w:id="51"/>
    </w:p>
    <w:p w:rsidR="002A5442" w:rsidRPr="000E004B" w:rsidRDefault="00B75211">
      <w:pPr>
        <w:rPr>
          <w:color w:val="auto"/>
        </w:rPr>
      </w:pPr>
      <w:r w:rsidRPr="000E004B">
        <w:rPr>
          <w:color w:val="auto"/>
        </w:rPr>
        <w:t>В разделе "Журнал выданных свидетельств" выполняются следующие действия:</w:t>
      </w:r>
    </w:p>
    <w:p w:rsidR="002A5442" w:rsidRPr="000E004B" w:rsidRDefault="00B75211" w:rsidP="00B75211">
      <w:pPr>
        <w:pStyle w:val="ScrollListBullet"/>
        <w:numPr>
          <w:ilvl w:val="0"/>
          <w:numId w:val="60"/>
        </w:numPr>
        <w:ind w:left="1780"/>
        <w:rPr>
          <w:color w:val="auto"/>
        </w:rPr>
      </w:pPr>
      <w:r w:rsidRPr="000E004B">
        <w:rPr>
          <w:color w:val="auto"/>
        </w:rPr>
        <w:t>поиск выданных МС по заданным параметрам фильтрации;</w:t>
      </w:r>
    </w:p>
    <w:p w:rsidR="002A5442" w:rsidRPr="000E004B" w:rsidRDefault="00B75211" w:rsidP="00B75211">
      <w:pPr>
        <w:pStyle w:val="ScrollListBullet"/>
        <w:numPr>
          <w:ilvl w:val="0"/>
          <w:numId w:val="60"/>
        </w:numPr>
        <w:ind w:left="1780"/>
        <w:rPr>
          <w:color w:val="auto"/>
        </w:rPr>
      </w:pPr>
      <w:r w:rsidRPr="000E004B">
        <w:rPr>
          <w:color w:val="auto"/>
        </w:rPr>
        <w:t>выдача дубликата МС;</w:t>
      </w:r>
    </w:p>
    <w:p w:rsidR="002A5442" w:rsidRPr="000E004B" w:rsidRDefault="00B75211" w:rsidP="00B75211">
      <w:pPr>
        <w:pStyle w:val="ScrollListBullet"/>
        <w:numPr>
          <w:ilvl w:val="0"/>
          <w:numId w:val="60"/>
        </w:numPr>
        <w:ind w:left="1780"/>
        <w:rPr>
          <w:color w:val="auto"/>
        </w:rPr>
      </w:pPr>
      <w:r w:rsidRPr="000E004B">
        <w:rPr>
          <w:color w:val="auto"/>
        </w:rPr>
        <w:t>выдача свидетельств взамен предварительного или окончательного;</w:t>
      </w:r>
    </w:p>
    <w:p w:rsidR="002A5442" w:rsidRPr="000E004B" w:rsidRDefault="00B75211" w:rsidP="00B75211">
      <w:pPr>
        <w:pStyle w:val="ScrollListBullet"/>
        <w:numPr>
          <w:ilvl w:val="0"/>
          <w:numId w:val="60"/>
        </w:numPr>
        <w:ind w:left="1780"/>
        <w:rPr>
          <w:color w:val="auto"/>
        </w:rPr>
      </w:pPr>
      <w:r w:rsidRPr="000E004B">
        <w:rPr>
          <w:color w:val="auto"/>
        </w:rPr>
        <w:t>удаление свидетельств;</w:t>
      </w:r>
    </w:p>
    <w:p w:rsidR="002A5442" w:rsidRPr="000E004B" w:rsidRDefault="00B75211" w:rsidP="00B75211">
      <w:pPr>
        <w:pStyle w:val="ScrollListBullet"/>
        <w:numPr>
          <w:ilvl w:val="0"/>
          <w:numId w:val="60"/>
        </w:numPr>
        <w:ind w:left="1780"/>
        <w:rPr>
          <w:color w:val="auto"/>
        </w:rPr>
      </w:pPr>
      <w:r w:rsidRPr="000E004B">
        <w:rPr>
          <w:color w:val="auto"/>
        </w:rPr>
        <w:t>печать свидетельств.</w:t>
      </w:r>
    </w:p>
    <w:p w:rsidR="002A5442" w:rsidRPr="000E004B" w:rsidRDefault="00B75211">
      <w:pPr>
        <w:rPr>
          <w:color w:val="auto"/>
        </w:rPr>
      </w:pPr>
      <w:r w:rsidRPr="000E004B">
        <w:rPr>
          <w:color w:val="auto"/>
        </w:rPr>
        <w:t>Данная функциональность предназначена для ответственного сотрудника, выдающего свидетельство о рождении, смерти или перинатальной смерти.</w:t>
      </w:r>
    </w:p>
    <w:p w:rsidR="002A5442" w:rsidRPr="000E004B" w:rsidRDefault="00B75211">
      <w:pPr>
        <w:rPr>
          <w:color w:val="auto"/>
        </w:rPr>
      </w:pPr>
      <w:r w:rsidRPr="000E004B">
        <w:rPr>
          <w:color w:val="auto"/>
        </w:rPr>
        <w:t>Для просмотра журнала выполните следующие действия:</w:t>
      </w:r>
    </w:p>
    <w:p w:rsidR="002A5442" w:rsidRPr="000E004B" w:rsidRDefault="00B75211" w:rsidP="00B75211">
      <w:pPr>
        <w:pStyle w:val="ScrollListBullet"/>
        <w:numPr>
          <w:ilvl w:val="0"/>
          <w:numId w:val="61"/>
        </w:numPr>
        <w:ind w:left="1780"/>
        <w:rPr>
          <w:color w:val="auto"/>
        </w:rPr>
      </w:pPr>
      <w:r w:rsidRPr="000E004B">
        <w:rPr>
          <w:color w:val="auto"/>
        </w:rPr>
        <w:t>Выберите пункт главного меню "Учет" → "Учет медицинских свидетельств" → "Журнал выданных свидетельств". Откроется форма "Журнал выданных свидетельств", которая состоит из фильтра и блока "Журнал выданных свидетельств".</w:t>
      </w:r>
    </w:p>
    <w:p w:rsidR="002A5442" w:rsidRPr="000E004B" w:rsidRDefault="00B75211">
      <w:pPr>
        <w:keepNext/>
        <w:spacing w:beforeAutospacing="1"/>
        <w:jc w:val="center"/>
        <w:rPr>
          <w:color w:val="auto"/>
        </w:rPr>
      </w:pPr>
      <w:r w:rsidRPr="000E004B">
        <w:rPr>
          <w:noProof/>
          <w:color w:val="auto"/>
        </w:rPr>
        <w:drawing>
          <wp:inline distT="0" distB="0" distL="0" distR="0" wp14:anchorId="2F459A5E" wp14:editId="1C3FE476">
            <wp:extent cx="6295390" cy="1706993"/>
            <wp:effectExtent l="0" t="0" r="0" b="0"/>
            <wp:docPr id="100157" name="Рисунок 100157" descr="Форма Журнал выданных свидетель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14793" name=""/>
                    <pic:cNvPicPr>
                      <a:picLocks noChangeAspect="1"/>
                    </pic:cNvPicPr>
                  </pic:nvPicPr>
                  <pic:blipFill>
                    <a:blip r:embed="rId46"/>
                    <a:stretch>
                      <a:fillRect/>
                    </a:stretch>
                  </pic:blipFill>
                  <pic:spPr>
                    <a:xfrm>
                      <a:off x="0" y="0"/>
                      <a:ext cx="6295390" cy="1706993"/>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25</w:t>
      </w:r>
      <w:r w:rsidRPr="000E004B">
        <w:rPr>
          <w:color w:val="auto"/>
        </w:rPr>
        <w:fldChar w:fldCharType="end"/>
      </w:r>
      <w:r w:rsidRPr="000E004B">
        <w:rPr>
          <w:color w:val="auto"/>
        </w:rPr>
        <w:t xml:space="preserve"> Форма Журнал выданных свидетельств</w:t>
      </w:r>
    </w:p>
    <w:p w:rsidR="002A5442" w:rsidRPr="000E004B" w:rsidRDefault="002A5442">
      <w:pPr>
        <w:rPr>
          <w:color w:val="auto"/>
        </w:rPr>
      </w:pPr>
    </w:p>
    <w:p w:rsidR="002A5442" w:rsidRPr="000E004B" w:rsidRDefault="00B75211" w:rsidP="00B75211">
      <w:pPr>
        <w:pStyle w:val="ScrollListBullet"/>
        <w:numPr>
          <w:ilvl w:val="0"/>
          <w:numId w:val="62"/>
        </w:numPr>
        <w:ind w:left="1780"/>
        <w:rPr>
          <w:color w:val="auto"/>
        </w:rPr>
      </w:pPr>
      <w:r w:rsidRPr="000E004B">
        <w:rPr>
          <w:color w:val="auto"/>
        </w:rPr>
        <w:t>Заполните поля фильтра при необходимости.</w:t>
      </w:r>
    </w:p>
    <w:p w:rsidR="002A5442" w:rsidRPr="000E004B" w:rsidRDefault="00B75211">
      <w:pPr>
        <w:pStyle w:val="ScrollExpandMacroText"/>
        <w:ind w:left="1316"/>
        <w:rPr>
          <w:color w:val="auto"/>
        </w:rPr>
      </w:pPr>
      <w:r w:rsidRPr="000E004B">
        <w:rPr>
          <w:color w:val="auto"/>
        </w:rPr>
        <w:t>Описание полей</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11</w:t>
      </w:r>
      <w:r w:rsidRPr="000E004B">
        <w:rPr>
          <w:color w:val="auto"/>
        </w:rPr>
        <w:fldChar w:fldCharType="end"/>
      </w:r>
      <w:r w:rsidRPr="000E004B">
        <w:rPr>
          <w:color w:val="auto"/>
        </w:rPr>
        <w:t xml:space="preserve"> Описание полей фильтра</w:t>
      </w:r>
    </w:p>
    <w:tbl>
      <w:tblPr>
        <w:tblStyle w:val="ScrollTableNormal"/>
        <w:tblW w:w="0" w:type="auto"/>
        <w:tblInd w:w="1316" w:type="dxa"/>
        <w:tblLayout w:type="fixed"/>
        <w:tblLook w:val="0020" w:firstRow="1" w:lastRow="0" w:firstColumn="0" w:lastColumn="0" w:noHBand="0" w:noVBand="0"/>
      </w:tblPr>
      <w:tblGrid>
        <w:gridCol w:w="3181"/>
        <w:gridCol w:w="5331"/>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1" w:type="dxa"/>
            <w:tcMar>
              <w:top w:w="30" w:type="dxa"/>
              <w:left w:w="30" w:type="dxa"/>
              <w:bottom w:w="20" w:type="dxa"/>
              <w:right w:w="30" w:type="dxa"/>
            </w:tcMar>
          </w:tcPr>
          <w:p w:rsidR="002A5442" w:rsidRPr="000E004B" w:rsidRDefault="00B75211">
            <w:pPr>
              <w:jc w:val="center"/>
              <w:rPr>
                <w:color w:val="auto"/>
              </w:rPr>
            </w:pPr>
            <w:bookmarkStart w:id="52" w:name="scroll-bookmark-33"/>
            <w:r w:rsidRPr="000E004B">
              <w:rPr>
                <w:color w:val="auto"/>
              </w:rPr>
              <w:t>Наименование поля</w:t>
            </w:r>
            <w:bookmarkEnd w:id="52"/>
          </w:p>
        </w:tc>
        <w:tc>
          <w:tcPr>
            <w:cnfStyle w:val="000001000000" w:firstRow="0" w:lastRow="0" w:firstColumn="0" w:lastColumn="0" w:oddVBand="0" w:evenVBand="1" w:oddHBand="0" w:evenHBand="0" w:firstRowFirstColumn="0" w:firstRowLastColumn="0" w:lastRowFirstColumn="0" w:lastRowLastColumn="0"/>
            <w:tcW w:w="5331"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1" w:type="dxa"/>
            <w:tcMar>
              <w:top w:w="30" w:type="dxa"/>
              <w:left w:w="30" w:type="dxa"/>
              <w:bottom w:w="20" w:type="dxa"/>
              <w:right w:w="30" w:type="dxa"/>
            </w:tcMar>
          </w:tcPr>
          <w:p w:rsidR="002A5442" w:rsidRPr="000E004B" w:rsidRDefault="00B75211">
            <w:pPr>
              <w:rPr>
                <w:color w:val="auto"/>
              </w:rPr>
            </w:pPr>
            <w:r w:rsidRPr="000E004B">
              <w:rPr>
                <w:color w:val="auto"/>
              </w:rPr>
              <w:t>Тип свидетельства</w:t>
            </w:r>
          </w:p>
        </w:tc>
        <w:tc>
          <w:tcPr>
            <w:cnfStyle w:val="000001000000" w:firstRow="0" w:lastRow="0" w:firstColumn="0" w:lastColumn="0" w:oddVBand="0" w:evenVBand="1" w:oddHBand="0" w:evenHBand="0" w:firstRowFirstColumn="0" w:firstRowLastColumn="0" w:lastRowFirstColumn="0" w:lastRowLastColumn="0"/>
            <w:tcW w:w="5331" w:type="dxa"/>
            <w:tcMar>
              <w:top w:w="30" w:type="dxa"/>
              <w:left w:w="30" w:type="dxa"/>
              <w:bottom w:w="20" w:type="dxa"/>
              <w:right w:w="30" w:type="dxa"/>
            </w:tcMar>
          </w:tcPr>
          <w:p w:rsidR="002A5442" w:rsidRPr="000E004B" w:rsidRDefault="00B75211">
            <w:pPr>
              <w:rPr>
                <w:color w:val="auto"/>
              </w:rPr>
            </w:pPr>
            <w:r w:rsidRPr="000E004B">
              <w:rPr>
                <w:color w:val="auto"/>
              </w:rPr>
              <w:t>Выберите тип свидетельства из выпадающего списка. По умолчанию установлено значение "Все".</w:t>
            </w:r>
          </w:p>
          <w:p w:rsidR="002A5442" w:rsidRPr="000E004B" w:rsidRDefault="00B75211">
            <w:pPr>
              <w:rPr>
                <w:color w:val="auto"/>
              </w:rPr>
            </w:pPr>
            <w:r w:rsidRPr="000E004B">
              <w:rPr>
                <w:color w:val="auto"/>
              </w:rPr>
              <w:t>При фильтрации по типу свидетельства "О рождении" скрывается столбец "Дата и время смерти" блока "Журнал выданных свидетельств"</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1" w:type="dxa"/>
            <w:tcMar>
              <w:top w:w="30" w:type="dxa"/>
              <w:left w:w="30" w:type="dxa"/>
              <w:bottom w:w="20" w:type="dxa"/>
              <w:right w:w="30" w:type="dxa"/>
            </w:tcMar>
          </w:tcPr>
          <w:p w:rsidR="002A5442" w:rsidRPr="000E004B" w:rsidRDefault="00B75211">
            <w:pPr>
              <w:rPr>
                <w:color w:val="auto"/>
              </w:rPr>
            </w:pPr>
            <w:r w:rsidRPr="000E004B">
              <w:rPr>
                <w:color w:val="auto"/>
              </w:rPr>
              <w:lastRenderedPageBreak/>
              <w:t>Номер свидетельства</w:t>
            </w:r>
          </w:p>
        </w:tc>
        <w:tc>
          <w:tcPr>
            <w:cnfStyle w:val="000001000000" w:firstRow="0" w:lastRow="0" w:firstColumn="0" w:lastColumn="0" w:oddVBand="0" w:evenVBand="1" w:oddHBand="0" w:evenHBand="0" w:firstRowFirstColumn="0" w:firstRowLastColumn="0" w:lastRowFirstColumn="0" w:lastRowLastColumn="0"/>
            <w:tcW w:w="5331"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свидетельства, которое необходимо найти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1" w:type="dxa"/>
            <w:tcMar>
              <w:top w:w="30" w:type="dxa"/>
              <w:left w:w="30" w:type="dxa"/>
              <w:bottom w:w="20" w:type="dxa"/>
              <w:right w:w="30" w:type="dxa"/>
            </w:tcMar>
          </w:tcPr>
          <w:p w:rsidR="002A5442" w:rsidRPr="000E004B" w:rsidRDefault="00B75211">
            <w:pPr>
              <w:rPr>
                <w:color w:val="auto"/>
              </w:rPr>
            </w:pPr>
            <w:r w:rsidRPr="000E004B">
              <w:rPr>
                <w:color w:val="auto"/>
              </w:rPr>
              <w:t>Дата выдачи с, по</w:t>
            </w:r>
          </w:p>
        </w:tc>
        <w:tc>
          <w:tcPr>
            <w:cnfStyle w:val="000001000000" w:firstRow="0" w:lastRow="0" w:firstColumn="0" w:lastColumn="0" w:oddVBand="0" w:evenVBand="1" w:oddHBand="0" w:evenHBand="0" w:firstRowFirstColumn="0" w:firstRowLastColumn="0" w:lastRowFirstColumn="0" w:lastRowLastColumn="0"/>
            <w:tcW w:w="5331"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выдачи свидетельства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1" w:type="dxa"/>
            <w:tcMar>
              <w:top w:w="30" w:type="dxa"/>
              <w:left w:w="30" w:type="dxa"/>
              <w:bottom w:w="20" w:type="dxa"/>
              <w:right w:w="30" w:type="dxa"/>
            </w:tcMar>
          </w:tcPr>
          <w:p w:rsidR="002A5442" w:rsidRPr="000E004B" w:rsidRDefault="00B75211">
            <w:pPr>
              <w:rPr>
                <w:color w:val="auto"/>
              </w:rPr>
            </w:pPr>
            <w:r w:rsidRPr="000E004B">
              <w:rPr>
                <w:color w:val="auto"/>
              </w:rPr>
              <w:t>На кого выдано</w:t>
            </w:r>
          </w:p>
        </w:tc>
        <w:tc>
          <w:tcPr>
            <w:cnfStyle w:val="000001000000" w:firstRow="0" w:lastRow="0" w:firstColumn="0" w:lastColumn="0" w:oddVBand="0" w:evenVBand="1" w:oddHBand="0" w:evenHBand="0" w:firstRowFirstColumn="0" w:firstRowLastColumn="0" w:lastRowFirstColumn="0" w:lastRowLastColumn="0"/>
            <w:tcW w:w="5331"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ФИО контрагента, которому выдано свидетельство (о смерти, перинатальной смерти, рождении). Поиск контрагента происходит в зависимости от указанного типа свидетельства в поле "Тип свидетельства"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1" w:type="dxa"/>
            <w:tcMar>
              <w:top w:w="30" w:type="dxa"/>
              <w:left w:w="30" w:type="dxa"/>
              <w:bottom w:w="20" w:type="dxa"/>
              <w:right w:w="30" w:type="dxa"/>
            </w:tcMar>
          </w:tcPr>
          <w:p w:rsidR="002A5442" w:rsidRPr="000E004B" w:rsidRDefault="00B75211">
            <w:pPr>
              <w:rPr>
                <w:color w:val="auto"/>
              </w:rPr>
            </w:pPr>
            <w:r w:rsidRPr="000E004B">
              <w:rPr>
                <w:color w:val="auto"/>
              </w:rPr>
              <w:t>Выдавший сотрудник</w:t>
            </w:r>
          </w:p>
        </w:tc>
        <w:tc>
          <w:tcPr>
            <w:cnfStyle w:val="000001000000" w:firstRow="0" w:lastRow="0" w:firstColumn="0" w:lastColumn="0" w:oddVBand="0" w:evenVBand="1" w:oddHBand="0" w:evenHBand="0" w:firstRowFirstColumn="0" w:firstRowLastColumn="0" w:lastRowFirstColumn="0" w:lastRowLastColumn="0"/>
            <w:tcW w:w="5331"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сотрудника, который выдал свидетельство. Для этого нажмите на кнопку </w:t>
            </w:r>
            <w:r w:rsidRPr="000E004B">
              <w:rPr>
                <w:noProof/>
                <w:color w:val="auto"/>
              </w:rPr>
              <w:drawing>
                <wp:inline distT="0" distB="0" distL="0" distR="0" wp14:anchorId="5A2C5450" wp14:editId="71AB6BE8">
                  <wp:extent cx="190500" cy="219075"/>
                  <wp:effectExtent l="0" t="0" r="0" b="0"/>
                  <wp:docPr id="100158" name="Рисунок 100158" descr="_scroll_external/attachments/-7a3351e835a2124c94909a842ef63600bd664e1f7990ef644463c92311bbc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68343"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"Персонал", в котором отметьте нужное значение флагом и нажмите на кнопку "Ок"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1" w:type="dxa"/>
            <w:tcMar>
              <w:top w:w="30" w:type="dxa"/>
              <w:left w:w="30" w:type="dxa"/>
              <w:bottom w:w="20" w:type="dxa"/>
              <w:right w:w="30" w:type="dxa"/>
            </w:tcMar>
          </w:tcPr>
          <w:p w:rsidR="002A5442" w:rsidRPr="000E004B" w:rsidRDefault="00B75211">
            <w:pPr>
              <w:rPr>
                <w:color w:val="auto"/>
              </w:rPr>
            </w:pPr>
            <w:r w:rsidRPr="000E004B">
              <w:rPr>
                <w:color w:val="auto"/>
              </w:rPr>
              <w:t>Дата внесения в МИС с, по</w:t>
            </w:r>
          </w:p>
        </w:tc>
        <w:tc>
          <w:tcPr>
            <w:cnfStyle w:val="000001000000" w:firstRow="0" w:lastRow="0" w:firstColumn="0" w:lastColumn="0" w:oddVBand="0" w:evenVBand="1" w:oddHBand="0" w:evenHBand="0" w:firstRowFirstColumn="0" w:firstRowLastColumn="0" w:lastRowFirstColumn="0" w:lastRowLastColumn="0"/>
            <w:tcW w:w="5331"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внесения данных свидетельства в Систему</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1" w:type="dxa"/>
            <w:tcMar>
              <w:top w:w="30" w:type="dxa"/>
              <w:left w:w="30" w:type="dxa"/>
              <w:bottom w:w="20" w:type="dxa"/>
              <w:right w:w="30" w:type="dxa"/>
            </w:tcMar>
          </w:tcPr>
          <w:p w:rsidR="002A5442" w:rsidRPr="000E004B" w:rsidRDefault="00B75211">
            <w:pPr>
              <w:rPr>
                <w:color w:val="auto"/>
              </w:rPr>
            </w:pPr>
            <w:r w:rsidRPr="000E004B">
              <w:rPr>
                <w:color w:val="auto"/>
              </w:rPr>
              <w:t>Форма свидетельства</w:t>
            </w:r>
          </w:p>
        </w:tc>
        <w:tc>
          <w:tcPr>
            <w:cnfStyle w:val="000001000000" w:firstRow="0" w:lastRow="0" w:firstColumn="0" w:lastColumn="0" w:oddVBand="0" w:evenVBand="1" w:oddHBand="0" w:evenHBand="0" w:firstRowFirstColumn="0" w:firstRowLastColumn="0" w:lastRowFirstColumn="0" w:lastRowLastColumn="0"/>
            <w:tcW w:w="5331"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форму свидетельства. По умолчанию установлено значение "Все"</w:t>
            </w:r>
          </w:p>
        </w:tc>
      </w:tr>
    </w:tbl>
    <w:p w:rsidR="002A5442" w:rsidRPr="000E004B" w:rsidRDefault="00B75211" w:rsidP="00B75211">
      <w:pPr>
        <w:pStyle w:val="ScrollListBullet"/>
        <w:numPr>
          <w:ilvl w:val="0"/>
          <w:numId w:val="63"/>
        </w:numPr>
        <w:ind w:left="1780"/>
        <w:rPr>
          <w:color w:val="auto"/>
        </w:rPr>
      </w:pPr>
      <w:r w:rsidRPr="000E004B">
        <w:rPr>
          <w:color w:val="auto"/>
        </w:rPr>
        <w:t>Нажмите на кнопку "Отобрать". На форме "Журнал выданных свидетельств" отобразится список свидетельств согласно параметрам фильтрации.</w:t>
      </w:r>
    </w:p>
    <w:p w:rsidR="002A5442" w:rsidRPr="000E004B" w:rsidRDefault="00B75211">
      <w:pPr>
        <w:keepNext/>
        <w:spacing w:beforeAutospacing="1"/>
        <w:jc w:val="center"/>
        <w:rPr>
          <w:color w:val="auto"/>
        </w:rPr>
      </w:pPr>
      <w:r w:rsidRPr="000E004B">
        <w:rPr>
          <w:noProof/>
          <w:color w:val="auto"/>
        </w:rPr>
        <w:drawing>
          <wp:inline distT="0" distB="0" distL="0" distR="0" wp14:anchorId="5857A43B" wp14:editId="35445C80">
            <wp:extent cx="6295390" cy="580724"/>
            <wp:effectExtent l="0" t="0" r="0" b="0"/>
            <wp:docPr id="100159" name="Рисунок 100159" descr="Форма Журнал выданных свидетель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37580" name=""/>
                    <pic:cNvPicPr>
                      <a:picLocks noChangeAspect="1"/>
                    </pic:cNvPicPr>
                  </pic:nvPicPr>
                  <pic:blipFill>
                    <a:blip r:embed="rId47"/>
                    <a:stretch>
                      <a:fillRect/>
                    </a:stretch>
                  </pic:blipFill>
                  <pic:spPr>
                    <a:xfrm>
                      <a:off x="0" y="0"/>
                      <a:ext cx="6295390" cy="580724"/>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26</w:t>
      </w:r>
      <w:r w:rsidRPr="000E004B">
        <w:rPr>
          <w:color w:val="auto"/>
        </w:rPr>
        <w:fldChar w:fldCharType="end"/>
      </w:r>
      <w:r w:rsidRPr="000E004B">
        <w:rPr>
          <w:color w:val="auto"/>
        </w:rPr>
        <w:t xml:space="preserve"> Форма Журнал выданных свидетельств</w:t>
      </w:r>
    </w:p>
    <w:p w:rsidR="002A5442" w:rsidRPr="000E004B" w:rsidRDefault="002A5442">
      <w:pPr>
        <w:rPr>
          <w:color w:val="auto"/>
        </w:rPr>
      </w:pPr>
    </w:p>
    <w:p w:rsidR="002A5442" w:rsidRPr="000E004B" w:rsidRDefault="00B75211">
      <w:pPr>
        <w:rPr>
          <w:color w:val="auto"/>
        </w:rPr>
      </w:pPr>
      <w:r w:rsidRPr="000E004B">
        <w:rPr>
          <w:color w:val="auto"/>
        </w:rPr>
        <w:t>В столбце с номером свидетельства отображается результат проверки свидетельств:</w:t>
      </w:r>
    </w:p>
    <w:p w:rsidR="002A5442" w:rsidRPr="000E004B" w:rsidRDefault="00B75211">
      <w:pPr>
        <w:rPr>
          <w:color w:val="auto"/>
        </w:rPr>
      </w:pPr>
      <w:r w:rsidRPr="000E004B">
        <w:rPr>
          <w:noProof/>
          <w:color w:val="auto"/>
        </w:rPr>
        <w:drawing>
          <wp:inline distT="0" distB="0" distL="0" distR="0" wp14:anchorId="1A9D7803" wp14:editId="2611D8F1">
            <wp:extent cx="304800" cy="247650"/>
            <wp:effectExtent l="0" t="0" r="0" b="0"/>
            <wp:docPr id="100160" name="Рисунок 100160" descr="_scroll_external/attachments/image2020-12-1_12-41-30-e652861d09c0c0d47c83f625872b4742ffb17b5133d1f6eee6dfb4ea32792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92654" name=""/>
                    <pic:cNvPicPr>
                      <a:picLocks noChangeAspect="1"/>
                    </pic:cNvPicPr>
                  </pic:nvPicPr>
                  <pic:blipFill>
                    <a:blip r:embed="rId48"/>
                    <a:stretch>
                      <a:fillRect/>
                    </a:stretch>
                  </pic:blipFill>
                  <pic:spPr>
                    <a:xfrm>
                      <a:off x="0" y="0"/>
                      <a:ext cx="304800" cy="247650"/>
                    </a:xfrm>
                    <a:prstGeom prst="rect">
                      <a:avLst/>
                    </a:prstGeom>
                    <a:ln w="9525">
                      <a:solidFill>
                        <a:srgbClr val="000000"/>
                      </a:solidFill>
                    </a:ln>
                  </pic:spPr>
                </pic:pic>
              </a:graphicData>
            </a:graphic>
          </wp:inline>
        </w:drawing>
      </w:r>
      <w:r w:rsidRPr="000E004B">
        <w:rPr>
          <w:color w:val="auto"/>
        </w:rPr>
        <w:t> – при наведении на значок появляется подсказка "В свидетельстве все данные корректны";</w:t>
      </w:r>
    </w:p>
    <w:p w:rsidR="002A5442" w:rsidRPr="000E004B" w:rsidRDefault="00B75211">
      <w:pPr>
        <w:rPr>
          <w:color w:val="auto"/>
        </w:rPr>
      </w:pPr>
      <w:r w:rsidRPr="000E004B">
        <w:rPr>
          <w:noProof/>
          <w:color w:val="auto"/>
        </w:rPr>
        <w:drawing>
          <wp:inline distT="0" distB="0" distL="0" distR="0" wp14:anchorId="15BC64D4" wp14:editId="7774D33B">
            <wp:extent cx="295275" cy="285750"/>
            <wp:effectExtent l="0" t="0" r="0" b="0"/>
            <wp:docPr id="100161" name="Рисунок 100161" descr="_scroll_external/attachments/image2020-12-1_12-42-9-6fdeb0f0e8318862fb92ad46bed0a6903aca8188c1cf02b8e9ec61ccf9d123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2402" name=""/>
                    <pic:cNvPicPr>
                      <a:picLocks noChangeAspect="1"/>
                    </pic:cNvPicPr>
                  </pic:nvPicPr>
                  <pic:blipFill>
                    <a:blip r:embed="rId49"/>
                    <a:stretch>
                      <a:fillRect/>
                    </a:stretch>
                  </pic:blipFill>
                  <pic:spPr>
                    <a:xfrm>
                      <a:off x="0" y="0"/>
                      <a:ext cx="295275" cy="285750"/>
                    </a:xfrm>
                    <a:prstGeom prst="rect">
                      <a:avLst/>
                    </a:prstGeom>
                    <a:ln w="9525">
                      <a:solidFill>
                        <a:srgbClr val="000000"/>
                      </a:solidFill>
                    </a:ln>
                  </pic:spPr>
                </pic:pic>
              </a:graphicData>
            </a:graphic>
          </wp:inline>
        </w:drawing>
      </w:r>
      <w:r w:rsidRPr="000E004B">
        <w:rPr>
          <w:color w:val="auto"/>
        </w:rPr>
        <w:t> – при наведении на значок появляется подсказка "В свидетельстве выявлены ошибки". При нажатии на значок открывается окно с описанием ошибки.</w:t>
      </w:r>
    </w:p>
    <w:p w:rsidR="002A5442" w:rsidRPr="000E004B" w:rsidRDefault="00B75211">
      <w:pPr>
        <w:keepNext/>
        <w:spacing w:beforeAutospacing="1"/>
        <w:jc w:val="center"/>
        <w:rPr>
          <w:color w:val="auto"/>
        </w:rPr>
      </w:pPr>
      <w:r w:rsidRPr="000E004B">
        <w:rPr>
          <w:noProof/>
          <w:color w:val="auto"/>
        </w:rPr>
        <w:drawing>
          <wp:inline distT="0" distB="0" distL="0" distR="0" wp14:anchorId="57D883CE" wp14:editId="28455BF7">
            <wp:extent cx="4638675" cy="1143000"/>
            <wp:effectExtent l="0" t="0" r="0" b="0"/>
            <wp:docPr id="100162" name="Рисунок 100162" descr="Окно Выявленные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66495" name=""/>
                    <pic:cNvPicPr>
                      <a:picLocks noChangeAspect="1"/>
                    </pic:cNvPicPr>
                  </pic:nvPicPr>
                  <pic:blipFill>
                    <a:blip r:embed="rId50"/>
                    <a:stretch>
                      <a:fillRect/>
                    </a:stretch>
                  </pic:blipFill>
                  <pic:spPr>
                    <a:xfrm>
                      <a:off x="0" y="0"/>
                      <a:ext cx="4638675" cy="1143000"/>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27</w:t>
      </w:r>
      <w:r w:rsidRPr="000E004B">
        <w:rPr>
          <w:color w:val="auto"/>
        </w:rPr>
        <w:fldChar w:fldCharType="end"/>
      </w:r>
      <w:r w:rsidRPr="000E004B">
        <w:rPr>
          <w:color w:val="auto"/>
        </w:rPr>
        <w:t xml:space="preserve"> Окно Выявленные ошибки</w:t>
      </w:r>
    </w:p>
    <w:p w:rsidR="002A5442" w:rsidRPr="000E004B" w:rsidRDefault="002A5442">
      <w:pPr>
        <w:rPr>
          <w:color w:val="auto"/>
        </w:rPr>
      </w:pP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е – </w:t>
            </w:r>
            <w:r w:rsidRPr="000E004B">
              <w:rPr>
                <w:color w:val="auto"/>
              </w:rPr>
              <w:t>Имеется возможность отключения проверок. Алгоритм включения/отключения проверок описан в руководстве администратора в разделе "</w:t>
            </w:r>
            <w:hyperlink r:id="rId51" w:history="1">
              <w:r w:rsidRPr="000E004B">
                <w:rPr>
                  <w:rStyle w:val="a5"/>
                  <w:color w:val="auto"/>
                </w:rPr>
                <w:t>Настройка правил проверки выданных свидетельств</w:t>
              </w:r>
            </w:hyperlink>
            <w:r w:rsidRPr="000E004B">
              <w:rPr>
                <w:color w:val="auto"/>
              </w:rPr>
              <w:t>".</w:t>
            </w:r>
          </w:p>
        </w:tc>
      </w:tr>
    </w:tbl>
    <w:p w:rsidR="002A5442" w:rsidRPr="000E004B" w:rsidRDefault="002A5442">
      <w:pPr>
        <w:rPr>
          <w:color w:val="auto"/>
        </w:rPr>
      </w:pPr>
    </w:p>
    <w:p w:rsidR="002A5442" w:rsidRPr="000E004B" w:rsidRDefault="00B75211">
      <w:pPr>
        <w:rPr>
          <w:color w:val="auto"/>
        </w:rPr>
      </w:pPr>
      <w:r w:rsidRPr="000E004B">
        <w:rPr>
          <w:color w:val="auto"/>
        </w:rPr>
        <w:t>На форме доступны следующие действия с помощью одноименного пункта контекстного меню:</w:t>
      </w:r>
    </w:p>
    <w:tbl>
      <w:tblPr>
        <w:tblStyle w:val="ScrollTableNormal"/>
        <w:tblW w:w="5000" w:type="pct"/>
        <w:tblLook w:val="0020" w:firstRow="1" w:lastRow="0" w:firstColumn="0" w:lastColumn="0" w:noHBand="0" w:noVBand="0"/>
      </w:tblPr>
      <w:tblGrid>
        <w:gridCol w:w="1889"/>
        <w:gridCol w:w="8085"/>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bookmarkStart w:id="53" w:name="scroll-bookmark-34"/>
            <w:r w:rsidRPr="000E004B">
              <w:rPr>
                <w:color w:val="auto"/>
              </w:rPr>
              <w:t>Действие</w:t>
            </w:r>
            <w:bookmarkEnd w:id="53"/>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Печать</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Печать свидетельства. Подробное описание представлено в разделе "</w:t>
            </w:r>
            <w:hyperlink w:anchor="scroll-bookmark-23" w:history="1">
              <w:r w:rsidRPr="000E004B">
                <w:rPr>
                  <w:rStyle w:val="a5"/>
                  <w:color w:val="auto"/>
                </w:rPr>
                <w:t>Печать МС. Учет медицинских свидетельств</w:t>
              </w:r>
            </w:hyperlink>
            <w:r w:rsidRPr="000E004B">
              <w:rPr>
                <w:color w:val="auto"/>
              </w:rPr>
              <w:t>"</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Добавить</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Добавление нового свидетельства. При выборе данного пункта контекстного меню открывается форма, аналогичная форме выдачи свидетельств. Подробное описание выдачи свидетельств описано в разделе "</w:t>
            </w:r>
            <w:hyperlink w:anchor="scroll-bookmark-17" w:history="1">
              <w:r w:rsidRPr="000E004B">
                <w:rPr>
                  <w:rStyle w:val="a5"/>
                  <w:color w:val="auto"/>
                </w:rPr>
                <w:t>Оформление МС</w:t>
              </w:r>
            </w:hyperlink>
            <w:r w:rsidRPr="000E004B">
              <w:rPr>
                <w:color w:val="auto"/>
              </w:rPr>
              <w:t>"</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Редактировать</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Редактирование свидетельства. При выборе данного пункта контекстного меню открывается окно выдачи свидетельства, доступное для редактирования. Также открыть свидетельство на редактирование можно нажав на ссылку с номером свидетельства. </w:t>
            </w:r>
          </w:p>
          <w:p w:rsidR="002A5442" w:rsidRPr="000E004B" w:rsidRDefault="00B75211">
            <w:pPr>
              <w:rPr>
                <w:color w:val="auto"/>
              </w:rPr>
            </w:pPr>
            <w:r w:rsidRPr="000E004B">
              <w:rPr>
                <w:b/>
                <w:color w:val="auto"/>
              </w:rPr>
              <w:t>Примечание –</w:t>
            </w:r>
            <w:r w:rsidRPr="000E004B">
              <w:rPr>
                <w:color w:val="auto"/>
              </w:rPr>
              <w:t xml:space="preserve"> В МС с присвоенным номером поля "Номер" (для всех МС) и "Выдавшее ЛПУ" (для МСС и МСПС) недоступны для редактирования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Выдать свидетельство взамен</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Выдача МСС/МСПС взамен предварительного или взамен окончательного. При выборе данного пункта контекстного меню открывается окно выдачи МСС/МСПС, описанное в разделе "</w:t>
            </w:r>
            <w:hyperlink w:anchor="scroll-bookmark-17" w:history="1">
              <w:r w:rsidRPr="000E004B">
                <w:rPr>
                  <w:rStyle w:val="a5"/>
                  <w:color w:val="auto"/>
                </w:rPr>
                <w:t>Оформление МС</w:t>
              </w:r>
            </w:hyperlink>
            <w:r w:rsidRPr="000E004B">
              <w:rPr>
                <w:color w:val="auto"/>
              </w:rPr>
              <w:t>".</w:t>
            </w:r>
          </w:p>
          <w:p w:rsidR="002A5442" w:rsidRPr="000E004B" w:rsidRDefault="00B75211">
            <w:pPr>
              <w:rPr>
                <w:color w:val="auto"/>
              </w:rPr>
            </w:pPr>
            <w:r w:rsidRPr="000E004B">
              <w:rPr>
                <w:b/>
                <w:color w:val="auto"/>
              </w:rPr>
              <w:t>Примечание –</w:t>
            </w:r>
            <w:r w:rsidRPr="000E004B">
              <w:rPr>
                <w:color w:val="auto"/>
              </w:rPr>
              <w:t xml:space="preserve"> Переключатель "в текущем ЛПУ"/"в другом ЛПУ" в блоке "Ранее выданное свидетельство" при этом заблокирован</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Выдать дубликат</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Выдача дубликата свидетельства. Подробное описание представлено в разделе "</w:t>
            </w:r>
            <w:hyperlink w:anchor="scroll-bookmark-35" w:history="1">
              <w:r w:rsidRPr="000E004B">
                <w:rPr>
                  <w:rStyle w:val="a5"/>
                  <w:color w:val="auto"/>
                </w:rPr>
                <w:t>Выдача дубликата МС</w:t>
              </w:r>
            </w:hyperlink>
            <w:r w:rsidRPr="000E004B">
              <w:rPr>
                <w:color w:val="auto"/>
              </w:rPr>
              <w:t>"</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Удалить</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Удаление свидетельства</w:t>
            </w:r>
          </w:p>
        </w:tc>
      </w:tr>
    </w:tbl>
    <w:p w:rsidR="002A5442" w:rsidRPr="000E004B" w:rsidRDefault="00B75211">
      <w:pPr>
        <w:rPr>
          <w:color w:val="auto"/>
        </w:rPr>
      </w:pPr>
      <w:r w:rsidRPr="000E004B">
        <w:rPr>
          <w:color w:val="auto"/>
        </w:rPr>
        <w:t>Выгрузка выданных свидетельств в Excel осуществляется с помощью кнопки </w:t>
      </w:r>
      <w:r w:rsidRPr="000E004B">
        <w:rPr>
          <w:noProof/>
          <w:color w:val="auto"/>
        </w:rPr>
        <w:drawing>
          <wp:inline distT="0" distB="0" distL="0" distR="0" wp14:anchorId="07E5DC50" wp14:editId="1841AAC7">
            <wp:extent cx="238125" cy="270970"/>
            <wp:effectExtent l="0" t="0" r="0" b="0"/>
            <wp:docPr id="100163" name="Рисунок 100163" descr="_scroll_external/attachments/image2020-12-1_13-5-54-d5e664f479123ca80b5bd1c30a2378e7da90f669fe614fce9530773890064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02079" name=""/>
                    <pic:cNvPicPr>
                      <a:picLocks noChangeAspect="1"/>
                    </pic:cNvPicPr>
                  </pic:nvPicPr>
                  <pic:blipFill>
                    <a:blip r:embed="rId52"/>
                    <a:stretch>
                      <a:fillRect/>
                    </a:stretch>
                  </pic:blipFill>
                  <pic:spPr>
                    <a:xfrm>
                      <a:off x="0" y="0"/>
                      <a:ext cx="238125" cy="270970"/>
                    </a:xfrm>
                    <a:prstGeom prst="rect">
                      <a:avLst/>
                    </a:prstGeom>
                    <a:ln w="9525">
                      <a:solidFill>
                        <a:srgbClr val="000000"/>
                      </a:solidFill>
                    </a:ln>
                  </pic:spPr>
                </pic:pic>
              </a:graphicData>
            </a:graphic>
          </wp:inline>
        </w:drawing>
      </w:r>
      <w:r w:rsidRPr="000E004B">
        <w:rPr>
          <w:color w:val="auto"/>
        </w:rPr>
        <w:t>.</w:t>
      </w:r>
    </w:p>
    <w:p w:rsidR="002A5442" w:rsidRPr="000E004B" w:rsidRDefault="00B75211">
      <w:pPr>
        <w:pStyle w:val="2"/>
      </w:pPr>
      <w:bookmarkStart w:id="54" w:name="_Toc256000019"/>
      <w:bookmarkStart w:id="55" w:name="scroll-bookmark-35"/>
      <w:r w:rsidRPr="000E004B">
        <w:t>Выдача дубликата МС</w:t>
      </w:r>
      <w:bookmarkEnd w:id="54"/>
      <w:bookmarkEnd w:id="55"/>
    </w:p>
    <w:p w:rsidR="002A5442" w:rsidRPr="000E004B" w:rsidRDefault="00B75211">
      <w:pPr>
        <w:rPr>
          <w:color w:val="auto"/>
        </w:rPr>
      </w:pPr>
      <w:r w:rsidRPr="000E004B">
        <w:rPr>
          <w:color w:val="auto"/>
        </w:rPr>
        <w:t>Чтобы выдать дубликат медицинского свидетельства:</w:t>
      </w:r>
    </w:p>
    <w:p w:rsidR="002A5442" w:rsidRPr="000E004B" w:rsidRDefault="00B75211" w:rsidP="00B75211">
      <w:pPr>
        <w:pStyle w:val="ScrollListBullet"/>
        <w:numPr>
          <w:ilvl w:val="0"/>
          <w:numId w:val="64"/>
        </w:numPr>
        <w:ind w:left="1780"/>
        <w:rPr>
          <w:color w:val="auto"/>
        </w:rPr>
      </w:pPr>
      <w:r w:rsidRPr="000E004B">
        <w:rPr>
          <w:color w:val="auto"/>
        </w:rPr>
        <w:t>Выберите пункт контекстного меню "Выдать дубликат" на форме "Журнал выданных свидетельств". Откроется окно "Выдача дубликата для свидетельства".</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2A41533C" wp14:editId="2722EE74">
            <wp:extent cx="4524375" cy="2238375"/>
            <wp:effectExtent l="0" t="0" r="0" b="0"/>
            <wp:docPr id="100164" name="Рисунок 100164" descr="Окно выдачи дубликата для свиде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52480" name=""/>
                    <pic:cNvPicPr>
                      <a:picLocks noChangeAspect="1"/>
                    </pic:cNvPicPr>
                  </pic:nvPicPr>
                  <pic:blipFill>
                    <a:blip r:embed="rId53"/>
                    <a:stretch>
                      <a:fillRect/>
                    </a:stretch>
                  </pic:blipFill>
                  <pic:spPr>
                    <a:xfrm>
                      <a:off x="0" y="0"/>
                      <a:ext cx="4524375" cy="2238375"/>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28</w:t>
      </w:r>
      <w:r w:rsidRPr="000E004B">
        <w:rPr>
          <w:color w:val="auto"/>
        </w:rPr>
        <w:fldChar w:fldCharType="end"/>
      </w:r>
      <w:r w:rsidRPr="000E004B">
        <w:rPr>
          <w:color w:val="auto"/>
        </w:rPr>
        <w:t xml:space="preserve"> Окно выдачи дубликата для свидетельства</w:t>
      </w:r>
    </w:p>
    <w:p w:rsidR="002A5442" w:rsidRPr="000E004B" w:rsidRDefault="002A5442">
      <w:pPr>
        <w:rPr>
          <w:color w:val="auto"/>
        </w:rPr>
      </w:pPr>
    </w:p>
    <w:p w:rsidR="002A5442" w:rsidRPr="000E004B" w:rsidRDefault="00B75211" w:rsidP="00B75211">
      <w:pPr>
        <w:pStyle w:val="ScrollListBullet"/>
        <w:numPr>
          <w:ilvl w:val="0"/>
          <w:numId w:val="65"/>
        </w:numPr>
        <w:ind w:left="1780"/>
        <w:rPr>
          <w:color w:val="auto"/>
        </w:rPr>
      </w:pPr>
      <w:r w:rsidRPr="000E004B">
        <w:rPr>
          <w:color w:val="auto"/>
        </w:rPr>
        <w:t>Заполните поля в открывшемся окне.</w:t>
      </w:r>
    </w:p>
    <w:p w:rsidR="002A5442" w:rsidRPr="000E004B" w:rsidRDefault="00B75211">
      <w:pPr>
        <w:pStyle w:val="ScrollExpandMacroText"/>
        <w:ind w:left="1316"/>
        <w:rPr>
          <w:color w:val="auto"/>
        </w:rPr>
      </w:pPr>
      <w:r w:rsidRPr="000E004B">
        <w:rPr>
          <w:color w:val="auto"/>
        </w:rPr>
        <w:t>Описание полей</w:t>
      </w:r>
    </w:p>
    <w:tbl>
      <w:tblPr>
        <w:tblStyle w:val="ScrollTableNormal"/>
        <w:tblW w:w="0" w:type="auto"/>
        <w:tblInd w:w="1316" w:type="dxa"/>
        <w:tblLayout w:type="fixed"/>
        <w:tblLook w:val="0020" w:firstRow="1" w:lastRow="0" w:firstColumn="0" w:lastColumn="0" w:noHBand="0" w:noVBand="0"/>
      </w:tblPr>
      <w:tblGrid>
        <w:gridCol w:w="2407"/>
        <w:gridCol w:w="2235"/>
        <w:gridCol w:w="3869"/>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7" w:type="dxa"/>
            <w:tcMar>
              <w:top w:w="30" w:type="dxa"/>
              <w:left w:w="30" w:type="dxa"/>
              <w:bottom w:w="20" w:type="dxa"/>
              <w:right w:w="30" w:type="dxa"/>
            </w:tcMar>
          </w:tcPr>
          <w:p w:rsidR="002A5442" w:rsidRPr="000E004B" w:rsidRDefault="00B75211">
            <w:pPr>
              <w:rPr>
                <w:color w:val="auto"/>
              </w:rPr>
            </w:pPr>
            <w:r w:rsidRPr="000E004B">
              <w:rPr>
                <w:color w:val="auto"/>
              </w:rPr>
              <w:t>Наименование</w:t>
            </w:r>
          </w:p>
        </w:tc>
        <w:tc>
          <w:tcPr>
            <w:cnfStyle w:val="000001000000" w:firstRow="0" w:lastRow="0" w:firstColumn="0" w:lastColumn="0" w:oddVBand="0" w:evenVBand="1"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7" w:type="dxa"/>
            <w:tcMar>
              <w:top w:w="30" w:type="dxa"/>
              <w:left w:w="30" w:type="dxa"/>
              <w:bottom w:w="20" w:type="dxa"/>
              <w:right w:w="30" w:type="dxa"/>
            </w:tcMar>
          </w:tcPr>
          <w:p w:rsidR="002A5442" w:rsidRPr="000E004B" w:rsidRDefault="00B75211">
            <w:pPr>
              <w:rPr>
                <w:color w:val="auto"/>
              </w:rPr>
            </w:pPr>
            <w:r w:rsidRPr="000E004B">
              <w:rPr>
                <w:color w:val="auto"/>
              </w:rPr>
              <w:t>Причина</w:t>
            </w:r>
          </w:p>
        </w:tc>
        <w:tc>
          <w:tcPr>
            <w:cnfStyle w:val="000001000000" w:firstRow="0" w:lastRow="0" w:firstColumn="0" w:lastColumn="0" w:oddVBand="0" w:evenVBand="1"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222A0D3" wp14:editId="0580797A">
                  <wp:extent cx="152213" cy="152297"/>
                  <wp:effectExtent l="0" t="0" r="0" b="0"/>
                  <wp:docPr id="100165" name="Рисунок 100165"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9164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Выберите причину выдачи дубликата из выпадающего списка:</w:t>
            </w:r>
          </w:p>
          <w:p w:rsidR="002A5442" w:rsidRPr="000E004B" w:rsidRDefault="00B75211" w:rsidP="00B75211">
            <w:pPr>
              <w:pStyle w:val="ScrollListBullet"/>
              <w:numPr>
                <w:ilvl w:val="0"/>
                <w:numId w:val="66"/>
              </w:numPr>
              <w:ind w:left="1780"/>
              <w:rPr>
                <w:color w:val="auto"/>
              </w:rPr>
            </w:pPr>
            <w:r w:rsidRPr="000E004B">
              <w:rPr>
                <w:rFonts w:cs="Times New Roman"/>
                <w:color w:val="auto"/>
              </w:rPr>
              <w:t>"Утерян" – если пациент потерял бланк (бланк был выдан пациенту);</w:t>
            </w:r>
          </w:p>
          <w:p w:rsidR="002A5442" w:rsidRPr="000E004B" w:rsidRDefault="00B75211" w:rsidP="00B75211">
            <w:pPr>
              <w:pStyle w:val="ScrollListBullet"/>
              <w:numPr>
                <w:ilvl w:val="0"/>
                <w:numId w:val="66"/>
              </w:numPr>
              <w:ind w:left="1780"/>
              <w:rPr>
                <w:color w:val="auto"/>
              </w:rPr>
            </w:pPr>
            <w:r w:rsidRPr="000E004B">
              <w:rPr>
                <w:rFonts w:cs="Times New Roman"/>
                <w:color w:val="auto"/>
              </w:rPr>
              <w:t>"Похищен (в ЛПУ)" – если бланк был похищен (бланк не был выдан пациенту);</w:t>
            </w:r>
          </w:p>
          <w:p w:rsidR="002A5442" w:rsidRPr="000E004B" w:rsidRDefault="00B75211" w:rsidP="00B75211">
            <w:pPr>
              <w:pStyle w:val="ScrollListBullet"/>
              <w:numPr>
                <w:ilvl w:val="0"/>
                <w:numId w:val="66"/>
              </w:numPr>
              <w:ind w:left="1780"/>
              <w:rPr>
                <w:color w:val="auto"/>
              </w:rPr>
            </w:pPr>
            <w:r w:rsidRPr="000E004B">
              <w:rPr>
                <w:rFonts w:cs="Times New Roman"/>
                <w:color w:val="auto"/>
              </w:rPr>
              <w:t>"Испорчен" – если бланк был испорчен при печати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7"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t>Дата выдачи</w:t>
            </w:r>
          </w:p>
        </w:tc>
        <w:tc>
          <w:tcPr>
            <w:cnfStyle w:val="000001000000" w:firstRow="0" w:lastRow="0" w:firstColumn="0" w:lastColumn="0" w:oddVBand="0" w:evenVBand="1"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rsidP="00B75211">
            <w:pPr>
              <w:numPr>
                <w:ilvl w:val="0"/>
                <w:numId w:val="66"/>
              </w:numPr>
              <w:ind w:left="572"/>
              <w:jc w:val="center"/>
              <w:rPr>
                <w:color w:val="auto"/>
              </w:rPr>
            </w:pPr>
            <w:r w:rsidRPr="000E004B">
              <w:rPr>
                <w:noProof/>
                <w:color w:val="auto"/>
              </w:rPr>
              <w:drawing>
                <wp:inline distT="0" distB="0" distL="0" distR="0" wp14:anchorId="2CC0E0FD" wp14:editId="7E84260F">
                  <wp:extent cx="152213" cy="152297"/>
                  <wp:effectExtent l="0" t="0" r="0" b="0"/>
                  <wp:docPr id="100166" name="Рисунок 10016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9217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t>Укажите дату выдачи дубликата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7"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t>Тип свидетельства</w:t>
            </w:r>
          </w:p>
        </w:tc>
        <w:tc>
          <w:tcPr>
            <w:cnfStyle w:val="000001000000" w:firstRow="0" w:lastRow="0" w:firstColumn="0" w:lastColumn="0" w:oddVBand="0" w:evenVBand="1"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rsidP="00B75211">
            <w:pPr>
              <w:numPr>
                <w:ilvl w:val="0"/>
                <w:numId w:val="66"/>
              </w:numPr>
              <w:ind w:left="572"/>
              <w:jc w:val="center"/>
              <w:rPr>
                <w:color w:val="auto"/>
              </w:rPr>
            </w:pPr>
            <w:r w:rsidRPr="000E004B">
              <w:rPr>
                <w:noProof/>
                <w:color w:val="auto"/>
              </w:rPr>
              <w:drawing>
                <wp:inline distT="0" distB="0" distL="0" distR="0" wp14:anchorId="2EB50E71" wp14:editId="72F7C004">
                  <wp:extent cx="152213" cy="152297"/>
                  <wp:effectExtent l="0" t="0" r="0" b="0"/>
                  <wp:docPr id="100167" name="Рисунок 10016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2486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t>По умолчанию установлено значение "Бумажное". Поле не доступно для редактирования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7"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t>Серия бланка</w:t>
            </w:r>
          </w:p>
        </w:tc>
        <w:tc>
          <w:tcPr>
            <w:cnfStyle w:val="000001000000" w:firstRow="0" w:lastRow="0" w:firstColumn="0" w:lastColumn="0" w:oddVBand="0" w:evenVBand="1"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rsidP="00B75211">
            <w:pPr>
              <w:numPr>
                <w:ilvl w:val="0"/>
                <w:numId w:val="66"/>
              </w:numPr>
              <w:ind w:left="572"/>
              <w:jc w:val="center"/>
              <w:rPr>
                <w:color w:val="auto"/>
              </w:rPr>
            </w:pPr>
            <w:r w:rsidRPr="000E004B">
              <w:rPr>
                <w:noProof/>
                <w:color w:val="auto"/>
              </w:rPr>
              <w:drawing>
                <wp:inline distT="0" distB="0" distL="0" distR="0" wp14:anchorId="258E57C9" wp14:editId="60CA7716">
                  <wp:extent cx="152213" cy="152297"/>
                  <wp:effectExtent l="0" t="0" r="0" b="0"/>
                  <wp:docPr id="100168" name="Рисунок 10016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0123"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t>Поле заполняется автоматически, не доступно для редактирования</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7"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t>Номер бланка</w:t>
            </w:r>
          </w:p>
        </w:tc>
        <w:tc>
          <w:tcPr>
            <w:cnfStyle w:val="000001000000" w:firstRow="0" w:lastRow="0" w:firstColumn="0" w:lastColumn="0" w:oddVBand="0" w:evenVBand="1"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rsidP="00B75211">
            <w:pPr>
              <w:numPr>
                <w:ilvl w:val="0"/>
                <w:numId w:val="66"/>
              </w:numPr>
              <w:ind w:left="572"/>
              <w:jc w:val="center"/>
              <w:rPr>
                <w:color w:val="auto"/>
              </w:rPr>
            </w:pPr>
            <w:r w:rsidRPr="000E004B">
              <w:rPr>
                <w:noProof/>
                <w:color w:val="auto"/>
              </w:rPr>
              <w:drawing>
                <wp:inline distT="0" distB="0" distL="0" distR="0" wp14:anchorId="52476241" wp14:editId="17913A99">
                  <wp:extent cx="152213" cy="152297"/>
                  <wp:effectExtent l="0" t="0" r="0" b="0"/>
                  <wp:docPr id="100169" name="Рисунок 10016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7009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t xml:space="preserve">Введите вручную номер бланка свидетельства либо нажмите на кнопку "Найти последний" для автоматического заполнения, </w:t>
            </w:r>
            <w:r w:rsidRPr="000E004B">
              <w:rPr>
                <w:color w:val="auto"/>
              </w:rPr>
              <w:lastRenderedPageBreak/>
              <w:t>осуществится поиск последнего свободного номера МС</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7"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lastRenderedPageBreak/>
              <w:t>Выдавший сотрудник</w:t>
            </w:r>
          </w:p>
        </w:tc>
        <w:tc>
          <w:tcPr>
            <w:cnfStyle w:val="000001000000" w:firstRow="0" w:lastRow="0" w:firstColumn="0" w:lastColumn="0" w:oddVBand="0" w:evenVBand="1"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rsidP="00B75211">
            <w:pPr>
              <w:numPr>
                <w:ilvl w:val="0"/>
                <w:numId w:val="66"/>
              </w:numPr>
              <w:ind w:left="572"/>
              <w:jc w:val="center"/>
              <w:rPr>
                <w:color w:val="auto"/>
              </w:rPr>
            </w:pPr>
            <w:r w:rsidRPr="000E004B">
              <w:rPr>
                <w:noProof/>
                <w:color w:val="auto"/>
              </w:rPr>
              <w:drawing>
                <wp:inline distT="0" distB="0" distL="0" distR="0" wp14:anchorId="3981B109" wp14:editId="3F717B9D">
                  <wp:extent cx="152213" cy="152297"/>
                  <wp:effectExtent l="0" t="0" r="0" b="0"/>
                  <wp:docPr id="100170" name="Рисунок 100170"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3253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rsidP="00B75211">
            <w:pPr>
              <w:numPr>
                <w:ilvl w:val="0"/>
                <w:numId w:val="66"/>
              </w:numPr>
              <w:ind w:left="572"/>
              <w:rPr>
                <w:color w:val="auto"/>
              </w:rPr>
            </w:pPr>
            <w:r w:rsidRPr="000E004B">
              <w:rPr>
                <w:color w:val="auto"/>
              </w:rPr>
              <w:t xml:space="preserve">Выберите сотрудника, выдавшего свидетельство. Для этого нажмите на кнопку </w:t>
            </w:r>
            <w:r w:rsidRPr="000E004B">
              <w:rPr>
                <w:noProof/>
                <w:color w:val="auto"/>
              </w:rPr>
              <w:drawing>
                <wp:inline distT="0" distB="0" distL="0" distR="0" wp14:anchorId="7FA00B9A" wp14:editId="39E9FD6B">
                  <wp:extent cx="190500" cy="219075"/>
                  <wp:effectExtent l="0" t="0" r="0" b="0"/>
                  <wp:docPr id="100171" name="Рисунок 100171" descr="_scroll_external/attachments/-e0e466dbe5242eb620fb25c8d498b3f29009353937297d166b9bd007a08f3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46560"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"Персонал", в котором отметьте нужное значение флагом и нажмите на кнопку "ОК"</w:t>
            </w:r>
          </w:p>
        </w:tc>
      </w:tr>
    </w:tbl>
    <w:p w:rsidR="002A5442" w:rsidRPr="000E004B" w:rsidRDefault="00B75211" w:rsidP="00B75211">
      <w:pPr>
        <w:pStyle w:val="ScrollListBullet"/>
        <w:numPr>
          <w:ilvl w:val="0"/>
          <w:numId w:val="65"/>
        </w:numPr>
        <w:ind w:left="1780"/>
        <w:rPr>
          <w:color w:val="auto"/>
        </w:rPr>
      </w:pPr>
      <w:r w:rsidRPr="000E004B">
        <w:rPr>
          <w:color w:val="auto"/>
        </w:rPr>
        <w:t>Выберите одно из доступных действий внизу окна:</w:t>
      </w:r>
    </w:p>
    <w:p w:rsidR="002A5442" w:rsidRPr="000E004B" w:rsidRDefault="00B75211" w:rsidP="00B75211">
      <w:pPr>
        <w:pStyle w:val="ScrollListBullet2"/>
        <w:numPr>
          <w:ilvl w:val="0"/>
          <w:numId w:val="67"/>
        </w:numPr>
        <w:ind w:left="2245"/>
        <w:rPr>
          <w:color w:val="auto"/>
        </w:rPr>
      </w:pPr>
      <w:r w:rsidRPr="000E004B">
        <w:rPr>
          <w:color w:val="auto"/>
        </w:rPr>
        <w:t>"Сохранить и изменить дубликат" – свидетельство с новым номером будет сохранено, откроется окно для редактирования свидетельства.</w:t>
      </w:r>
    </w:p>
    <w:p w:rsidR="002A5442" w:rsidRPr="000E004B" w:rsidRDefault="00B75211" w:rsidP="00B75211">
      <w:pPr>
        <w:pStyle w:val="ScrollListBullet2"/>
        <w:numPr>
          <w:ilvl w:val="0"/>
          <w:numId w:val="67"/>
        </w:numPr>
        <w:ind w:left="2245"/>
        <w:rPr>
          <w:color w:val="auto"/>
        </w:rPr>
      </w:pPr>
      <w:r w:rsidRPr="000E004B">
        <w:rPr>
          <w:color w:val="auto"/>
        </w:rPr>
        <w:t>"Сохранить" – свидетельство будет сохранено, окно выдачи дубликата закроется.</w:t>
      </w:r>
    </w:p>
    <w:p w:rsidR="002A5442" w:rsidRPr="000E004B" w:rsidRDefault="00B75211" w:rsidP="00B75211">
      <w:pPr>
        <w:pStyle w:val="ScrollListBullet2"/>
        <w:numPr>
          <w:ilvl w:val="0"/>
          <w:numId w:val="67"/>
        </w:numPr>
        <w:ind w:left="2245"/>
        <w:rPr>
          <w:color w:val="auto"/>
        </w:rPr>
      </w:pPr>
      <w:r w:rsidRPr="000E004B">
        <w:rPr>
          <w:color w:val="auto"/>
        </w:rPr>
        <w:t>"Закрыть" – окно выдачи дубликата закроется без сохранения.</w:t>
      </w:r>
    </w:p>
    <w:p w:rsidR="002A5442" w:rsidRPr="000E004B" w:rsidRDefault="00B75211">
      <w:pPr>
        <w:pStyle w:val="1"/>
      </w:pPr>
      <w:bookmarkStart w:id="56" w:name="_Toc256000020"/>
      <w:bookmarkStart w:id="57" w:name="scroll-bookmark-36"/>
      <w:r w:rsidRPr="000E004B">
        <w:lastRenderedPageBreak/>
        <w:t>Проверка выданных МС. Учет медицинских свидетельств</w:t>
      </w:r>
      <w:bookmarkEnd w:id="56"/>
      <w:bookmarkEnd w:id="57"/>
    </w:p>
    <w:p w:rsidR="002A5442" w:rsidRPr="000E004B" w:rsidRDefault="00B75211">
      <w:pPr>
        <w:rPr>
          <w:color w:val="auto"/>
        </w:rPr>
      </w:pPr>
      <w:r w:rsidRPr="000E004B">
        <w:rPr>
          <w:color w:val="auto"/>
        </w:rPr>
        <w:t>В Системе предусмотрена форма "Проверка выданных свидетельств", в которой пользователь может проверить свидетельства на правильность оформления.</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я</w:t>
            </w:r>
          </w:p>
          <w:p w:rsidR="002A5442" w:rsidRPr="000E004B" w:rsidRDefault="00B75211" w:rsidP="00B75211">
            <w:pPr>
              <w:pStyle w:val="ScrollListBullet"/>
              <w:numPr>
                <w:ilvl w:val="0"/>
                <w:numId w:val="68"/>
              </w:numPr>
              <w:ind w:left="1780"/>
              <w:rPr>
                <w:color w:val="auto"/>
              </w:rPr>
            </w:pPr>
            <w:r w:rsidRPr="000E004B">
              <w:rPr>
                <w:rFonts w:cs="Times New Roman"/>
                <w:color w:val="auto"/>
              </w:rPr>
              <w:t>Проверке подлежат только свидетельства со статусом "Выдан".</w:t>
            </w:r>
          </w:p>
          <w:p w:rsidR="002A5442" w:rsidRPr="000E004B" w:rsidRDefault="00B75211" w:rsidP="00B75211">
            <w:pPr>
              <w:pStyle w:val="ScrollListBullet"/>
              <w:numPr>
                <w:ilvl w:val="0"/>
                <w:numId w:val="68"/>
              </w:numPr>
              <w:ind w:left="1780"/>
              <w:rPr>
                <w:color w:val="auto"/>
              </w:rPr>
            </w:pPr>
            <w:r w:rsidRPr="000E004B">
              <w:rPr>
                <w:rFonts w:cs="Times New Roman"/>
                <w:color w:val="auto"/>
              </w:rPr>
              <w:t>Имеется возможность отключения проверок. Алгоритм включения/отключения проверок описан в руководстве администратора в разделе "</w:t>
            </w:r>
            <w:hyperlink r:id="rId54" w:history="1">
              <w:r w:rsidRPr="000E004B">
                <w:rPr>
                  <w:rStyle w:val="a5"/>
                  <w:rFonts w:cs="Times New Roman"/>
                  <w:color w:val="auto"/>
                </w:rPr>
                <w:t>Настройка правил проверки выданных свидетельств</w:t>
              </w:r>
            </w:hyperlink>
            <w:r w:rsidRPr="000E004B">
              <w:rPr>
                <w:rFonts w:cs="Times New Roman"/>
                <w:color w:val="auto"/>
              </w:rPr>
              <w:t>".</w:t>
            </w:r>
          </w:p>
        </w:tc>
      </w:tr>
    </w:tbl>
    <w:p w:rsidR="002A5442" w:rsidRPr="000E004B" w:rsidRDefault="002A5442">
      <w:pPr>
        <w:rPr>
          <w:color w:val="auto"/>
        </w:rPr>
      </w:pPr>
    </w:p>
    <w:p w:rsidR="002A5442" w:rsidRPr="000E004B" w:rsidRDefault="00B75211">
      <w:pPr>
        <w:rPr>
          <w:color w:val="auto"/>
        </w:rPr>
      </w:pPr>
      <w:r w:rsidRPr="000E004B">
        <w:rPr>
          <w:color w:val="auto"/>
        </w:rPr>
        <w:t>Для проверки выданных свидетельств выполните следующие действия:</w:t>
      </w:r>
    </w:p>
    <w:p w:rsidR="002A5442" w:rsidRPr="000E004B" w:rsidRDefault="00B75211" w:rsidP="00B75211">
      <w:pPr>
        <w:pStyle w:val="ScrollListBullet"/>
        <w:numPr>
          <w:ilvl w:val="0"/>
          <w:numId w:val="69"/>
        </w:numPr>
        <w:ind w:left="1780"/>
        <w:rPr>
          <w:color w:val="auto"/>
        </w:rPr>
      </w:pPr>
      <w:r w:rsidRPr="000E004B">
        <w:rPr>
          <w:color w:val="auto"/>
        </w:rPr>
        <w:t>Выберите пункт главного меню "Учет" → "Учет медицинских свидетельств" → "Проверка выданных свидетельств". Откроется форма "Проверка выданных свидетельств", которая состоит из фильтра и блока "Журнал выданных свидетельств".</w:t>
      </w:r>
    </w:p>
    <w:p w:rsidR="002A5442" w:rsidRPr="000E004B" w:rsidRDefault="00B75211">
      <w:pPr>
        <w:keepNext/>
        <w:spacing w:beforeAutospacing="1"/>
        <w:jc w:val="center"/>
        <w:rPr>
          <w:color w:val="auto"/>
        </w:rPr>
      </w:pPr>
      <w:r w:rsidRPr="000E004B">
        <w:rPr>
          <w:noProof/>
          <w:color w:val="auto"/>
        </w:rPr>
        <w:drawing>
          <wp:inline distT="0" distB="0" distL="0" distR="0" wp14:anchorId="60ABD00E" wp14:editId="3A598F4A">
            <wp:extent cx="6295390" cy="1335223"/>
            <wp:effectExtent l="0" t="0" r="0" b="0"/>
            <wp:docPr id="100172" name="Рисунок 100172" descr="Форма Проверка выданных свидетель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25592" name=""/>
                    <pic:cNvPicPr>
                      <a:picLocks noChangeAspect="1"/>
                    </pic:cNvPicPr>
                  </pic:nvPicPr>
                  <pic:blipFill>
                    <a:blip r:embed="rId55"/>
                    <a:stretch>
                      <a:fillRect/>
                    </a:stretch>
                  </pic:blipFill>
                  <pic:spPr>
                    <a:xfrm>
                      <a:off x="0" y="0"/>
                      <a:ext cx="6295390" cy="1335223"/>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29</w:t>
      </w:r>
      <w:r w:rsidRPr="000E004B">
        <w:rPr>
          <w:color w:val="auto"/>
        </w:rPr>
        <w:fldChar w:fldCharType="end"/>
      </w:r>
      <w:r w:rsidRPr="000E004B">
        <w:rPr>
          <w:color w:val="auto"/>
        </w:rPr>
        <w:t xml:space="preserve"> Форма Проверка выданных свидетельств</w:t>
      </w:r>
    </w:p>
    <w:p w:rsidR="002A5442" w:rsidRPr="000E004B" w:rsidRDefault="002A5442">
      <w:pPr>
        <w:rPr>
          <w:color w:val="auto"/>
        </w:rPr>
      </w:pPr>
    </w:p>
    <w:p w:rsidR="002A5442" w:rsidRPr="000E004B" w:rsidRDefault="00B75211" w:rsidP="00B75211">
      <w:pPr>
        <w:pStyle w:val="ScrollListBullet"/>
        <w:numPr>
          <w:ilvl w:val="0"/>
          <w:numId w:val="70"/>
        </w:numPr>
        <w:ind w:left="1780"/>
        <w:rPr>
          <w:color w:val="auto"/>
        </w:rPr>
      </w:pPr>
      <w:r w:rsidRPr="000E004B">
        <w:rPr>
          <w:color w:val="auto"/>
        </w:rPr>
        <w:t>Заполните поля фильтра при необходимости.</w:t>
      </w:r>
    </w:p>
    <w:p w:rsidR="002A5442" w:rsidRPr="000E004B" w:rsidRDefault="00B75211">
      <w:pPr>
        <w:pStyle w:val="ScrollExpandMacroText"/>
        <w:ind w:left="1316"/>
        <w:rPr>
          <w:color w:val="auto"/>
        </w:rPr>
      </w:pPr>
      <w:r w:rsidRPr="000E004B">
        <w:rPr>
          <w:color w:val="auto"/>
        </w:rPr>
        <w:t>Описание полей</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12</w:t>
      </w:r>
      <w:r w:rsidRPr="000E004B">
        <w:rPr>
          <w:color w:val="auto"/>
        </w:rPr>
        <w:fldChar w:fldCharType="end"/>
      </w:r>
      <w:r w:rsidRPr="000E004B">
        <w:rPr>
          <w:color w:val="auto"/>
        </w:rPr>
        <w:t xml:space="preserve"> Описание полей фильтра</w:t>
      </w:r>
    </w:p>
    <w:tbl>
      <w:tblPr>
        <w:tblStyle w:val="ScrollTableNormal"/>
        <w:tblW w:w="0" w:type="auto"/>
        <w:tblInd w:w="1316" w:type="dxa"/>
        <w:tblLayout w:type="fixed"/>
        <w:tblLook w:val="0020" w:firstRow="1" w:lastRow="0" w:firstColumn="0" w:lastColumn="0" w:noHBand="0" w:noVBand="0"/>
      </w:tblPr>
      <w:tblGrid>
        <w:gridCol w:w="3267"/>
        <w:gridCol w:w="5245"/>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jc w:val="center"/>
              <w:rPr>
                <w:color w:val="auto"/>
              </w:rPr>
            </w:pPr>
            <w:bookmarkStart w:id="58" w:name="scroll-bookmark-37"/>
            <w:r w:rsidRPr="000E004B">
              <w:rPr>
                <w:color w:val="auto"/>
              </w:rPr>
              <w:t>Наименование</w:t>
            </w:r>
            <w:bookmarkEnd w:id="58"/>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Тип свидетельства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тип свидетельства из выпадающего списка. По умолчанию установлено значение "Все"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Номер свидетельства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номер свидетельства, которое необходимо найти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Дата выдачи с, по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выдачи свидетельства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lastRenderedPageBreak/>
              <w:t>На кого выдано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Введите ФИО контрагента, которому выдано свидетельство. Поиск контрагента происходит в зависимости от выбранного значения в поле "Тип свидетельства"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Выдавший сотрудник</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сотрудника, который выдал свидетельство. Для этого нажмите на кнопку </w:t>
            </w:r>
            <w:r w:rsidRPr="000E004B">
              <w:rPr>
                <w:noProof/>
                <w:color w:val="auto"/>
              </w:rPr>
              <w:drawing>
                <wp:inline distT="0" distB="0" distL="0" distR="0" wp14:anchorId="18DADA6F" wp14:editId="1EFA91EB">
                  <wp:extent cx="190500" cy="219075"/>
                  <wp:effectExtent l="0" t="0" r="0" b="0"/>
                  <wp:docPr id="100173" name="Рисунок 100173" descr="_scroll_external/attachments/-244777d59a38e9519e420eba7d9f919748a478872dacc9816816c798ebb12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75012"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"Персонал", в котором отметьте нужное значение флагом и нажмите на кнопку "Ок"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Отображать свидетельства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 "Все", "Отображать только проверенные", "Отображать только не проверенные", "Отображать только с ошибками"</w:t>
            </w:r>
          </w:p>
        </w:tc>
      </w:tr>
    </w:tbl>
    <w:tbl>
      <w:tblPr>
        <w:tblStyle w:val="ScrollInfo"/>
        <w:tblW w:w="0" w:type="auto"/>
        <w:tblInd w:w="1316" w:type="dxa"/>
        <w:tblLayout w:type="fixed"/>
        <w:tblLook w:val="0180" w:firstRow="0" w:lastRow="0" w:firstColumn="1" w:lastColumn="1" w:noHBand="0" w:noVBand="0"/>
      </w:tblPr>
      <w:tblGrid>
        <w:gridCol w:w="8518"/>
      </w:tblGrid>
      <w:tr w:rsidR="000E004B" w:rsidRPr="000E004B" w:rsidTr="002A5442">
        <w:tc>
          <w:tcPr>
            <w:tcW w:w="8518" w:type="dxa"/>
          </w:tcPr>
          <w:p w:rsidR="002A5442" w:rsidRPr="000E004B" w:rsidRDefault="00B75211">
            <w:pPr>
              <w:rPr>
                <w:color w:val="auto"/>
              </w:rPr>
            </w:pPr>
            <w:r w:rsidRPr="000E004B">
              <w:rPr>
                <w:color w:val="auto"/>
              </w:rPr>
              <w:t>Чтобы скрыть поля фильтра нажмите на ссылку "Скрыть поиск".</w:t>
            </w:r>
          </w:p>
        </w:tc>
      </w:tr>
    </w:tbl>
    <w:p w:rsidR="002A5442" w:rsidRPr="000E004B" w:rsidRDefault="00B75211" w:rsidP="00B75211">
      <w:pPr>
        <w:pStyle w:val="ScrollListBullet"/>
        <w:numPr>
          <w:ilvl w:val="0"/>
          <w:numId w:val="70"/>
        </w:numPr>
        <w:ind w:left="1780"/>
        <w:rPr>
          <w:color w:val="auto"/>
        </w:rPr>
      </w:pPr>
      <w:r w:rsidRPr="000E004B">
        <w:rPr>
          <w:color w:val="auto"/>
        </w:rPr>
        <w:t>Нажмите на кнопку "Отобрать". В блоке "Журнал выданных свидетельств" отобразится список свидетельств согласно параметрам фильтрации.</w:t>
      </w:r>
    </w:p>
    <w:p w:rsidR="002A5442" w:rsidRPr="000E004B" w:rsidRDefault="00B75211" w:rsidP="00B75211">
      <w:pPr>
        <w:pStyle w:val="ScrollListBullet"/>
        <w:numPr>
          <w:ilvl w:val="0"/>
          <w:numId w:val="70"/>
        </w:numPr>
        <w:ind w:left="1780"/>
        <w:rPr>
          <w:color w:val="auto"/>
        </w:rPr>
      </w:pPr>
      <w:r w:rsidRPr="000E004B">
        <w:rPr>
          <w:color w:val="auto"/>
        </w:rPr>
        <w:t>Установите флаг напротив нужного свидетельства либо выделите все свидетельства для массовой проверки, нажав на кнопку </w:t>
      </w:r>
      <w:r w:rsidRPr="000E004B">
        <w:rPr>
          <w:noProof/>
          <w:color w:val="auto"/>
          <w:lang w:eastAsia="ru-RU"/>
        </w:rPr>
        <w:drawing>
          <wp:inline distT="0" distB="0" distL="0" distR="0" wp14:anchorId="0DBCA3B0" wp14:editId="18E05D13">
            <wp:extent cx="238125" cy="238125"/>
            <wp:effectExtent l="0" t="0" r="0" b="0"/>
            <wp:docPr id="100174" name="Рисунок 100174" descr="_scroll_external/attachments/image2022-3-1_13-21-32-da85917f3a2d627b13348b39db84bfc55fdfb634622c7932cf3105174a6ef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67112" name=""/>
                    <pic:cNvPicPr>
                      <a:picLocks noChangeAspect="1"/>
                    </pic:cNvPicPr>
                  </pic:nvPicPr>
                  <pic:blipFill>
                    <a:blip r:embed="rId56"/>
                    <a:stretch>
                      <a:fillRect/>
                    </a:stretch>
                  </pic:blipFill>
                  <pic:spPr>
                    <a:xfrm>
                      <a:off x="0" y="0"/>
                      <a:ext cx="238125" cy="238125"/>
                    </a:xfrm>
                    <a:prstGeom prst="rect">
                      <a:avLst/>
                    </a:prstGeom>
                    <a:ln w="9525">
                      <a:solidFill>
                        <a:srgbClr val="000000"/>
                      </a:solidFill>
                    </a:ln>
                  </pic:spPr>
                </pic:pic>
              </a:graphicData>
            </a:graphic>
          </wp:inline>
        </w:drawing>
      </w:r>
      <w:r w:rsidRPr="000E004B">
        <w:rPr>
          <w:color w:val="auto"/>
        </w:rPr>
        <w:t>.</w:t>
      </w:r>
    </w:p>
    <w:p w:rsidR="002A5442" w:rsidRPr="000E004B" w:rsidRDefault="00B75211" w:rsidP="00B75211">
      <w:pPr>
        <w:pStyle w:val="ScrollListBullet"/>
        <w:numPr>
          <w:ilvl w:val="0"/>
          <w:numId w:val="70"/>
        </w:numPr>
        <w:ind w:left="1780"/>
        <w:rPr>
          <w:color w:val="auto"/>
        </w:rPr>
      </w:pPr>
      <w:r w:rsidRPr="000E004B">
        <w:rPr>
          <w:color w:val="auto"/>
        </w:rPr>
        <w:t>Нажмите на кнопку "Проверить". </w:t>
      </w:r>
    </w:p>
    <w:p w:rsidR="002A5442" w:rsidRPr="000E004B" w:rsidRDefault="00B75211">
      <w:pPr>
        <w:keepNext/>
        <w:spacing w:beforeAutospacing="1"/>
        <w:jc w:val="center"/>
        <w:rPr>
          <w:color w:val="auto"/>
        </w:rPr>
      </w:pPr>
      <w:r w:rsidRPr="000E004B">
        <w:rPr>
          <w:noProof/>
          <w:color w:val="auto"/>
        </w:rPr>
        <w:drawing>
          <wp:inline distT="0" distB="0" distL="0" distR="0" wp14:anchorId="725F55FA" wp14:editId="4E723AE0">
            <wp:extent cx="6295390" cy="2870827"/>
            <wp:effectExtent l="0" t="0" r="0" b="0"/>
            <wp:docPr id="100175" name="Рисунок 100175" descr="Форма Проверка выданных свидетель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90741" name=""/>
                    <pic:cNvPicPr>
                      <a:picLocks noChangeAspect="1"/>
                    </pic:cNvPicPr>
                  </pic:nvPicPr>
                  <pic:blipFill>
                    <a:blip r:embed="rId57"/>
                    <a:stretch>
                      <a:fillRect/>
                    </a:stretch>
                  </pic:blipFill>
                  <pic:spPr>
                    <a:xfrm>
                      <a:off x="0" y="0"/>
                      <a:ext cx="6295390" cy="2870827"/>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30</w:t>
      </w:r>
      <w:r w:rsidRPr="000E004B">
        <w:rPr>
          <w:color w:val="auto"/>
        </w:rPr>
        <w:fldChar w:fldCharType="end"/>
      </w:r>
      <w:r w:rsidRPr="000E004B">
        <w:rPr>
          <w:color w:val="auto"/>
        </w:rPr>
        <w:t xml:space="preserve"> Форма Проверка выданных свидетельств</w:t>
      </w:r>
    </w:p>
    <w:p w:rsidR="002A5442" w:rsidRPr="000E004B" w:rsidRDefault="002A5442">
      <w:pPr>
        <w:rPr>
          <w:color w:val="auto"/>
        </w:rPr>
      </w:pPr>
    </w:p>
    <w:p w:rsidR="002A5442" w:rsidRPr="000E004B" w:rsidRDefault="00B75211">
      <w:pPr>
        <w:rPr>
          <w:color w:val="auto"/>
        </w:rPr>
      </w:pPr>
      <w:r w:rsidRPr="000E004B">
        <w:rPr>
          <w:color w:val="auto"/>
        </w:rPr>
        <w:lastRenderedPageBreak/>
        <w:t>По результатам проверки справа от номера свидетельства отобразится соответствующий значок:</w:t>
      </w:r>
    </w:p>
    <w:p w:rsidR="002A5442" w:rsidRPr="000E004B" w:rsidRDefault="00B75211">
      <w:pPr>
        <w:rPr>
          <w:color w:val="auto"/>
        </w:rPr>
      </w:pPr>
      <w:r w:rsidRPr="000E004B">
        <w:rPr>
          <w:noProof/>
          <w:color w:val="auto"/>
        </w:rPr>
        <w:drawing>
          <wp:inline distT="0" distB="0" distL="0" distR="0" wp14:anchorId="0F498250" wp14:editId="1218EFDC">
            <wp:extent cx="333375" cy="285750"/>
            <wp:effectExtent l="0" t="0" r="0" b="0"/>
            <wp:docPr id="100176" name="Рисунок 100176" descr="_scroll_external/attachments/image2020-11-24_11-24-21-01ee9157390f135ff8ac00eb050e393bfc367a9895228845c22aacecd1a2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52523" name=""/>
                    <pic:cNvPicPr>
                      <a:picLocks noChangeAspect="1"/>
                    </pic:cNvPicPr>
                  </pic:nvPicPr>
                  <pic:blipFill>
                    <a:blip r:embed="rId58"/>
                    <a:stretch>
                      <a:fillRect/>
                    </a:stretch>
                  </pic:blipFill>
                  <pic:spPr>
                    <a:xfrm>
                      <a:off x="0" y="0"/>
                      <a:ext cx="333375" cy="285750"/>
                    </a:xfrm>
                    <a:prstGeom prst="rect">
                      <a:avLst/>
                    </a:prstGeom>
                    <a:ln w="9525">
                      <a:solidFill>
                        <a:srgbClr val="000000"/>
                      </a:solidFill>
                    </a:ln>
                  </pic:spPr>
                </pic:pic>
              </a:graphicData>
            </a:graphic>
          </wp:inline>
        </w:drawing>
      </w:r>
      <w:r w:rsidRPr="000E004B">
        <w:rPr>
          <w:color w:val="auto"/>
        </w:rPr>
        <w:t> – в свидетельстве выявлены ошибки. При нажатии на значок открывается окно "Выявленные ошибки".</w:t>
      </w:r>
    </w:p>
    <w:p w:rsidR="002A5442" w:rsidRPr="000E004B" w:rsidRDefault="00B75211">
      <w:pPr>
        <w:jc w:val="center"/>
        <w:rPr>
          <w:color w:val="auto"/>
        </w:rPr>
      </w:pPr>
      <w:r w:rsidRPr="000E004B">
        <w:rPr>
          <w:noProof/>
          <w:color w:val="auto"/>
        </w:rPr>
        <w:drawing>
          <wp:inline distT="0" distB="0" distL="0" distR="0" wp14:anchorId="61B6989F" wp14:editId="3509F377">
            <wp:extent cx="4543425" cy="1447800"/>
            <wp:effectExtent l="0" t="0" r="0" b="0"/>
            <wp:docPr id="100177" name="Рисунок 100177" descr="_scroll_external/attachments/image2021-6-21_15-20-20-7731ec3f32f5c199be21dfe1ad7b200f0a8ebb228464e09d708c90f7dea3c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42758" name=""/>
                    <pic:cNvPicPr>
                      <a:picLocks noChangeAspect="1"/>
                    </pic:cNvPicPr>
                  </pic:nvPicPr>
                  <pic:blipFill>
                    <a:blip r:embed="rId59"/>
                    <a:stretch>
                      <a:fillRect/>
                    </a:stretch>
                  </pic:blipFill>
                  <pic:spPr>
                    <a:xfrm>
                      <a:off x="0" y="0"/>
                      <a:ext cx="4543425" cy="1447800"/>
                    </a:xfrm>
                    <a:prstGeom prst="rect">
                      <a:avLst/>
                    </a:prstGeom>
                    <a:ln w="9525">
                      <a:solidFill>
                        <a:srgbClr val="000000"/>
                      </a:solidFill>
                    </a:ln>
                  </pic:spPr>
                </pic:pic>
              </a:graphicData>
            </a:graphic>
          </wp:inline>
        </w:drawing>
      </w:r>
    </w:p>
    <w:p w:rsidR="002A5442" w:rsidRPr="000E004B" w:rsidRDefault="00B75211">
      <w:pPr>
        <w:rPr>
          <w:color w:val="auto"/>
        </w:rPr>
      </w:pPr>
      <w:r w:rsidRPr="000E004B">
        <w:rPr>
          <w:noProof/>
          <w:color w:val="auto"/>
        </w:rPr>
        <w:drawing>
          <wp:inline distT="0" distB="0" distL="0" distR="0" wp14:anchorId="59CDDEB1" wp14:editId="49E50A8F">
            <wp:extent cx="333375" cy="291703"/>
            <wp:effectExtent l="0" t="0" r="0" b="0"/>
            <wp:docPr id="100178" name="Рисунок 100178" descr="_scroll_external/attachments/image2020-11-24_11-27-20-bc0f1ec51ad80f75ebd1f073f4ac6103fb4f9ae2d52c717f67badae50a83c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27502" name=""/>
                    <pic:cNvPicPr>
                      <a:picLocks noChangeAspect="1"/>
                    </pic:cNvPicPr>
                  </pic:nvPicPr>
                  <pic:blipFill>
                    <a:blip r:embed="rId60"/>
                    <a:stretch>
                      <a:fillRect/>
                    </a:stretch>
                  </pic:blipFill>
                  <pic:spPr>
                    <a:xfrm>
                      <a:off x="0" y="0"/>
                      <a:ext cx="333375" cy="291703"/>
                    </a:xfrm>
                    <a:prstGeom prst="rect">
                      <a:avLst/>
                    </a:prstGeom>
                    <a:ln w="9525">
                      <a:solidFill>
                        <a:srgbClr val="000000"/>
                      </a:solidFill>
                    </a:ln>
                  </pic:spPr>
                </pic:pic>
              </a:graphicData>
            </a:graphic>
          </wp:inline>
        </w:drawing>
      </w:r>
      <w:r w:rsidRPr="000E004B">
        <w:rPr>
          <w:color w:val="auto"/>
        </w:rPr>
        <w:t> – в свидетельстве все данные корректны.</w:t>
      </w: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я</w:t>
            </w:r>
          </w:p>
          <w:p w:rsidR="002A5442" w:rsidRPr="000E004B" w:rsidRDefault="00B75211" w:rsidP="00B75211">
            <w:pPr>
              <w:pStyle w:val="ScrollListBullet"/>
              <w:numPr>
                <w:ilvl w:val="0"/>
                <w:numId w:val="71"/>
              </w:numPr>
              <w:ind w:left="1780"/>
              <w:rPr>
                <w:color w:val="auto"/>
              </w:rPr>
            </w:pPr>
            <w:r w:rsidRPr="000E004B">
              <w:rPr>
                <w:rFonts w:cs="Times New Roman"/>
                <w:color w:val="auto"/>
              </w:rPr>
              <w:t>Данные значки также отобразятся у всех проверенных свидетельств на формах "Журнал выданных свидетельств" и "Выдача свидетельств".</w:t>
            </w:r>
          </w:p>
          <w:p w:rsidR="002A5442" w:rsidRPr="000E004B" w:rsidRDefault="00B75211" w:rsidP="00B75211">
            <w:pPr>
              <w:pStyle w:val="ScrollListBullet"/>
              <w:numPr>
                <w:ilvl w:val="0"/>
                <w:numId w:val="71"/>
              </w:numPr>
              <w:ind w:left="1780"/>
              <w:rPr>
                <w:color w:val="auto"/>
              </w:rPr>
            </w:pPr>
            <w:r w:rsidRPr="000E004B">
              <w:rPr>
                <w:rFonts w:cs="Times New Roman"/>
                <w:color w:val="auto"/>
              </w:rPr>
              <w:t>Список действующих проверок может быть изменен, т.е. если какая-то проверка нарушает правила, она может быть отключена (проверки регулируются в рамках региона).</w:t>
            </w:r>
          </w:p>
          <w:p w:rsidR="002A5442" w:rsidRPr="000E004B" w:rsidRDefault="00B75211" w:rsidP="00B75211">
            <w:pPr>
              <w:pStyle w:val="ScrollListBullet"/>
              <w:numPr>
                <w:ilvl w:val="0"/>
                <w:numId w:val="71"/>
              </w:numPr>
              <w:ind w:left="1780"/>
              <w:rPr>
                <w:color w:val="auto"/>
              </w:rPr>
            </w:pPr>
            <w:r w:rsidRPr="000E004B">
              <w:rPr>
                <w:rFonts w:cs="Times New Roman"/>
                <w:color w:val="auto"/>
              </w:rPr>
              <w:t>Данные о результатах проверки также отражены в столбце "Список ошибок" в аналитических формах "Аналитика по свидетельствам в рамках региона" и "Аналитика по умершим в рамках ЛПУ".</w:t>
            </w:r>
          </w:p>
        </w:tc>
      </w:tr>
    </w:tbl>
    <w:p w:rsidR="002A5442" w:rsidRPr="000E004B" w:rsidRDefault="002A5442">
      <w:pPr>
        <w:rPr>
          <w:color w:val="auto"/>
        </w:rPr>
      </w:pPr>
    </w:p>
    <w:p w:rsidR="002A5442" w:rsidRPr="000E004B" w:rsidRDefault="00B75211">
      <w:pPr>
        <w:pStyle w:val="1"/>
      </w:pPr>
      <w:bookmarkStart w:id="59" w:name="_Toc256000021"/>
      <w:bookmarkStart w:id="60" w:name="scroll-bookmark-23"/>
      <w:r w:rsidRPr="000E004B">
        <w:lastRenderedPageBreak/>
        <w:t>Печать МС. Учет медицинских свидетельств</w:t>
      </w:r>
      <w:bookmarkEnd w:id="59"/>
      <w:bookmarkEnd w:id="60"/>
    </w:p>
    <w:p w:rsidR="002A5442" w:rsidRPr="000E004B" w:rsidRDefault="00B75211">
      <w:pPr>
        <w:rPr>
          <w:color w:val="auto"/>
        </w:rPr>
      </w:pPr>
      <w:r w:rsidRPr="000E004B">
        <w:rPr>
          <w:color w:val="auto"/>
        </w:rPr>
        <w:t>Печать МСС осуществляется по форме 106/у, печать МСПС – по форме 106-2/у, печать МСР – по форме 103/у.</w:t>
      </w:r>
    </w:p>
    <w:p w:rsidR="002A5442" w:rsidRPr="000E004B" w:rsidRDefault="00B75211">
      <w:pPr>
        <w:rPr>
          <w:color w:val="auto"/>
        </w:rPr>
      </w:pPr>
      <w:r w:rsidRPr="000E004B">
        <w:rPr>
          <w:color w:val="auto"/>
        </w:rPr>
        <w:t>Для печати МС выполните следующие действия:</w:t>
      </w:r>
    </w:p>
    <w:p w:rsidR="002A5442" w:rsidRPr="000E004B" w:rsidRDefault="00B75211" w:rsidP="00B75211">
      <w:pPr>
        <w:pStyle w:val="ScrollListBullet"/>
        <w:numPr>
          <w:ilvl w:val="0"/>
          <w:numId w:val="72"/>
        </w:numPr>
        <w:ind w:left="1780"/>
        <w:rPr>
          <w:color w:val="auto"/>
        </w:rPr>
      </w:pPr>
      <w:r w:rsidRPr="000E004B">
        <w:rPr>
          <w:color w:val="auto"/>
        </w:rPr>
        <w:t>Нажмите на кнопку "Печать" на форме выдачи медицинских свидетельств после заполнения полей (печать также доступна с помощью пункта контекстного меню "Печать" на формах "Журнал выданных свидетельств" и "Выдача свидетельств"). Откроется окно "Печать".</w:t>
      </w:r>
    </w:p>
    <w:p w:rsidR="002A5442" w:rsidRPr="000E004B" w:rsidRDefault="00B75211">
      <w:pPr>
        <w:keepNext/>
        <w:spacing w:beforeAutospacing="1"/>
        <w:jc w:val="center"/>
        <w:rPr>
          <w:color w:val="auto"/>
        </w:rPr>
      </w:pPr>
      <w:r w:rsidRPr="000E004B">
        <w:rPr>
          <w:noProof/>
          <w:color w:val="auto"/>
        </w:rPr>
        <w:drawing>
          <wp:inline distT="0" distB="0" distL="0" distR="0" wp14:anchorId="72D2FD1E" wp14:editId="23455AB1">
            <wp:extent cx="3238500" cy="1206894"/>
            <wp:effectExtent l="0" t="0" r="0" b="0"/>
            <wp:docPr id="100179" name="Рисунок 100179" descr="Окно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5856" name=""/>
                    <pic:cNvPicPr>
                      <a:picLocks noChangeAspect="1"/>
                    </pic:cNvPicPr>
                  </pic:nvPicPr>
                  <pic:blipFill>
                    <a:blip r:embed="rId61"/>
                    <a:stretch>
                      <a:fillRect/>
                    </a:stretch>
                  </pic:blipFill>
                  <pic:spPr>
                    <a:xfrm>
                      <a:off x="0" y="0"/>
                      <a:ext cx="3238500" cy="1206894"/>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31</w:t>
      </w:r>
      <w:r w:rsidRPr="000E004B">
        <w:rPr>
          <w:color w:val="auto"/>
        </w:rPr>
        <w:fldChar w:fldCharType="end"/>
      </w:r>
      <w:r w:rsidRPr="000E004B">
        <w:rPr>
          <w:color w:val="auto"/>
        </w:rPr>
        <w:t xml:space="preserve"> Окно Печать</w:t>
      </w:r>
    </w:p>
    <w:p w:rsidR="002A5442" w:rsidRPr="000E004B" w:rsidRDefault="002A5442">
      <w:pPr>
        <w:rPr>
          <w:color w:val="auto"/>
        </w:rPr>
      </w:pPr>
    </w:p>
    <w:p w:rsidR="002A5442" w:rsidRPr="000E004B" w:rsidRDefault="00B75211" w:rsidP="00B75211">
      <w:pPr>
        <w:pStyle w:val="ScrollListBullet"/>
        <w:numPr>
          <w:ilvl w:val="0"/>
          <w:numId w:val="73"/>
        </w:numPr>
        <w:ind w:left="1780"/>
        <w:rPr>
          <w:color w:val="auto"/>
        </w:rPr>
      </w:pPr>
      <w:r w:rsidRPr="000E004B">
        <w:rPr>
          <w:color w:val="auto"/>
        </w:rPr>
        <w:t>Установите переключатель "С корешком" для формирования печатной формы с корешком или "Без корешка" для формирования печатной формы без корешка. По умолчанию установлен переключатель "С корешком".</w:t>
      </w:r>
    </w:p>
    <w:p w:rsidR="002A5442" w:rsidRPr="000E004B" w:rsidRDefault="00B75211" w:rsidP="00B75211">
      <w:pPr>
        <w:pStyle w:val="ScrollListBullet"/>
        <w:numPr>
          <w:ilvl w:val="0"/>
          <w:numId w:val="73"/>
        </w:numPr>
        <w:ind w:left="1780"/>
        <w:rPr>
          <w:color w:val="auto"/>
        </w:rPr>
      </w:pPr>
      <w:r w:rsidRPr="000E004B">
        <w:rPr>
          <w:color w:val="auto"/>
        </w:rPr>
        <w:t>Нажмите на кнопку "Ок". Откроется окно "Просмотр отчета".</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36B4F644" wp14:editId="575870DC">
            <wp:extent cx="6295390" cy="5558092"/>
            <wp:effectExtent l="0" t="0" r="0" b="0"/>
            <wp:docPr id="100180" name="Рисунок 100180" descr="Окно просмотра отчета М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80823" name=""/>
                    <pic:cNvPicPr>
                      <a:picLocks noChangeAspect="1"/>
                    </pic:cNvPicPr>
                  </pic:nvPicPr>
                  <pic:blipFill>
                    <a:blip r:embed="rId62"/>
                    <a:stretch>
                      <a:fillRect/>
                    </a:stretch>
                  </pic:blipFill>
                  <pic:spPr>
                    <a:xfrm>
                      <a:off x="0" y="0"/>
                      <a:ext cx="6295390" cy="5558092"/>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32</w:t>
      </w:r>
      <w:r w:rsidRPr="000E004B">
        <w:rPr>
          <w:color w:val="auto"/>
        </w:rPr>
        <w:fldChar w:fldCharType="end"/>
      </w:r>
      <w:r w:rsidRPr="000E004B">
        <w:rPr>
          <w:color w:val="auto"/>
        </w:rPr>
        <w:t xml:space="preserve"> Окно просмотра отчета МСС</w:t>
      </w:r>
    </w:p>
    <w:p w:rsidR="002A5442" w:rsidRPr="000E004B" w:rsidRDefault="002A5442">
      <w:pPr>
        <w:rPr>
          <w:color w:val="auto"/>
        </w:rPr>
      </w:pP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76EE7FCF" wp14:editId="36AA2AE0">
            <wp:extent cx="6295390" cy="6089434"/>
            <wp:effectExtent l="0" t="0" r="0" b="0"/>
            <wp:docPr id="100181" name="Рисунок 100181" descr="Окно просмотра отчета М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83164" name=""/>
                    <pic:cNvPicPr>
                      <a:picLocks noChangeAspect="1"/>
                    </pic:cNvPicPr>
                  </pic:nvPicPr>
                  <pic:blipFill>
                    <a:blip r:embed="rId63"/>
                    <a:stretch>
                      <a:fillRect/>
                    </a:stretch>
                  </pic:blipFill>
                  <pic:spPr>
                    <a:xfrm>
                      <a:off x="0" y="0"/>
                      <a:ext cx="6295390" cy="6089434"/>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33</w:t>
      </w:r>
      <w:r w:rsidRPr="000E004B">
        <w:rPr>
          <w:color w:val="auto"/>
        </w:rPr>
        <w:fldChar w:fldCharType="end"/>
      </w:r>
      <w:r w:rsidRPr="000E004B">
        <w:rPr>
          <w:color w:val="auto"/>
        </w:rPr>
        <w:t xml:space="preserve"> Окно просмотра отчета МСР</w:t>
      </w:r>
    </w:p>
    <w:p w:rsidR="002A5442" w:rsidRPr="000E004B" w:rsidRDefault="002A5442">
      <w:pPr>
        <w:rPr>
          <w:color w:val="auto"/>
        </w:rPr>
      </w:pPr>
    </w:p>
    <w:tbl>
      <w:tblPr>
        <w:tblStyle w:val="ScrollNote"/>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b/>
                <w:color w:val="auto"/>
              </w:rPr>
              <w:t>П р и м е ч а н и я</w:t>
            </w:r>
          </w:p>
          <w:p w:rsidR="002A5442" w:rsidRPr="000E004B" w:rsidRDefault="00B75211" w:rsidP="00B75211">
            <w:pPr>
              <w:pStyle w:val="ScrollListBullet"/>
              <w:numPr>
                <w:ilvl w:val="0"/>
                <w:numId w:val="74"/>
              </w:numPr>
              <w:ind w:left="1780"/>
              <w:rPr>
                <w:color w:val="auto"/>
              </w:rPr>
            </w:pPr>
            <w:r w:rsidRPr="000E004B">
              <w:rPr>
                <w:rFonts w:cs="Times New Roman"/>
                <w:color w:val="auto"/>
              </w:rPr>
              <w:t>При оформлении МС сведения должны быть внесены во все его пункты. В случае, если внесение соответствующих сведений в тот или иной пункт МС невозможно ввиду их отсутствия, в МС формируется запись "Неизвестно".</w:t>
            </w:r>
          </w:p>
          <w:p w:rsidR="002A5442" w:rsidRPr="000E004B" w:rsidRDefault="00B75211" w:rsidP="00B75211">
            <w:pPr>
              <w:pStyle w:val="ScrollListBullet"/>
              <w:numPr>
                <w:ilvl w:val="0"/>
                <w:numId w:val="74"/>
              </w:numPr>
              <w:ind w:left="1780"/>
              <w:rPr>
                <w:color w:val="auto"/>
              </w:rPr>
            </w:pPr>
            <w:r w:rsidRPr="000E004B">
              <w:rPr>
                <w:rFonts w:cs="Times New Roman"/>
                <w:color w:val="auto"/>
              </w:rPr>
              <w:t>При печати МСС с типом карты "Неизвестный" не печатается информация о документах и дате рождения; при печати МСПС с типом карты "Неизвестный" не печатается фамилия пациента.</w:t>
            </w:r>
          </w:p>
          <w:p w:rsidR="002A5442" w:rsidRPr="000E004B" w:rsidRDefault="00B75211" w:rsidP="00B75211">
            <w:pPr>
              <w:pStyle w:val="ScrollListBullet"/>
              <w:numPr>
                <w:ilvl w:val="0"/>
                <w:numId w:val="74"/>
              </w:numPr>
              <w:ind w:left="1780"/>
              <w:rPr>
                <w:color w:val="auto"/>
              </w:rPr>
            </w:pPr>
            <w:r w:rsidRPr="000E004B">
              <w:rPr>
                <w:rFonts w:cs="Times New Roman"/>
                <w:color w:val="auto"/>
              </w:rPr>
              <w:t xml:space="preserve">Имеется возможность отображения филиала в пункте "Наименование МО" </w:t>
            </w:r>
            <w:r w:rsidRPr="000E004B">
              <w:rPr>
                <w:rFonts w:cs="Times New Roman"/>
                <w:color w:val="auto"/>
              </w:rPr>
              <w:lastRenderedPageBreak/>
              <w:t>(требуется выполнение настроек).</w:t>
            </w:r>
          </w:p>
          <w:p w:rsidR="002A5442" w:rsidRPr="000E004B" w:rsidRDefault="00B75211" w:rsidP="00B75211">
            <w:pPr>
              <w:pStyle w:val="ScrollListBullet"/>
              <w:numPr>
                <w:ilvl w:val="0"/>
                <w:numId w:val="74"/>
              </w:numPr>
              <w:ind w:left="1780"/>
              <w:rPr>
                <w:color w:val="auto"/>
              </w:rPr>
            </w:pPr>
            <w:r w:rsidRPr="000E004B">
              <w:rPr>
                <w:rFonts w:cs="Times New Roman"/>
                <w:color w:val="auto"/>
              </w:rPr>
              <w:t>У дубликатов МС в печатной форме выводится слово "Дубликат".</w:t>
            </w:r>
          </w:p>
          <w:p w:rsidR="002A5442" w:rsidRPr="000E004B" w:rsidRDefault="00B75211" w:rsidP="00B75211">
            <w:pPr>
              <w:pStyle w:val="ScrollListBullet"/>
              <w:numPr>
                <w:ilvl w:val="0"/>
                <w:numId w:val="74"/>
              </w:numPr>
              <w:ind w:left="1780"/>
              <w:rPr>
                <w:color w:val="auto"/>
              </w:rPr>
            </w:pPr>
            <w:r w:rsidRPr="000E004B">
              <w:rPr>
                <w:rFonts w:cs="Times New Roman"/>
                <w:color w:val="auto"/>
              </w:rPr>
              <w:t>При печати МСС и МСПС пациентам, у которых в персональной карте установлен флаг "Со слов родственника", в отчетной форме отображается надпись "со слов родственников".</w:t>
            </w:r>
          </w:p>
          <w:p w:rsidR="002A5442" w:rsidRPr="000E004B" w:rsidRDefault="00B75211">
            <w:pPr>
              <w:jc w:val="center"/>
              <w:rPr>
                <w:color w:val="auto"/>
              </w:rPr>
            </w:pPr>
            <w:r w:rsidRPr="000E004B">
              <w:rPr>
                <w:noProof/>
                <w:color w:val="auto"/>
              </w:rPr>
              <w:drawing>
                <wp:inline distT="0" distB="0" distL="0" distR="0" wp14:anchorId="393BA4D3" wp14:editId="402EF723">
                  <wp:extent cx="6244590" cy="2948027"/>
                  <wp:effectExtent l="0" t="0" r="0" b="0"/>
                  <wp:docPr id="100182" name="Рисунок 100182" descr="_scroll_external/attachments/image2022-1-21_12-17-50-9ae865fc2ebd9dda0fe7b3971ab0ff4330e604ba0b8db1c8861f9078377e2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37090" name=""/>
                          <pic:cNvPicPr>
                            <a:picLocks noChangeAspect="1"/>
                          </pic:cNvPicPr>
                        </pic:nvPicPr>
                        <pic:blipFill>
                          <a:blip r:embed="rId64"/>
                          <a:stretch>
                            <a:fillRect/>
                          </a:stretch>
                        </pic:blipFill>
                        <pic:spPr>
                          <a:xfrm>
                            <a:off x="0" y="0"/>
                            <a:ext cx="6244590" cy="2948027"/>
                          </a:xfrm>
                          <a:prstGeom prst="rect">
                            <a:avLst/>
                          </a:prstGeom>
                          <a:ln w="9525">
                            <a:solidFill>
                              <a:srgbClr val="000000"/>
                            </a:solidFill>
                          </a:ln>
                        </pic:spPr>
                      </pic:pic>
                    </a:graphicData>
                  </a:graphic>
                </wp:inline>
              </w:drawing>
            </w:r>
          </w:p>
        </w:tc>
      </w:tr>
    </w:tbl>
    <w:p w:rsidR="002A5442" w:rsidRPr="000E004B" w:rsidRDefault="002A5442">
      <w:pPr>
        <w:rPr>
          <w:color w:val="auto"/>
        </w:rPr>
      </w:pPr>
    </w:p>
    <w:p w:rsidR="002A5442" w:rsidRPr="000E004B" w:rsidRDefault="00B75211" w:rsidP="00B75211">
      <w:pPr>
        <w:pStyle w:val="ScrollListBullet"/>
        <w:numPr>
          <w:ilvl w:val="0"/>
          <w:numId w:val="75"/>
        </w:numPr>
        <w:ind w:left="1780"/>
        <w:rPr>
          <w:color w:val="auto"/>
        </w:rPr>
      </w:pPr>
      <w:r w:rsidRPr="000E004B">
        <w:rPr>
          <w:color w:val="auto"/>
        </w:rPr>
        <w:t>Выберите в окне просмотра отчета одно из доступных действий, нажав на нужную кнопку в верхней части отчета.</w:t>
      </w:r>
    </w:p>
    <w:p w:rsidR="002A5442" w:rsidRPr="000E004B" w:rsidRDefault="00B75211">
      <w:pPr>
        <w:pStyle w:val="ScrollExpandMacroText"/>
        <w:ind w:left="1316"/>
        <w:rPr>
          <w:color w:val="auto"/>
        </w:rPr>
      </w:pPr>
      <w:r w:rsidRPr="000E004B">
        <w:rPr>
          <w:color w:val="auto"/>
        </w:rPr>
        <w:t>Описание доступных действий</w:t>
      </w:r>
    </w:p>
    <w:p w:rsidR="002A5442" w:rsidRPr="000E004B" w:rsidRDefault="00B75211" w:rsidP="00B75211">
      <w:pPr>
        <w:pStyle w:val="ScrollListBullet2"/>
        <w:numPr>
          <w:ilvl w:val="0"/>
          <w:numId w:val="76"/>
        </w:numPr>
        <w:ind w:left="2245"/>
        <w:rPr>
          <w:color w:val="auto"/>
        </w:rPr>
      </w:pPr>
      <w:r w:rsidRPr="000E004B">
        <w:rPr>
          <w:color w:val="auto"/>
        </w:rPr>
        <w:t>Нажмите на кнопку "Печать" для печати отчета.</w:t>
      </w:r>
    </w:p>
    <w:p w:rsidR="002A5442" w:rsidRPr="000E004B" w:rsidRDefault="00B75211" w:rsidP="00B75211">
      <w:pPr>
        <w:pStyle w:val="ScrollListBullet2"/>
        <w:numPr>
          <w:ilvl w:val="0"/>
          <w:numId w:val="76"/>
        </w:numPr>
        <w:ind w:left="2245"/>
        <w:rPr>
          <w:color w:val="auto"/>
        </w:rPr>
      </w:pPr>
      <w:r w:rsidRPr="000E004B">
        <w:rPr>
          <w:color w:val="auto"/>
        </w:rPr>
        <w:t xml:space="preserve">Нажмите на кнопку "Выгрузить", предварительно выбрав формат из выпадающего списка, для выгрузки отчета в формате </w:t>
      </w:r>
      <w:proofErr w:type="spellStart"/>
      <w:r w:rsidRPr="000E004B">
        <w:rPr>
          <w:color w:val="auto"/>
        </w:rPr>
        <w:t>Excel</w:t>
      </w:r>
      <w:proofErr w:type="spellEnd"/>
      <w:r w:rsidRPr="000E004B">
        <w:rPr>
          <w:color w:val="auto"/>
        </w:rPr>
        <w:t xml:space="preserve"> или </w:t>
      </w:r>
      <w:proofErr w:type="spellStart"/>
      <w:r w:rsidRPr="000E004B">
        <w:rPr>
          <w:color w:val="auto"/>
        </w:rPr>
        <w:t>Word</w:t>
      </w:r>
      <w:proofErr w:type="spellEnd"/>
      <w:r w:rsidRPr="000E004B">
        <w:rPr>
          <w:color w:val="auto"/>
        </w:rPr>
        <w:t>.</w:t>
      </w:r>
    </w:p>
    <w:p w:rsidR="002A5442" w:rsidRPr="000E004B" w:rsidRDefault="00B75211" w:rsidP="00B75211">
      <w:pPr>
        <w:pStyle w:val="ScrollListBullet2"/>
        <w:numPr>
          <w:ilvl w:val="0"/>
          <w:numId w:val="76"/>
        </w:numPr>
        <w:ind w:left="2245"/>
        <w:rPr>
          <w:color w:val="auto"/>
        </w:rPr>
      </w:pPr>
      <w:r w:rsidRPr="000E004B">
        <w:rPr>
          <w:color w:val="auto"/>
        </w:rPr>
        <w:t>Нажмите на кнопку "PDF" чтобы открыть отчет в формате .</w:t>
      </w:r>
      <w:proofErr w:type="spellStart"/>
      <w:r w:rsidRPr="000E004B">
        <w:rPr>
          <w:color w:val="auto"/>
        </w:rPr>
        <w:t>pdf</w:t>
      </w:r>
      <w:proofErr w:type="spellEnd"/>
    </w:p>
    <w:p w:rsidR="002A5442" w:rsidRPr="000E004B" w:rsidRDefault="00B75211" w:rsidP="00B75211">
      <w:pPr>
        <w:pStyle w:val="ScrollListBullet2"/>
        <w:numPr>
          <w:ilvl w:val="0"/>
          <w:numId w:val="76"/>
        </w:numPr>
        <w:ind w:left="2245"/>
        <w:rPr>
          <w:color w:val="auto"/>
        </w:rPr>
      </w:pPr>
      <w:r w:rsidRPr="000E004B">
        <w:rPr>
          <w:color w:val="auto"/>
        </w:rPr>
        <w:t>Воспользуйтесь кнопкой </w:t>
      </w:r>
      <w:r w:rsidRPr="000E004B">
        <w:rPr>
          <w:noProof/>
          <w:color w:val="auto"/>
        </w:rPr>
        <w:drawing>
          <wp:inline distT="0" distB="0" distL="0" distR="0" wp14:anchorId="64CBD44D" wp14:editId="7A9C7EF6">
            <wp:extent cx="209550" cy="209550"/>
            <wp:effectExtent l="0" t="0" r="0" b="0"/>
            <wp:docPr id="100183" name="Рисунок 100183" descr="_scroll_external/attachments/y-f40a08d9a9e89a347ef1914e25fed6d84fca43834adbe9a356111be1ddf986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86449" name=""/>
                    <pic:cNvPicPr>
                      <a:picLocks noChangeAspect="1"/>
                    </pic:cNvPicPr>
                  </pic:nvPicPr>
                  <pic:blipFill>
                    <a:blip r:embed="rId65"/>
                    <a:stretch>
                      <a:fillRect/>
                    </a:stretch>
                  </pic:blipFill>
                  <pic:spPr>
                    <a:xfrm>
                      <a:off x="0" y="0"/>
                      <a:ext cx="209550" cy="209550"/>
                    </a:xfrm>
                    <a:prstGeom prst="rect">
                      <a:avLst/>
                    </a:prstGeom>
                    <a:ln w="9525">
                      <a:solidFill>
                        <a:srgbClr val="000000"/>
                      </a:solidFill>
                    </a:ln>
                  </pic:spPr>
                </pic:pic>
              </a:graphicData>
            </a:graphic>
          </wp:inline>
        </w:drawing>
      </w:r>
      <w:r w:rsidRPr="000E004B">
        <w:rPr>
          <w:color w:val="auto"/>
        </w:rPr>
        <w:t> для редактирования отчета.</w:t>
      </w:r>
    </w:p>
    <w:p w:rsidR="002A5442" w:rsidRPr="000E004B" w:rsidRDefault="00B75211">
      <w:pPr>
        <w:rPr>
          <w:color w:val="auto"/>
        </w:rPr>
      </w:pPr>
      <w:r w:rsidRPr="000E004B">
        <w:rPr>
          <w:color w:val="auto"/>
        </w:rPr>
        <w:t>Если при печати МСС правый край обрезается, установите в окне предварительного просмотра в пункте "Поля" значение "Минимальные".</w:t>
      </w:r>
    </w:p>
    <w:p w:rsidR="002A5442" w:rsidRPr="000E004B" w:rsidRDefault="00B75211">
      <w:pPr>
        <w:jc w:val="center"/>
        <w:rPr>
          <w:color w:val="auto"/>
        </w:rPr>
      </w:pPr>
      <w:r w:rsidRPr="000E004B">
        <w:rPr>
          <w:noProof/>
          <w:color w:val="auto"/>
        </w:rPr>
        <w:lastRenderedPageBreak/>
        <w:drawing>
          <wp:inline distT="0" distB="0" distL="0" distR="0" wp14:anchorId="60BFA045" wp14:editId="32746F7A">
            <wp:extent cx="6295390" cy="4346082"/>
            <wp:effectExtent l="0" t="0" r="0" b="0"/>
            <wp:docPr id="100184" name="Рисунок 100184" descr="_scroll_external/attachments/image2022-1-17_9-30-58-b454581752235e1777d1881e8ace55edec0972bee8b1441f26ff785f87fc6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14448" name=""/>
                    <pic:cNvPicPr>
                      <a:picLocks noChangeAspect="1"/>
                    </pic:cNvPicPr>
                  </pic:nvPicPr>
                  <pic:blipFill>
                    <a:blip r:embed="rId66"/>
                    <a:stretch>
                      <a:fillRect/>
                    </a:stretch>
                  </pic:blipFill>
                  <pic:spPr>
                    <a:xfrm>
                      <a:off x="0" y="0"/>
                      <a:ext cx="6295390" cy="4346082"/>
                    </a:xfrm>
                    <a:prstGeom prst="rect">
                      <a:avLst/>
                    </a:prstGeom>
                    <a:ln w="9525">
                      <a:solidFill>
                        <a:srgbClr val="000000"/>
                      </a:solidFill>
                    </a:ln>
                  </pic:spPr>
                </pic:pic>
              </a:graphicData>
            </a:graphic>
          </wp:inline>
        </w:drawing>
      </w:r>
    </w:p>
    <w:p w:rsidR="002A5442" w:rsidRPr="000E004B" w:rsidRDefault="00B75211">
      <w:pPr>
        <w:pStyle w:val="1"/>
      </w:pPr>
      <w:bookmarkStart w:id="61" w:name="_Toc256000022"/>
      <w:bookmarkStart w:id="62" w:name="scroll-bookmark-38"/>
      <w:r w:rsidRPr="000E004B">
        <w:lastRenderedPageBreak/>
        <w:t>Формирование отчетов. Учет медицинских свидетельств</w:t>
      </w:r>
      <w:bookmarkEnd w:id="61"/>
      <w:bookmarkEnd w:id="62"/>
    </w:p>
    <w:p w:rsidR="002A5442" w:rsidRPr="000E004B" w:rsidRDefault="00B75211">
      <w:pPr>
        <w:pStyle w:val="2"/>
      </w:pPr>
      <w:bookmarkStart w:id="63" w:name="_Toc256000023"/>
      <w:bookmarkStart w:id="64" w:name="scroll-bookmark-39"/>
      <w:r w:rsidRPr="000E004B">
        <w:t>Отчеты по выданным МС</w:t>
      </w:r>
      <w:bookmarkEnd w:id="63"/>
      <w:bookmarkEnd w:id="64"/>
    </w:p>
    <w:p w:rsidR="002A5442" w:rsidRPr="000E004B" w:rsidRDefault="00B75211">
      <w:pPr>
        <w:rPr>
          <w:color w:val="auto"/>
        </w:rPr>
      </w:pPr>
      <w:r w:rsidRPr="000E004B">
        <w:rPr>
          <w:color w:val="auto"/>
        </w:rPr>
        <w:t>Для просмотра отчетов по выданным мед. свидетельствам:</w:t>
      </w:r>
    </w:p>
    <w:p w:rsidR="002A5442" w:rsidRPr="000E004B" w:rsidRDefault="00B75211" w:rsidP="00B75211">
      <w:pPr>
        <w:pStyle w:val="ScrollListBullet"/>
        <w:numPr>
          <w:ilvl w:val="0"/>
          <w:numId w:val="77"/>
        </w:numPr>
        <w:ind w:left="1780"/>
        <w:rPr>
          <w:color w:val="auto"/>
        </w:rPr>
      </w:pPr>
      <w:r w:rsidRPr="000E004B">
        <w:rPr>
          <w:color w:val="auto"/>
        </w:rPr>
        <w:t>Выберите пункт главного меню "Учет" → "Учет медицинских свидетельств" → "Отчеты по умершим".</w:t>
      </w:r>
    </w:p>
    <w:p w:rsidR="002A5442" w:rsidRPr="000E004B" w:rsidRDefault="00B75211" w:rsidP="00B75211">
      <w:pPr>
        <w:pStyle w:val="ScrollListBullet"/>
        <w:numPr>
          <w:ilvl w:val="0"/>
          <w:numId w:val="77"/>
        </w:numPr>
        <w:ind w:left="1780"/>
        <w:rPr>
          <w:color w:val="auto"/>
        </w:rPr>
      </w:pPr>
      <w:r w:rsidRPr="000E004B">
        <w:rPr>
          <w:color w:val="auto"/>
        </w:rPr>
        <w:t>Выберите необходимый отчет из списка (список отчетов и их описание представлены далее). Откроется окно для ввода параметров отчета.</w:t>
      </w:r>
    </w:p>
    <w:p w:rsidR="002A5442" w:rsidRPr="000E004B" w:rsidRDefault="00B75211">
      <w:pPr>
        <w:jc w:val="center"/>
        <w:rPr>
          <w:color w:val="auto"/>
        </w:rPr>
      </w:pPr>
      <w:r w:rsidRPr="000E004B">
        <w:rPr>
          <w:noProof/>
          <w:color w:val="auto"/>
        </w:rPr>
        <w:drawing>
          <wp:inline distT="0" distB="0" distL="0" distR="0" wp14:anchorId="37E57130" wp14:editId="78341E6B">
            <wp:extent cx="3810000" cy="2014988"/>
            <wp:effectExtent l="0" t="0" r="0" b="0"/>
            <wp:docPr id="100185" name="Рисунок 100185" descr="_scroll_external/attachments/image2021-6-22_10-3-59-d6ff025b36338f190ae509444b9a73b37573ecc37b3514a53ae03109e6eb62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42564" name=""/>
                    <pic:cNvPicPr>
                      <a:picLocks noChangeAspect="1"/>
                    </pic:cNvPicPr>
                  </pic:nvPicPr>
                  <pic:blipFill>
                    <a:blip r:embed="rId67"/>
                    <a:stretch>
                      <a:fillRect/>
                    </a:stretch>
                  </pic:blipFill>
                  <pic:spPr>
                    <a:xfrm>
                      <a:off x="0" y="0"/>
                      <a:ext cx="3810000" cy="2014988"/>
                    </a:xfrm>
                    <a:prstGeom prst="rect">
                      <a:avLst/>
                    </a:prstGeom>
                    <a:ln w="9525">
                      <a:solidFill>
                        <a:srgbClr val="000000"/>
                      </a:solidFill>
                    </a:ln>
                  </pic:spPr>
                </pic:pic>
              </a:graphicData>
            </a:graphic>
          </wp:inline>
        </w:drawing>
      </w:r>
    </w:p>
    <w:p w:rsidR="002A5442" w:rsidRPr="000E004B" w:rsidRDefault="00B75211" w:rsidP="00B75211">
      <w:pPr>
        <w:pStyle w:val="ScrollListBullet"/>
        <w:numPr>
          <w:ilvl w:val="0"/>
          <w:numId w:val="78"/>
        </w:numPr>
        <w:ind w:left="1780"/>
        <w:rPr>
          <w:color w:val="auto"/>
        </w:rPr>
      </w:pPr>
      <w:r w:rsidRPr="000E004B">
        <w:rPr>
          <w:color w:val="auto"/>
        </w:rPr>
        <w:t>Заполните поля в открывшемся окне.</w:t>
      </w:r>
    </w:p>
    <w:p w:rsidR="002A5442" w:rsidRPr="000E004B" w:rsidRDefault="00B75211">
      <w:pPr>
        <w:pStyle w:val="ScrollExpandMacroText"/>
        <w:ind w:left="1316"/>
        <w:rPr>
          <w:color w:val="auto"/>
        </w:rPr>
      </w:pPr>
      <w:r w:rsidRPr="000E004B">
        <w:rPr>
          <w:color w:val="auto"/>
        </w:rPr>
        <w:t>Заполнение параметров отчета</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13</w:t>
      </w:r>
      <w:r w:rsidRPr="000E004B">
        <w:rPr>
          <w:color w:val="auto"/>
        </w:rPr>
        <w:fldChar w:fldCharType="end"/>
      </w:r>
      <w:r w:rsidRPr="000E004B">
        <w:rPr>
          <w:color w:val="auto"/>
        </w:rPr>
        <w:t xml:space="preserve"> Описание полей окна Параметры отчета</w:t>
      </w:r>
    </w:p>
    <w:tbl>
      <w:tblPr>
        <w:tblStyle w:val="ScrollTableNormal"/>
        <w:tblW w:w="0" w:type="auto"/>
        <w:tblInd w:w="1316" w:type="dxa"/>
        <w:tblLayout w:type="fixed"/>
        <w:tblLook w:val="0020" w:firstRow="1" w:lastRow="0" w:firstColumn="0" w:lastColumn="0" w:noHBand="0" w:noVBand="0"/>
      </w:tblPr>
      <w:tblGrid>
        <w:gridCol w:w="2235"/>
        <w:gridCol w:w="2150"/>
        <w:gridCol w:w="4127"/>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jc w:val="center"/>
              <w:rPr>
                <w:color w:val="auto"/>
              </w:rPr>
            </w:pPr>
            <w:bookmarkStart w:id="65" w:name="scroll-bookmark-40"/>
            <w:r w:rsidRPr="000E004B">
              <w:rPr>
                <w:color w:val="auto"/>
              </w:rPr>
              <w:t>Наименование</w:t>
            </w:r>
            <w:bookmarkEnd w:id="65"/>
          </w:p>
        </w:tc>
        <w:tc>
          <w:tcPr>
            <w:cnfStyle w:val="000001000000" w:firstRow="0" w:lastRow="0" w:firstColumn="0" w:lastColumn="0" w:oddVBand="0" w:evenVBand="1"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4127"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rPr>
                <w:color w:val="auto"/>
              </w:rPr>
            </w:pPr>
            <w:r w:rsidRPr="000E004B">
              <w:rPr>
                <w:color w:val="auto"/>
              </w:rPr>
              <w:t>Месяц с, месяц по</w:t>
            </w:r>
          </w:p>
        </w:tc>
        <w:tc>
          <w:tcPr>
            <w:cnfStyle w:val="000001000000" w:firstRow="0" w:lastRow="0" w:firstColumn="0" w:lastColumn="0" w:oddVBand="0" w:evenVBand="1"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27FE2DD" wp14:editId="7F2EF2A7">
                  <wp:extent cx="152213" cy="152297"/>
                  <wp:effectExtent l="0" t="0" r="0" b="0"/>
                  <wp:docPr id="100186" name="Рисунок 10018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4943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27" w:type="dxa"/>
            <w:tcMar>
              <w:top w:w="30" w:type="dxa"/>
              <w:left w:w="30" w:type="dxa"/>
              <w:bottom w:w="20" w:type="dxa"/>
              <w:right w:w="30" w:type="dxa"/>
            </w:tcMar>
          </w:tcPr>
          <w:p w:rsidR="002A5442" w:rsidRPr="000E004B" w:rsidRDefault="00B75211">
            <w:pPr>
              <w:rPr>
                <w:color w:val="auto"/>
              </w:rPr>
            </w:pPr>
            <w:r w:rsidRPr="000E004B">
              <w:rPr>
                <w:color w:val="auto"/>
              </w:rPr>
              <w:t>Выберите период формирования отчета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rPr>
                <w:color w:val="auto"/>
              </w:rPr>
            </w:pPr>
            <w:r w:rsidRPr="000E004B">
              <w:rPr>
                <w:color w:val="auto"/>
              </w:rPr>
              <w:t>Год</w:t>
            </w:r>
          </w:p>
        </w:tc>
        <w:tc>
          <w:tcPr>
            <w:cnfStyle w:val="000001000000" w:firstRow="0" w:lastRow="0" w:firstColumn="0" w:lastColumn="0" w:oddVBand="0" w:evenVBand="1"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471FDD9E" wp14:editId="2C85C500">
                  <wp:extent cx="152213" cy="152297"/>
                  <wp:effectExtent l="0" t="0" r="0" b="0"/>
                  <wp:docPr id="100187" name="Рисунок 10018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5881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27" w:type="dxa"/>
            <w:tcMar>
              <w:top w:w="30" w:type="dxa"/>
              <w:left w:w="30" w:type="dxa"/>
              <w:bottom w:w="20" w:type="dxa"/>
              <w:right w:w="30" w:type="dxa"/>
            </w:tcMar>
          </w:tcPr>
          <w:p w:rsidR="002A5442" w:rsidRPr="000E004B" w:rsidRDefault="00B75211">
            <w:pPr>
              <w:rPr>
                <w:color w:val="auto"/>
              </w:rPr>
            </w:pPr>
            <w:r w:rsidRPr="000E004B">
              <w:rPr>
                <w:color w:val="auto"/>
              </w:rPr>
              <w:t>Выберите год формирования отчета из выпадающего списка или из справочника (в зависимости от отчета)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rPr>
                <w:color w:val="auto"/>
              </w:rPr>
            </w:pPr>
            <w:r w:rsidRPr="000E004B">
              <w:rPr>
                <w:color w:val="auto"/>
              </w:rPr>
              <w:t>ЛПУ</w:t>
            </w:r>
          </w:p>
        </w:tc>
        <w:tc>
          <w:tcPr>
            <w:cnfStyle w:val="000001000000" w:firstRow="0" w:lastRow="0" w:firstColumn="0" w:lastColumn="0" w:oddVBand="0" w:evenVBand="1"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4127" w:type="dxa"/>
            <w:tcMar>
              <w:top w:w="30" w:type="dxa"/>
              <w:left w:w="30" w:type="dxa"/>
              <w:bottom w:w="20" w:type="dxa"/>
              <w:right w:w="30" w:type="dxa"/>
            </w:tcMar>
          </w:tcPr>
          <w:p w:rsidR="002A5442" w:rsidRPr="000E004B" w:rsidRDefault="00B75211">
            <w:pPr>
              <w:rPr>
                <w:color w:val="auto"/>
              </w:rPr>
            </w:pPr>
            <w:r w:rsidRPr="000E004B">
              <w:rPr>
                <w:color w:val="auto"/>
              </w:rPr>
              <w:t>Выберите МО для формирования отчета. Для формирования отчета по нескольким МО необходимо выбрать данные МО из справочника, если нужно сформировать отчет по всем МО – поле необходимо оставить пустым</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Mar>
              <w:top w:w="30" w:type="dxa"/>
              <w:left w:w="30" w:type="dxa"/>
              <w:bottom w:w="20" w:type="dxa"/>
              <w:right w:w="30" w:type="dxa"/>
            </w:tcMar>
          </w:tcPr>
          <w:p w:rsidR="002A5442" w:rsidRPr="000E004B" w:rsidRDefault="00B75211">
            <w:pPr>
              <w:rPr>
                <w:color w:val="auto"/>
              </w:rPr>
            </w:pPr>
            <w:r w:rsidRPr="000E004B">
              <w:rPr>
                <w:color w:val="auto"/>
              </w:rPr>
              <w:t>*Заболевания</w:t>
            </w:r>
          </w:p>
        </w:tc>
        <w:tc>
          <w:tcPr>
            <w:cnfStyle w:val="000001000000" w:firstRow="0" w:lastRow="0" w:firstColumn="0" w:lastColumn="0" w:oddVBand="0" w:evenVBand="1" w:oddHBand="0" w:evenHBand="0" w:firstRowFirstColumn="0" w:firstRowLastColumn="0" w:lastRowFirstColumn="0" w:lastRowLastColumn="0"/>
            <w:tcW w:w="2150" w:type="dxa"/>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2E3593C" wp14:editId="06E30A2C">
                  <wp:extent cx="152213" cy="152297"/>
                  <wp:effectExtent l="0" t="0" r="0" b="0"/>
                  <wp:docPr id="100188" name="Рисунок 10018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9587"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27" w:type="dxa"/>
            <w:tcMar>
              <w:top w:w="30" w:type="dxa"/>
              <w:left w:w="30" w:type="dxa"/>
              <w:bottom w:w="20" w:type="dxa"/>
              <w:right w:w="30" w:type="dxa"/>
            </w:tcMar>
          </w:tcPr>
          <w:p w:rsidR="002A5442" w:rsidRPr="000E004B" w:rsidRDefault="00B75211">
            <w:pPr>
              <w:rPr>
                <w:color w:val="auto"/>
              </w:rPr>
            </w:pPr>
            <w:r w:rsidRPr="000E004B">
              <w:rPr>
                <w:color w:val="auto"/>
              </w:rPr>
              <w:t>Выберите заболевание из выпадающего списка (для отчета "Показатели смертности населения за период по годам")</w:t>
            </w:r>
          </w:p>
        </w:tc>
      </w:tr>
    </w:tbl>
    <w:p w:rsidR="002A5442" w:rsidRPr="000E004B" w:rsidRDefault="00B75211" w:rsidP="00B75211">
      <w:pPr>
        <w:pStyle w:val="ScrollListBullet"/>
        <w:numPr>
          <w:ilvl w:val="0"/>
          <w:numId w:val="78"/>
        </w:numPr>
        <w:ind w:left="1780"/>
        <w:rPr>
          <w:color w:val="auto"/>
        </w:rPr>
      </w:pPr>
      <w:r w:rsidRPr="000E004B">
        <w:rPr>
          <w:color w:val="auto"/>
        </w:rPr>
        <w:t>Нажмите на кнопку "ОК". Откроется окно просмотра отчета.</w:t>
      </w:r>
    </w:p>
    <w:p w:rsidR="002A5442" w:rsidRPr="000E004B" w:rsidRDefault="00B75211" w:rsidP="00B75211">
      <w:pPr>
        <w:pStyle w:val="ScrollListBullet"/>
        <w:numPr>
          <w:ilvl w:val="0"/>
          <w:numId w:val="78"/>
        </w:numPr>
        <w:ind w:left="1780"/>
        <w:rPr>
          <w:color w:val="auto"/>
        </w:rPr>
      </w:pPr>
      <w:r w:rsidRPr="000E004B">
        <w:rPr>
          <w:color w:val="auto"/>
        </w:rPr>
        <w:lastRenderedPageBreak/>
        <w:t>Выберите в окне просмотра отчета одно из доступных действий, нажав на нужную кнопку в верхней части отчета.</w:t>
      </w:r>
    </w:p>
    <w:p w:rsidR="002A5442" w:rsidRPr="000E004B" w:rsidRDefault="00B75211">
      <w:pPr>
        <w:pStyle w:val="ScrollExpandMacroText"/>
        <w:ind w:left="1316"/>
        <w:rPr>
          <w:color w:val="auto"/>
        </w:rPr>
      </w:pPr>
      <w:r w:rsidRPr="000E004B">
        <w:rPr>
          <w:color w:val="auto"/>
        </w:rPr>
        <w:t>Описание доступных действий</w:t>
      </w:r>
    </w:p>
    <w:p w:rsidR="002A5442" w:rsidRPr="000E004B" w:rsidRDefault="00B75211" w:rsidP="00B75211">
      <w:pPr>
        <w:pStyle w:val="ScrollListBullet2"/>
        <w:numPr>
          <w:ilvl w:val="0"/>
          <w:numId w:val="79"/>
        </w:numPr>
        <w:ind w:left="2245"/>
        <w:rPr>
          <w:color w:val="auto"/>
        </w:rPr>
      </w:pPr>
      <w:r w:rsidRPr="000E004B">
        <w:rPr>
          <w:color w:val="auto"/>
        </w:rPr>
        <w:t>Нажмите на кнопку "Печать" для печати отчета.</w:t>
      </w:r>
    </w:p>
    <w:p w:rsidR="002A5442" w:rsidRPr="000E004B" w:rsidRDefault="00B75211" w:rsidP="00B75211">
      <w:pPr>
        <w:pStyle w:val="ScrollListBullet2"/>
        <w:numPr>
          <w:ilvl w:val="0"/>
          <w:numId w:val="79"/>
        </w:numPr>
        <w:ind w:left="2245"/>
        <w:rPr>
          <w:color w:val="auto"/>
        </w:rPr>
      </w:pPr>
      <w:r w:rsidRPr="000E004B">
        <w:rPr>
          <w:color w:val="auto"/>
        </w:rPr>
        <w:t xml:space="preserve">Нажмите на кнопку "Выгрузить", предварительно выбрав формат из выпадающего списка, для выгрузки отчета в формате </w:t>
      </w:r>
      <w:proofErr w:type="spellStart"/>
      <w:r w:rsidRPr="000E004B">
        <w:rPr>
          <w:color w:val="auto"/>
        </w:rPr>
        <w:t>Excel</w:t>
      </w:r>
      <w:proofErr w:type="spellEnd"/>
      <w:r w:rsidRPr="000E004B">
        <w:rPr>
          <w:color w:val="auto"/>
        </w:rPr>
        <w:t xml:space="preserve"> или </w:t>
      </w:r>
      <w:proofErr w:type="spellStart"/>
      <w:r w:rsidRPr="000E004B">
        <w:rPr>
          <w:color w:val="auto"/>
        </w:rPr>
        <w:t>Word</w:t>
      </w:r>
      <w:proofErr w:type="spellEnd"/>
      <w:r w:rsidRPr="000E004B">
        <w:rPr>
          <w:color w:val="auto"/>
        </w:rPr>
        <w:t>.</w:t>
      </w:r>
    </w:p>
    <w:p w:rsidR="002A5442" w:rsidRPr="000E004B" w:rsidRDefault="00B75211" w:rsidP="00B75211">
      <w:pPr>
        <w:pStyle w:val="ScrollListBullet2"/>
        <w:numPr>
          <w:ilvl w:val="0"/>
          <w:numId w:val="79"/>
        </w:numPr>
        <w:ind w:left="2245"/>
        <w:rPr>
          <w:color w:val="auto"/>
        </w:rPr>
      </w:pPr>
      <w:r w:rsidRPr="000E004B">
        <w:rPr>
          <w:color w:val="auto"/>
        </w:rPr>
        <w:t>Нажмите на кнопку "PDF" чтобы открыть отчет в формате .</w:t>
      </w:r>
      <w:proofErr w:type="spellStart"/>
      <w:r w:rsidRPr="000E004B">
        <w:rPr>
          <w:color w:val="auto"/>
        </w:rPr>
        <w:t>pdf</w:t>
      </w:r>
      <w:proofErr w:type="spellEnd"/>
    </w:p>
    <w:p w:rsidR="002A5442" w:rsidRPr="000E004B" w:rsidRDefault="00B75211" w:rsidP="00B75211">
      <w:pPr>
        <w:pStyle w:val="ScrollListBullet2"/>
        <w:numPr>
          <w:ilvl w:val="0"/>
          <w:numId w:val="79"/>
        </w:numPr>
        <w:ind w:left="2245"/>
        <w:rPr>
          <w:color w:val="auto"/>
        </w:rPr>
      </w:pPr>
      <w:r w:rsidRPr="000E004B">
        <w:rPr>
          <w:color w:val="auto"/>
        </w:rPr>
        <w:t>Воспользуйтесь кнопкой </w:t>
      </w:r>
      <w:r w:rsidRPr="000E004B">
        <w:rPr>
          <w:noProof/>
          <w:color w:val="auto"/>
        </w:rPr>
        <w:drawing>
          <wp:inline distT="0" distB="0" distL="0" distR="0" wp14:anchorId="4F09F660" wp14:editId="4C3DAA26">
            <wp:extent cx="209550" cy="209550"/>
            <wp:effectExtent l="0" t="0" r="0" b="0"/>
            <wp:docPr id="100189" name="Рисунок 100189" descr="_scroll_external/attachments/y-6ddae8881b7f89eaf5009fcb8b6d497a2c6a6d5d5089f638cfae361d777e1f1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81118" name=""/>
                    <pic:cNvPicPr>
                      <a:picLocks noChangeAspect="1"/>
                    </pic:cNvPicPr>
                  </pic:nvPicPr>
                  <pic:blipFill>
                    <a:blip r:embed="rId65"/>
                    <a:stretch>
                      <a:fillRect/>
                    </a:stretch>
                  </pic:blipFill>
                  <pic:spPr>
                    <a:xfrm>
                      <a:off x="0" y="0"/>
                      <a:ext cx="209550" cy="209550"/>
                    </a:xfrm>
                    <a:prstGeom prst="rect">
                      <a:avLst/>
                    </a:prstGeom>
                    <a:ln w="9525">
                      <a:solidFill>
                        <a:srgbClr val="000000"/>
                      </a:solidFill>
                    </a:ln>
                  </pic:spPr>
                </pic:pic>
              </a:graphicData>
            </a:graphic>
          </wp:inline>
        </w:drawing>
      </w:r>
      <w:r w:rsidRPr="000E004B">
        <w:rPr>
          <w:color w:val="auto"/>
        </w:rPr>
        <w:t> для редактирования отчета.</w:t>
      </w:r>
    </w:p>
    <w:p w:rsidR="002A5442" w:rsidRPr="000E004B" w:rsidRDefault="002A5442">
      <w:pPr>
        <w:rPr>
          <w:color w:val="auto"/>
        </w:rPr>
      </w:pPr>
    </w:p>
    <w:p w:rsidR="002A5442" w:rsidRPr="000E004B" w:rsidRDefault="002A5442">
      <w:pPr>
        <w:rPr>
          <w:color w:val="auto"/>
        </w:rPr>
      </w:pPr>
    </w:p>
    <w:p w:rsidR="002A5442" w:rsidRPr="000E004B" w:rsidRDefault="00B75211">
      <w:pPr>
        <w:pStyle w:val="3"/>
      </w:pPr>
      <w:bookmarkStart w:id="66" w:name="_Toc256000024"/>
      <w:bookmarkStart w:id="67" w:name="scroll-bookmark-41"/>
      <w:r w:rsidRPr="000E004B">
        <w:t>Количество умерших в регионе за период __ года</w:t>
      </w:r>
      <w:bookmarkEnd w:id="66"/>
      <w:bookmarkEnd w:id="67"/>
    </w:p>
    <w:p w:rsidR="002A5442" w:rsidRPr="000E004B" w:rsidRDefault="00B75211">
      <w:pPr>
        <w:rPr>
          <w:color w:val="auto"/>
        </w:rPr>
      </w:pPr>
      <w:r w:rsidRPr="000E004B">
        <w:rPr>
          <w:color w:val="auto"/>
        </w:rPr>
        <w:t>Отчет собирается по свидетельствам о смерти, о перинатальной смерти всех МО, где дата смерти входит в диапазон входных параметров, место жительства умершего принадлежит региону.</w:t>
      </w:r>
    </w:p>
    <w:p w:rsidR="002A5442" w:rsidRPr="000E004B" w:rsidRDefault="00B75211">
      <w:pPr>
        <w:jc w:val="center"/>
        <w:rPr>
          <w:color w:val="auto"/>
        </w:rPr>
      </w:pPr>
      <w:r w:rsidRPr="000E004B">
        <w:rPr>
          <w:noProof/>
          <w:color w:val="auto"/>
        </w:rPr>
        <w:drawing>
          <wp:inline distT="0" distB="0" distL="0" distR="0" wp14:anchorId="74B55582" wp14:editId="6B9E5708">
            <wp:extent cx="6295390" cy="2050498"/>
            <wp:effectExtent l="0" t="0" r="0" b="0"/>
            <wp:docPr id="100190" name="Рисунок 100190" descr="_scroll_external/attachments/image2021-6-22_10-10-28-5e43c5689efeb2c2b42d74a307dc065c411d6b11ac4b8ea272045aa466189d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2228" name=""/>
                    <pic:cNvPicPr>
                      <a:picLocks noChangeAspect="1"/>
                    </pic:cNvPicPr>
                  </pic:nvPicPr>
                  <pic:blipFill>
                    <a:blip r:embed="rId68"/>
                    <a:stretch>
                      <a:fillRect/>
                    </a:stretch>
                  </pic:blipFill>
                  <pic:spPr>
                    <a:xfrm>
                      <a:off x="0" y="0"/>
                      <a:ext cx="6295390" cy="2050498"/>
                    </a:xfrm>
                    <a:prstGeom prst="rect">
                      <a:avLst/>
                    </a:prstGeom>
                    <a:ln w="9525">
                      <a:solidFill>
                        <a:srgbClr val="000000"/>
                      </a:solidFill>
                    </a:ln>
                  </pic:spPr>
                </pic:pic>
              </a:graphicData>
            </a:graphic>
          </wp:inline>
        </w:drawing>
      </w:r>
    </w:p>
    <w:p w:rsidR="002A5442" w:rsidRPr="000E004B" w:rsidRDefault="00B75211">
      <w:pPr>
        <w:pStyle w:val="3"/>
      </w:pPr>
      <w:bookmarkStart w:id="68" w:name="_Toc256000025"/>
      <w:bookmarkStart w:id="69" w:name="scroll-bookmark-42"/>
      <w:r w:rsidRPr="000E004B">
        <w:t>Количество умерших в регионе за период по возрастным группам</w:t>
      </w:r>
      <w:bookmarkEnd w:id="68"/>
      <w:bookmarkEnd w:id="69"/>
    </w:p>
    <w:p w:rsidR="002A5442" w:rsidRPr="000E004B" w:rsidRDefault="00B75211">
      <w:pPr>
        <w:rPr>
          <w:color w:val="auto"/>
        </w:rPr>
      </w:pPr>
      <w:r w:rsidRPr="000E004B">
        <w:rPr>
          <w:color w:val="auto"/>
        </w:rPr>
        <w:t>Отчет собирается по возрасту умерших всех МО, по свидетельствам о смерти, о перинатальной смерти, где дата смерти входит в диапазон входных параметров, место жительства умершего принадлежит региону.</w:t>
      </w:r>
    </w:p>
    <w:p w:rsidR="002A5442" w:rsidRPr="000E004B" w:rsidRDefault="00B75211">
      <w:pPr>
        <w:jc w:val="center"/>
        <w:rPr>
          <w:color w:val="auto"/>
        </w:rPr>
      </w:pPr>
      <w:r w:rsidRPr="000E004B">
        <w:rPr>
          <w:noProof/>
          <w:color w:val="auto"/>
        </w:rPr>
        <w:lastRenderedPageBreak/>
        <w:drawing>
          <wp:inline distT="0" distB="0" distL="0" distR="0" wp14:anchorId="347DC305" wp14:editId="57AF6D0F">
            <wp:extent cx="6295390" cy="3997645"/>
            <wp:effectExtent l="0" t="0" r="0" b="0"/>
            <wp:docPr id="100191" name="Рисунок 100191" descr="_scroll_external/attachments/image2021-6-22_10-27-36-fb76c47a0078791c7e6bf8a7e39503547c06cc3defa378f6db9b6e9dab9a9f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05783" name=""/>
                    <pic:cNvPicPr>
                      <a:picLocks noChangeAspect="1"/>
                    </pic:cNvPicPr>
                  </pic:nvPicPr>
                  <pic:blipFill>
                    <a:blip r:embed="rId69"/>
                    <a:stretch>
                      <a:fillRect/>
                    </a:stretch>
                  </pic:blipFill>
                  <pic:spPr>
                    <a:xfrm>
                      <a:off x="0" y="0"/>
                      <a:ext cx="6295390" cy="3997645"/>
                    </a:xfrm>
                    <a:prstGeom prst="rect">
                      <a:avLst/>
                    </a:prstGeom>
                    <a:ln w="9525">
                      <a:solidFill>
                        <a:srgbClr val="000000"/>
                      </a:solidFill>
                    </a:ln>
                  </pic:spPr>
                </pic:pic>
              </a:graphicData>
            </a:graphic>
          </wp:inline>
        </w:drawing>
      </w:r>
    </w:p>
    <w:p w:rsidR="002A5442" w:rsidRPr="000E004B" w:rsidRDefault="00B75211">
      <w:pPr>
        <w:pStyle w:val="3"/>
      </w:pPr>
      <w:bookmarkStart w:id="70" w:name="_Toc256000026"/>
      <w:bookmarkStart w:id="71" w:name="scroll-bookmark-43"/>
      <w:r w:rsidRPr="000E004B">
        <w:t>Количество умерших в регионе в трудоспособном возрасте за период за 2 года</w:t>
      </w:r>
      <w:bookmarkEnd w:id="70"/>
      <w:bookmarkEnd w:id="71"/>
    </w:p>
    <w:p w:rsidR="002A5442" w:rsidRPr="000E004B" w:rsidRDefault="00B75211">
      <w:pPr>
        <w:rPr>
          <w:color w:val="auto"/>
        </w:rPr>
      </w:pPr>
      <w:r w:rsidRPr="000E004B">
        <w:rPr>
          <w:color w:val="auto"/>
        </w:rPr>
        <w:t>Отчет собирается по трудоспособному возрасту умерших всех МО, по свидетельствам о смерти, о перинатальной смерти, где дата смерти входит в диапазон входных параметров, место жительства умершего принадлежит региону.</w:t>
      </w:r>
    </w:p>
    <w:p w:rsidR="002A5442" w:rsidRPr="000E004B" w:rsidRDefault="00B75211">
      <w:pPr>
        <w:spacing w:beforeAutospacing="1"/>
        <w:jc w:val="center"/>
        <w:rPr>
          <w:color w:val="auto"/>
        </w:rPr>
      </w:pPr>
      <w:r w:rsidRPr="000E004B">
        <w:rPr>
          <w:noProof/>
          <w:color w:val="auto"/>
        </w:rPr>
        <w:drawing>
          <wp:inline distT="0" distB="0" distL="0" distR="0" wp14:anchorId="7FF7B4E8" wp14:editId="5CE42E07">
            <wp:extent cx="6295390" cy="2284249"/>
            <wp:effectExtent l="0" t="0" r="0" b="0"/>
            <wp:docPr id="100192" name="Рисунок 100192" descr="_scroll_external/attachments/image2021-6-22_10-31-46-41a3f308632532af4ae50a2f6603eb1318a58fe40f6838a3e19cf2437021d6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7615" name=""/>
                    <pic:cNvPicPr>
                      <a:picLocks noChangeAspect="1"/>
                    </pic:cNvPicPr>
                  </pic:nvPicPr>
                  <pic:blipFill>
                    <a:blip r:embed="rId70"/>
                    <a:stretch>
                      <a:fillRect/>
                    </a:stretch>
                  </pic:blipFill>
                  <pic:spPr>
                    <a:xfrm>
                      <a:off x="0" y="0"/>
                      <a:ext cx="6295390" cy="2284249"/>
                    </a:xfrm>
                    <a:prstGeom prst="rect">
                      <a:avLst/>
                    </a:prstGeom>
                    <a:ln w="9525">
                      <a:solidFill>
                        <a:srgbClr val="000000"/>
                      </a:solidFill>
                    </a:ln>
                  </pic:spPr>
                </pic:pic>
              </a:graphicData>
            </a:graphic>
          </wp:inline>
        </w:drawing>
      </w:r>
    </w:p>
    <w:p w:rsidR="002A5442" w:rsidRPr="000E004B" w:rsidRDefault="00B75211">
      <w:pPr>
        <w:pStyle w:val="3"/>
      </w:pPr>
      <w:bookmarkStart w:id="72" w:name="_Toc256000027"/>
      <w:bookmarkStart w:id="73" w:name="scroll-bookmark-44"/>
      <w:r w:rsidRPr="000E004B">
        <w:lastRenderedPageBreak/>
        <w:t>Смертность в регионе за период (в том числе по возрастным группам)</w:t>
      </w:r>
      <w:bookmarkEnd w:id="72"/>
      <w:bookmarkEnd w:id="73"/>
    </w:p>
    <w:p w:rsidR="002A5442" w:rsidRPr="000E004B" w:rsidRDefault="00B75211">
      <w:pPr>
        <w:rPr>
          <w:color w:val="auto"/>
        </w:rPr>
      </w:pPr>
      <w:r w:rsidRPr="000E004B">
        <w:rPr>
          <w:color w:val="auto"/>
        </w:rPr>
        <w:t>Отчет собирается по возрасту умерших всех МО, по свидетельствам о смерти, о перинатальной смерти, где дата смерти входит в диапазон входных параметров, место жительства умершего принадлежит региону.</w:t>
      </w:r>
    </w:p>
    <w:p w:rsidR="002A5442" w:rsidRPr="000E004B" w:rsidRDefault="00B75211">
      <w:pPr>
        <w:keepNext/>
        <w:spacing w:beforeAutospacing="1"/>
        <w:jc w:val="center"/>
        <w:rPr>
          <w:color w:val="auto"/>
        </w:rPr>
      </w:pPr>
      <w:r w:rsidRPr="000E004B">
        <w:rPr>
          <w:noProof/>
          <w:color w:val="auto"/>
        </w:rPr>
        <w:drawing>
          <wp:inline distT="0" distB="0" distL="0" distR="0" wp14:anchorId="38C6A539" wp14:editId="37BD5E04">
            <wp:extent cx="6295390" cy="1167693"/>
            <wp:effectExtent l="0" t="0" r="0" b="0"/>
            <wp:docPr id="100193" name="Рисунок 100193"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40861" name=""/>
                    <pic:cNvPicPr>
                      <a:picLocks noChangeAspect="1"/>
                    </pic:cNvPicPr>
                  </pic:nvPicPr>
                  <pic:blipFill>
                    <a:blip r:embed="rId71"/>
                    <a:stretch>
                      <a:fillRect/>
                    </a:stretch>
                  </pic:blipFill>
                  <pic:spPr>
                    <a:xfrm>
                      <a:off x="0" y="0"/>
                      <a:ext cx="6295390" cy="1167693"/>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34</w:t>
      </w:r>
      <w:r w:rsidRPr="000E004B">
        <w:rPr>
          <w:color w:val="auto"/>
        </w:rPr>
        <w:fldChar w:fldCharType="end"/>
      </w:r>
      <w:r w:rsidRPr="000E004B">
        <w:rPr>
          <w:color w:val="auto"/>
        </w:rPr>
        <w:t xml:space="preserve"> Окно просмотра отчета</w:t>
      </w:r>
    </w:p>
    <w:p w:rsidR="002A5442" w:rsidRPr="000E004B" w:rsidRDefault="002A5442">
      <w:pPr>
        <w:rPr>
          <w:color w:val="auto"/>
        </w:rPr>
      </w:pPr>
    </w:p>
    <w:p w:rsidR="002A5442" w:rsidRPr="000E004B" w:rsidRDefault="00B75211">
      <w:pPr>
        <w:pStyle w:val="3"/>
      </w:pPr>
      <w:bookmarkStart w:id="74" w:name="_Toc256000028"/>
      <w:bookmarkStart w:id="75" w:name="scroll-bookmark-45"/>
      <w:r w:rsidRPr="000E004B">
        <w:t>Количество умерших в регионе за период по болезням</w:t>
      </w:r>
      <w:bookmarkEnd w:id="74"/>
      <w:bookmarkEnd w:id="75"/>
    </w:p>
    <w:p w:rsidR="002A5442" w:rsidRPr="000E004B" w:rsidRDefault="00B75211">
      <w:pPr>
        <w:rPr>
          <w:color w:val="auto"/>
        </w:rPr>
      </w:pPr>
      <w:r w:rsidRPr="000E004B">
        <w:rPr>
          <w:color w:val="auto"/>
        </w:rPr>
        <w:t>Отчет собирается по умершим всех МО, по свидетельствам о смерти, о перинатальной смерти, где дата смерти входит в диапазон входных параметров, место жительства умершего принадлежит региону. Отчет группируется по месту жительства умершего.</w:t>
      </w:r>
    </w:p>
    <w:p w:rsidR="002A5442" w:rsidRPr="000E004B" w:rsidRDefault="00B75211">
      <w:pPr>
        <w:jc w:val="center"/>
        <w:rPr>
          <w:color w:val="auto"/>
        </w:rPr>
      </w:pPr>
      <w:r w:rsidRPr="000E004B">
        <w:rPr>
          <w:noProof/>
          <w:color w:val="auto"/>
        </w:rPr>
        <w:drawing>
          <wp:inline distT="0" distB="0" distL="0" distR="0" wp14:anchorId="76CC7EEA" wp14:editId="1E2DD171">
            <wp:extent cx="6295390" cy="1969772"/>
            <wp:effectExtent l="0" t="0" r="0" b="0"/>
            <wp:docPr id="100194" name="Рисунок 100194" descr="_scroll_external/attachments/image2021-6-22_10-43-37-4329c46749710d7edce84fb8ced042fff55cfd11ff24ea1f6141899b554026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81839" name=""/>
                    <pic:cNvPicPr>
                      <a:picLocks noChangeAspect="1"/>
                    </pic:cNvPicPr>
                  </pic:nvPicPr>
                  <pic:blipFill>
                    <a:blip r:embed="rId72"/>
                    <a:stretch>
                      <a:fillRect/>
                    </a:stretch>
                  </pic:blipFill>
                  <pic:spPr>
                    <a:xfrm>
                      <a:off x="0" y="0"/>
                      <a:ext cx="6295390" cy="1969772"/>
                    </a:xfrm>
                    <a:prstGeom prst="rect">
                      <a:avLst/>
                    </a:prstGeom>
                    <a:ln w="9525">
                      <a:solidFill>
                        <a:srgbClr val="000000"/>
                      </a:solidFill>
                    </a:ln>
                  </pic:spPr>
                </pic:pic>
              </a:graphicData>
            </a:graphic>
          </wp:inline>
        </w:drawing>
      </w:r>
    </w:p>
    <w:p w:rsidR="002A5442" w:rsidRPr="000E004B" w:rsidRDefault="00B75211">
      <w:pPr>
        <w:pStyle w:val="3"/>
      </w:pPr>
      <w:bookmarkStart w:id="76" w:name="_Toc256000029"/>
      <w:bookmarkStart w:id="77" w:name="scroll-bookmark-46"/>
      <w:r w:rsidRPr="000E004B">
        <w:t>Количество умерших от пневмонии</w:t>
      </w:r>
      <w:bookmarkEnd w:id="76"/>
      <w:bookmarkEnd w:id="77"/>
    </w:p>
    <w:p w:rsidR="002A5442" w:rsidRPr="000E004B" w:rsidRDefault="00B75211">
      <w:pPr>
        <w:rPr>
          <w:color w:val="auto"/>
        </w:rPr>
      </w:pPr>
      <w:r w:rsidRPr="000E004B">
        <w:rPr>
          <w:color w:val="auto"/>
        </w:rPr>
        <w:t>Отчет собирается по умершим всех МО, по свидетельствам о смерти, о перинатальной смерти, где дата смерти входит в диапазон входных параметров, место жительства умершего принадлежит региону. Отчет группируется по месту жительства умершего/месту смерти умершего (если не указано место проживания пациента) и в качестве причины смерти является шифр МКБ-10 в периоде "J12.0-J18.9".</w:t>
      </w:r>
    </w:p>
    <w:p w:rsidR="002A5442" w:rsidRPr="000E004B" w:rsidRDefault="00B75211">
      <w:pPr>
        <w:jc w:val="center"/>
        <w:rPr>
          <w:color w:val="auto"/>
        </w:rPr>
      </w:pPr>
      <w:r w:rsidRPr="000E004B">
        <w:rPr>
          <w:noProof/>
          <w:color w:val="auto"/>
        </w:rPr>
        <w:lastRenderedPageBreak/>
        <w:drawing>
          <wp:inline distT="0" distB="0" distL="0" distR="0" wp14:anchorId="5EC8AE65" wp14:editId="53D74A6F">
            <wp:extent cx="6295390" cy="2375946"/>
            <wp:effectExtent l="0" t="0" r="0" b="0"/>
            <wp:docPr id="100195" name="Рисунок 100195" descr="_scroll_external/attachments/image2021-6-22_10-57-21-39727a88e90a3eb6359ef91561e6fdb5ecb64a667cf291379f8446f0a3aea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37594" name=""/>
                    <pic:cNvPicPr>
                      <a:picLocks noChangeAspect="1"/>
                    </pic:cNvPicPr>
                  </pic:nvPicPr>
                  <pic:blipFill>
                    <a:blip r:embed="rId73"/>
                    <a:stretch>
                      <a:fillRect/>
                    </a:stretch>
                  </pic:blipFill>
                  <pic:spPr>
                    <a:xfrm>
                      <a:off x="0" y="0"/>
                      <a:ext cx="6295390" cy="2375946"/>
                    </a:xfrm>
                    <a:prstGeom prst="rect">
                      <a:avLst/>
                    </a:prstGeom>
                    <a:ln w="9525">
                      <a:solidFill>
                        <a:srgbClr val="000000"/>
                      </a:solidFill>
                    </a:ln>
                  </pic:spPr>
                </pic:pic>
              </a:graphicData>
            </a:graphic>
          </wp:inline>
        </w:drawing>
      </w:r>
    </w:p>
    <w:p w:rsidR="002A5442" w:rsidRPr="000E004B" w:rsidRDefault="00B75211">
      <w:pPr>
        <w:pStyle w:val="3"/>
      </w:pPr>
      <w:bookmarkStart w:id="78" w:name="_Toc256000030"/>
      <w:bookmarkStart w:id="79" w:name="scroll-bookmark-47"/>
      <w:r w:rsidRPr="000E004B">
        <w:t>Количество умерших в регионе от пневмонии по районам и возрастным категориям</w:t>
      </w:r>
      <w:bookmarkEnd w:id="78"/>
      <w:bookmarkEnd w:id="79"/>
    </w:p>
    <w:p w:rsidR="002A5442" w:rsidRPr="000E004B" w:rsidRDefault="00B75211">
      <w:pPr>
        <w:rPr>
          <w:color w:val="auto"/>
        </w:rPr>
      </w:pPr>
      <w:r w:rsidRPr="000E004B">
        <w:rPr>
          <w:color w:val="auto"/>
        </w:rPr>
        <w:t>Отчет собирается по умершим всех МО, по свидетельствам о смерти, о перинатальной смерти, где дата смерти входит в диапазон входных параметров, место жительства умершего принадлежит региону. Отчет группируется по месту жительства умершего/ месту смерти умершего (если не указано место проживания пациента) и по возрасту умершего.</w:t>
      </w:r>
    </w:p>
    <w:p w:rsidR="002A5442" w:rsidRPr="000E004B" w:rsidRDefault="00B75211">
      <w:pPr>
        <w:keepNext/>
        <w:spacing w:beforeAutospacing="1"/>
        <w:jc w:val="center"/>
        <w:rPr>
          <w:color w:val="auto"/>
        </w:rPr>
      </w:pPr>
      <w:r w:rsidRPr="000E004B">
        <w:rPr>
          <w:noProof/>
          <w:color w:val="auto"/>
        </w:rPr>
        <w:drawing>
          <wp:inline distT="0" distB="0" distL="0" distR="0" wp14:anchorId="054F53D4" wp14:editId="4F4F94C7">
            <wp:extent cx="6295390" cy="1561357"/>
            <wp:effectExtent l="0" t="0" r="0" b="0"/>
            <wp:docPr id="100196" name="Рисунок 100196"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43079" name=""/>
                    <pic:cNvPicPr>
                      <a:picLocks noChangeAspect="1"/>
                    </pic:cNvPicPr>
                  </pic:nvPicPr>
                  <pic:blipFill>
                    <a:blip r:embed="rId74"/>
                    <a:stretch>
                      <a:fillRect/>
                    </a:stretch>
                  </pic:blipFill>
                  <pic:spPr>
                    <a:xfrm>
                      <a:off x="0" y="0"/>
                      <a:ext cx="6295390" cy="1561357"/>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35</w:t>
      </w:r>
      <w:r w:rsidRPr="000E004B">
        <w:rPr>
          <w:color w:val="auto"/>
        </w:rPr>
        <w:fldChar w:fldCharType="end"/>
      </w:r>
      <w:r w:rsidRPr="000E004B">
        <w:rPr>
          <w:color w:val="auto"/>
        </w:rPr>
        <w:t xml:space="preserve"> Окно просмотра отчета</w:t>
      </w:r>
    </w:p>
    <w:p w:rsidR="002A5442" w:rsidRPr="000E004B" w:rsidRDefault="002A5442">
      <w:pPr>
        <w:rPr>
          <w:color w:val="auto"/>
        </w:rPr>
      </w:pPr>
    </w:p>
    <w:p w:rsidR="002A5442" w:rsidRPr="000E004B" w:rsidRDefault="00B75211">
      <w:pPr>
        <w:pStyle w:val="3"/>
      </w:pPr>
      <w:bookmarkStart w:id="80" w:name="_Toc256000031"/>
      <w:bookmarkStart w:id="81" w:name="scroll-bookmark-48"/>
      <w:r w:rsidRPr="000E004B">
        <w:t>Показатели смертности населения за период по годам</w:t>
      </w:r>
      <w:bookmarkEnd w:id="80"/>
      <w:bookmarkEnd w:id="81"/>
    </w:p>
    <w:p w:rsidR="002A5442" w:rsidRPr="000E004B" w:rsidRDefault="00B75211">
      <w:pPr>
        <w:rPr>
          <w:color w:val="auto"/>
        </w:rPr>
      </w:pPr>
      <w:r w:rsidRPr="000E004B">
        <w:rPr>
          <w:color w:val="auto"/>
        </w:rPr>
        <w:t>Отчет собирается по умершим всех МО, по свидетельствам о смерти, о перинатальной смерти, где дата смерти входит в диапазон входных параметров, место жительства умершего принадлежит региону, основной причиной смерти указан диагноз "J12.0" – "J18.9" либо "F01.0" – "F01.9", "F03". Отчет группируется по месту жительства умершего/ месту смерти умершего (если не указано место проживания пациента).</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3B0B68F1" wp14:editId="3FC5A670">
            <wp:extent cx="6295390" cy="1764726"/>
            <wp:effectExtent l="0" t="0" r="0" b="0"/>
            <wp:docPr id="100197" name="Рисунок 100197"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846" name=""/>
                    <pic:cNvPicPr>
                      <a:picLocks noChangeAspect="1"/>
                    </pic:cNvPicPr>
                  </pic:nvPicPr>
                  <pic:blipFill>
                    <a:blip r:embed="rId75"/>
                    <a:stretch>
                      <a:fillRect/>
                    </a:stretch>
                  </pic:blipFill>
                  <pic:spPr>
                    <a:xfrm>
                      <a:off x="0" y="0"/>
                      <a:ext cx="6295390" cy="1764726"/>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36</w:t>
      </w:r>
      <w:r w:rsidRPr="000E004B">
        <w:rPr>
          <w:color w:val="auto"/>
        </w:rPr>
        <w:fldChar w:fldCharType="end"/>
      </w:r>
      <w:r w:rsidRPr="000E004B">
        <w:rPr>
          <w:color w:val="auto"/>
        </w:rPr>
        <w:t xml:space="preserve"> Окно просмотра отчета</w:t>
      </w:r>
    </w:p>
    <w:p w:rsidR="002A5442" w:rsidRPr="000E004B" w:rsidRDefault="002A5442">
      <w:pPr>
        <w:rPr>
          <w:color w:val="auto"/>
        </w:rPr>
      </w:pPr>
    </w:p>
    <w:p w:rsidR="002A5442" w:rsidRPr="000E004B" w:rsidRDefault="00B75211">
      <w:pPr>
        <w:pStyle w:val="3"/>
      </w:pPr>
      <w:bookmarkStart w:id="82" w:name="_Toc256000032"/>
      <w:bookmarkStart w:id="83" w:name="scroll-bookmark-49"/>
      <w:r w:rsidRPr="000E004B">
        <w:t>Количество умерших в регионе за период, помесячно</w:t>
      </w:r>
      <w:bookmarkEnd w:id="82"/>
      <w:bookmarkEnd w:id="83"/>
    </w:p>
    <w:p w:rsidR="002A5442" w:rsidRPr="000E004B" w:rsidRDefault="00B75211">
      <w:pPr>
        <w:rPr>
          <w:color w:val="auto"/>
        </w:rPr>
      </w:pPr>
      <w:r w:rsidRPr="000E004B">
        <w:rPr>
          <w:color w:val="auto"/>
        </w:rPr>
        <w:t>Отчет собирается по умершим всех МО, по свидетельствам о смерти, о перинатальной смерти, где дата смерти входит в диапазон входных параметров, место жительства умершего принадлежит региону.</w:t>
      </w:r>
    </w:p>
    <w:p w:rsidR="002A5442" w:rsidRPr="000E004B" w:rsidRDefault="00B75211">
      <w:pPr>
        <w:keepNext/>
        <w:spacing w:beforeAutospacing="1"/>
        <w:jc w:val="center"/>
        <w:rPr>
          <w:color w:val="auto"/>
        </w:rPr>
      </w:pPr>
      <w:r w:rsidRPr="000E004B">
        <w:rPr>
          <w:noProof/>
          <w:color w:val="auto"/>
        </w:rPr>
        <w:drawing>
          <wp:inline distT="0" distB="0" distL="0" distR="0" wp14:anchorId="1C8EFC11" wp14:editId="3468E8CD">
            <wp:extent cx="6295390" cy="1245242"/>
            <wp:effectExtent l="0" t="0" r="0" b="0"/>
            <wp:docPr id="100198" name="Рисунок 100198"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18741" name=""/>
                    <pic:cNvPicPr>
                      <a:picLocks noChangeAspect="1"/>
                    </pic:cNvPicPr>
                  </pic:nvPicPr>
                  <pic:blipFill>
                    <a:blip r:embed="rId76"/>
                    <a:stretch>
                      <a:fillRect/>
                    </a:stretch>
                  </pic:blipFill>
                  <pic:spPr>
                    <a:xfrm>
                      <a:off x="0" y="0"/>
                      <a:ext cx="6295390" cy="1245242"/>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37</w:t>
      </w:r>
      <w:r w:rsidRPr="000E004B">
        <w:rPr>
          <w:color w:val="auto"/>
        </w:rPr>
        <w:fldChar w:fldCharType="end"/>
      </w:r>
      <w:r w:rsidRPr="000E004B">
        <w:rPr>
          <w:color w:val="auto"/>
        </w:rPr>
        <w:t xml:space="preserve"> Окно просмотра отчета</w:t>
      </w:r>
    </w:p>
    <w:p w:rsidR="002A5442" w:rsidRPr="000E004B" w:rsidRDefault="002A5442">
      <w:pPr>
        <w:rPr>
          <w:color w:val="auto"/>
        </w:rPr>
      </w:pPr>
    </w:p>
    <w:p w:rsidR="002A5442" w:rsidRPr="000E004B" w:rsidRDefault="00B75211">
      <w:pPr>
        <w:pStyle w:val="3"/>
      </w:pPr>
      <w:bookmarkStart w:id="84" w:name="_Toc256000033"/>
      <w:bookmarkStart w:id="85" w:name="scroll-bookmark-50"/>
      <w:r w:rsidRPr="000E004B">
        <w:t>Количество умерших от старости за период двух лет</w:t>
      </w:r>
      <w:bookmarkEnd w:id="84"/>
      <w:bookmarkEnd w:id="85"/>
    </w:p>
    <w:p w:rsidR="002A5442" w:rsidRPr="000E004B" w:rsidRDefault="00B75211">
      <w:pPr>
        <w:rPr>
          <w:color w:val="auto"/>
        </w:rPr>
      </w:pPr>
      <w:r w:rsidRPr="000E004B">
        <w:rPr>
          <w:color w:val="auto"/>
        </w:rPr>
        <w:t>Отчет собирается по умершим всех МО, по свидетельствам о смерти, о перинатальной смерти, где дата смерти входит в диапазон входных параметров, место жительства умершего принадлежит региону, основная причина смерти – "Старость". Отчет группируется по месту жительства умершего/ месту смерти умершего (если не указано место проживания пациента).</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37B7C508" wp14:editId="200EA577">
            <wp:extent cx="6295390" cy="1767127"/>
            <wp:effectExtent l="0" t="0" r="0" b="0"/>
            <wp:docPr id="100199" name="Рисунок 100199"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76847" name=""/>
                    <pic:cNvPicPr>
                      <a:picLocks noChangeAspect="1"/>
                    </pic:cNvPicPr>
                  </pic:nvPicPr>
                  <pic:blipFill>
                    <a:blip r:embed="rId77"/>
                    <a:stretch>
                      <a:fillRect/>
                    </a:stretch>
                  </pic:blipFill>
                  <pic:spPr>
                    <a:xfrm>
                      <a:off x="0" y="0"/>
                      <a:ext cx="6295390" cy="1767127"/>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38</w:t>
      </w:r>
      <w:r w:rsidRPr="000E004B">
        <w:rPr>
          <w:color w:val="auto"/>
        </w:rPr>
        <w:fldChar w:fldCharType="end"/>
      </w:r>
      <w:r w:rsidRPr="000E004B">
        <w:rPr>
          <w:color w:val="auto"/>
        </w:rPr>
        <w:t xml:space="preserve"> Окно просмотра отчета</w:t>
      </w:r>
    </w:p>
    <w:p w:rsidR="002A5442" w:rsidRPr="000E004B" w:rsidRDefault="002A5442">
      <w:pPr>
        <w:rPr>
          <w:color w:val="auto"/>
        </w:rPr>
      </w:pPr>
    </w:p>
    <w:p w:rsidR="002A5442" w:rsidRPr="000E004B" w:rsidRDefault="00B75211">
      <w:pPr>
        <w:pStyle w:val="2"/>
      </w:pPr>
      <w:bookmarkStart w:id="86" w:name="_Toc256000034"/>
      <w:bookmarkStart w:id="87" w:name="scroll-bookmark-51"/>
      <w:r w:rsidRPr="000E004B">
        <w:t>Своды по региону</w:t>
      </w:r>
      <w:bookmarkEnd w:id="86"/>
      <w:bookmarkEnd w:id="87"/>
    </w:p>
    <w:p w:rsidR="002A5442" w:rsidRPr="000E004B" w:rsidRDefault="00B75211">
      <w:pPr>
        <w:rPr>
          <w:color w:val="auto"/>
        </w:rPr>
      </w:pPr>
      <w:r w:rsidRPr="000E004B">
        <w:rPr>
          <w:color w:val="auto"/>
        </w:rPr>
        <w:t>Для просмотра сводов по региону:</w:t>
      </w:r>
    </w:p>
    <w:p w:rsidR="002A5442" w:rsidRPr="000E004B" w:rsidRDefault="00B75211" w:rsidP="00B75211">
      <w:pPr>
        <w:pStyle w:val="ScrollListBullet"/>
        <w:numPr>
          <w:ilvl w:val="0"/>
          <w:numId w:val="80"/>
        </w:numPr>
        <w:ind w:left="1780"/>
        <w:rPr>
          <w:color w:val="auto"/>
        </w:rPr>
      </w:pPr>
      <w:r w:rsidRPr="000E004B">
        <w:rPr>
          <w:color w:val="auto"/>
        </w:rPr>
        <w:t>Выберите пункт главного меню "Своды по региону" → "Отчеты по свидетельствам о смерти".</w:t>
      </w:r>
    </w:p>
    <w:p w:rsidR="002A5442" w:rsidRPr="000E004B" w:rsidRDefault="00B75211" w:rsidP="00B75211">
      <w:pPr>
        <w:pStyle w:val="ScrollListBullet"/>
        <w:numPr>
          <w:ilvl w:val="0"/>
          <w:numId w:val="80"/>
        </w:numPr>
        <w:ind w:left="1780"/>
        <w:rPr>
          <w:color w:val="auto"/>
        </w:rPr>
      </w:pPr>
      <w:r w:rsidRPr="000E004B">
        <w:rPr>
          <w:color w:val="auto"/>
        </w:rPr>
        <w:t>Выберите необходимый отчет из списка:</w:t>
      </w:r>
    </w:p>
    <w:p w:rsidR="002A5442" w:rsidRPr="000E004B" w:rsidRDefault="00B75211">
      <w:pPr>
        <w:pStyle w:val="3"/>
      </w:pPr>
      <w:bookmarkStart w:id="88" w:name="_Toc256000035"/>
      <w:bookmarkStart w:id="89" w:name="scroll-bookmark-52"/>
      <w:r w:rsidRPr="000E004B">
        <w:t>Отчет по испорченным, утерянным и похищенным бланкам</w:t>
      </w:r>
      <w:bookmarkEnd w:id="88"/>
      <w:bookmarkEnd w:id="89"/>
    </w:p>
    <w:p w:rsidR="002A5442" w:rsidRPr="000E004B" w:rsidRDefault="00B75211">
      <w:pPr>
        <w:pStyle w:val="ScrollExpandMacroText"/>
        <w:rPr>
          <w:color w:val="auto"/>
        </w:rPr>
      </w:pPr>
      <w:r w:rsidRPr="000E004B">
        <w:rPr>
          <w:color w:val="auto"/>
        </w:rPr>
        <w:t>Описание отчета</w:t>
      </w:r>
    </w:p>
    <w:p w:rsidR="002A5442" w:rsidRPr="000E004B" w:rsidRDefault="00B75211">
      <w:pPr>
        <w:rPr>
          <w:color w:val="auto"/>
        </w:rPr>
      </w:pPr>
      <w:r w:rsidRPr="000E004B">
        <w:rPr>
          <w:color w:val="auto"/>
        </w:rPr>
        <w:t>В данный отчет входит информация об испорченных, утерянных и похищенных бланках.</w:t>
      </w:r>
    </w:p>
    <w:p w:rsidR="002A5442" w:rsidRPr="000E004B" w:rsidRDefault="00B75211">
      <w:pPr>
        <w:rPr>
          <w:color w:val="auto"/>
        </w:rPr>
      </w:pPr>
      <w:r w:rsidRPr="000E004B">
        <w:rPr>
          <w:color w:val="auto"/>
        </w:rPr>
        <w:t>При выборе этого отчета откроется окно для ввода параметров отчета.</w:t>
      </w:r>
    </w:p>
    <w:p w:rsidR="002A5442" w:rsidRPr="000E004B" w:rsidRDefault="00B75211">
      <w:pPr>
        <w:keepNext/>
        <w:spacing w:beforeAutospacing="1"/>
        <w:jc w:val="center"/>
        <w:rPr>
          <w:color w:val="auto"/>
        </w:rPr>
      </w:pPr>
      <w:r w:rsidRPr="000E004B">
        <w:rPr>
          <w:noProof/>
          <w:color w:val="auto"/>
        </w:rPr>
        <w:drawing>
          <wp:inline distT="0" distB="0" distL="0" distR="0" wp14:anchorId="6CEE8CBC" wp14:editId="169A0594">
            <wp:extent cx="3810000" cy="1478882"/>
            <wp:effectExtent l="0" t="0" r="0" b="0"/>
            <wp:docPr id="100200" name="Рисунок 100200" descr="Окно для ввода параметров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9770" name=""/>
                    <pic:cNvPicPr>
                      <a:picLocks noChangeAspect="1"/>
                    </pic:cNvPicPr>
                  </pic:nvPicPr>
                  <pic:blipFill>
                    <a:blip r:embed="rId78"/>
                    <a:stretch>
                      <a:fillRect/>
                    </a:stretch>
                  </pic:blipFill>
                  <pic:spPr>
                    <a:xfrm>
                      <a:off x="0" y="0"/>
                      <a:ext cx="3810000" cy="1478882"/>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39</w:t>
      </w:r>
      <w:r w:rsidRPr="000E004B">
        <w:rPr>
          <w:color w:val="auto"/>
        </w:rPr>
        <w:fldChar w:fldCharType="end"/>
      </w:r>
      <w:r w:rsidRPr="000E004B">
        <w:rPr>
          <w:color w:val="auto"/>
        </w:rPr>
        <w:t xml:space="preserve"> Окно для ввода параметров отчета</w:t>
      </w:r>
    </w:p>
    <w:p w:rsidR="002A5442" w:rsidRPr="000E004B" w:rsidRDefault="002A5442">
      <w:pPr>
        <w:rPr>
          <w:color w:val="auto"/>
        </w:rPr>
      </w:pPr>
    </w:p>
    <w:p w:rsidR="002A5442" w:rsidRPr="000E004B" w:rsidRDefault="00B75211">
      <w:pPr>
        <w:rPr>
          <w:color w:val="auto"/>
        </w:rPr>
      </w:pPr>
      <w:r w:rsidRPr="000E004B">
        <w:rPr>
          <w:color w:val="auto"/>
        </w:rPr>
        <w:t>Заполните период в открывшемся окне и нажмите на кнопку "Просмотр". Откроется окно просмотра отчета.</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2DD4CD38" wp14:editId="57D197A3">
            <wp:extent cx="6295390" cy="2349189"/>
            <wp:effectExtent l="0" t="0" r="0" b="0"/>
            <wp:docPr id="100201" name="Рисунок 100201"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35185" name=""/>
                    <pic:cNvPicPr>
                      <a:picLocks noChangeAspect="1"/>
                    </pic:cNvPicPr>
                  </pic:nvPicPr>
                  <pic:blipFill>
                    <a:blip r:embed="rId79"/>
                    <a:stretch>
                      <a:fillRect/>
                    </a:stretch>
                  </pic:blipFill>
                  <pic:spPr>
                    <a:xfrm>
                      <a:off x="0" y="0"/>
                      <a:ext cx="6295390" cy="2349189"/>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40</w:t>
      </w:r>
      <w:r w:rsidRPr="000E004B">
        <w:rPr>
          <w:color w:val="auto"/>
        </w:rPr>
        <w:fldChar w:fldCharType="end"/>
      </w:r>
      <w:r w:rsidRPr="000E004B">
        <w:rPr>
          <w:color w:val="auto"/>
        </w:rPr>
        <w:t xml:space="preserve"> Окно просмотра отчета</w:t>
      </w:r>
    </w:p>
    <w:p w:rsidR="002A5442" w:rsidRPr="000E004B" w:rsidRDefault="002A5442">
      <w:pPr>
        <w:rPr>
          <w:color w:val="auto"/>
        </w:rPr>
      </w:pPr>
    </w:p>
    <w:p w:rsidR="002A5442" w:rsidRPr="000E004B" w:rsidRDefault="00B75211">
      <w:pPr>
        <w:pStyle w:val="3"/>
      </w:pPr>
      <w:bookmarkStart w:id="90" w:name="_Toc256000036"/>
      <w:bookmarkStart w:id="91" w:name="scroll-bookmark-53"/>
      <w:r w:rsidRPr="000E004B">
        <w:t>Отчет о выданных свидетельствах о смерти</w:t>
      </w:r>
      <w:bookmarkEnd w:id="90"/>
      <w:bookmarkEnd w:id="91"/>
    </w:p>
    <w:p w:rsidR="002A5442" w:rsidRPr="000E004B" w:rsidRDefault="00B75211">
      <w:pPr>
        <w:pStyle w:val="ScrollExpandMacroText"/>
        <w:rPr>
          <w:color w:val="auto"/>
        </w:rPr>
      </w:pPr>
      <w:r w:rsidRPr="000E004B">
        <w:rPr>
          <w:color w:val="auto"/>
        </w:rPr>
        <w:t>Описание отчета</w:t>
      </w:r>
    </w:p>
    <w:p w:rsidR="002A5442" w:rsidRPr="000E004B" w:rsidRDefault="00B75211">
      <w:pPr>
        <w:rPr>
          <w:color w:val="auto"/>
        </w:rPr>
      </w:pPr>
      <w:r w:rsidRPr="000E004B">
        <w:rPr>
          <w:color w:val="auto"/>
        </w:rPr>
        <w:t>В данный отчет входит информация о выданных свидетельствах о смерти.</w:t>
      </w:r>
    </w:p>
    <w:p w:rsidR="002A5442" w:rsidRPr="000E004B" w:rsidRDefault="00B75211">
      <w:pPr>
        <w:rPr>
          <w:color w:val="auto"/>
        </w:rPr>
      </w:pPr>
      <w:r w:rsidRPr="000E004B">
        <w:rPr>
          <w:color w:val="auto"/>
        </w:rPr>
        <w:t>При выборе этого отчета откроется окно для ввода параметров отчета.</w:t>
      </w:r>
    </w:p>
    <w:p w:rsidR="002A5442" w:rsidRPr="000E004B" w:rsidRDefault="00B75211">
      <w:pPr>
        <w:keepNext/>
        <w:spacing w:beforeAutospacing="1"/>
        <w:jc w:val="center"/>
        <w:rPr>
          <w:color w:val="auto"/>
        </w:rPr>
      </w:pPr>
      <w:r w:rsidRPr="000E004B">
        <w:rPr>
          <w:noProof/>
          <w:color w:val="auto"/>
        </w:rPr>
        <w:drawing>
          <wp:inline distT="0" distB="0" distL="0" distR="0" wp14:anchorId="1EB32E32" wp14:editId="5AFFEFCE">
            <wp:extent cx="4762500" cy="1931878"/>
            <wp:effectExtent l="0" t="0" r="0" b="0"/>
            <wp:docPr id="100202" name="Рисунок 100202" descr="Окно для ввода параметров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17328" name=""/>
                    <pic:cNvPicPr>
                      <a:picLocks noChangeAspect="1"/>
                    </pic:cNvPicPr>
                  </pic:nvPicPr>
                  <pic:blipFill>
                    <a:blip r:embed="rId80"/>
                    <a:stretch>
                      <a:fillRect/>
                    </a:stretch>
                  </pic:blipFill>
                  <pic:spPr>
                    <a:xfrm>
                      <a:off x="0" y="0"/>
                      <a:ext cx="4762500" cy="1931878"/>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41</w:t>
      </w:r>
      <w:r w:rsidRPr="000E004B">
        <w:rPr>
          <w:color w:val="auto"/>
        </w:rPr>
        <w:fldChar w:fldCharType="end"/>
      </w:r>
      <w:r w:rsidRPr="000E004B">
        <w:rPr>
          <w:color w:val="auto"/>
        </w:rPr>
        <w:t xml:space="preserve"> Окно для ввода параметров отчета</w:t>
      </w:r>
    </w:p>
    <w:p w:rsidR="002A5442" w:rsidRPr="000E004B" w:rsidRDefault="002A5442">
      <w:pPr>
        <w:rPr>
          <w:color w:val="auto"/>
        </w:rPr>
      </w:pPr>
    </w:p>
    <w:p w:rsidR="002A5442" w:rsidRPr="000E004B" w:rsidRDefault="00B75211">
      <w:pPr>
        <w:rPr>
          <w:color w:val="auto"/>
        </w:rPr>
      </w:pPr>
      <w:r w:rsidRPr="000E004B">
        <w:rPr>
          <w:color w:val="auto"/>
        </w:rPr>
        <w:t>Заполните поля в открывшемся окне. </w:t>
      </w:r>
    </w:p>
    <w:p w:rsidR="002A5442" w:rsidRPr="000E004B" w:rsidRDefault="00B75211">
      <w:pPr>
        <w:pStyle w:val="a6"/>
        <w:keepNext/>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14</w:t>
      </w:r>
      <w:r w:rsidRPr="000E004B">
        <w:rPr>
          <w:color w:val="auto"/>
        </w:rPr>
        <w:fldChar w:fldCharType="end"/>
      </w:r>
      <w:r w:rsidRPr="000E004B">
        <w:rPr>
          <w:color w:val="auto"/>
        </w:rPr>
        <w:t xml:space="preserve"> Описание полей окна Параметры отчета</w:t>
      </w:r>
    </w:p>
    <w:tbl>
      <w:tblPr>
        <w:tblStyle w:val="ScrollTableNormal"/>
        <w:tblW w:w="5000" w:type="pct"/>
        <w:tblLook w:val="0020" w:firstRow="1" w:lastRow="0" w:firstColumn="0" w:lastColumn="0" w:noHBand="0" w:noVBand="0"/>
      </w:tblPr>
      <w:tblGrid>
        <w:gridCol w:w="1756"/>
        <w:gridCol w:w="1734"/>
        <w:gridCol w:w="6484"/>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bookmarkStart w:id="92" w:name="scroll-bookmark-54"/>
            <w:r w:rsidRPr="000E004B">
              <w:rPr>
                <w:color w:val="auto"/>
              </w:rPr>
              <w:t>Наименование</w:t>
            </w:r>
            <w:bookmarkEnd w:id="92"/>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Период с, период по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79FA228" wp14:editId="321C96B9">
                  <wp:extent cx="152213" cy="152297"/>
                  <wp:effectExtent l="0" t="0" r="0" b="0"/>
                  <wp:docPr id="100203" name="Рисунок 100203"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2754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период формирования отчета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ЛПУ</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 xml:space="preserve">Выберите МО для формирования отчета. Для формирования отчета по нескольким МО необходимо выбрать данные МО из справочника, если нужно сформировать отчет по всем ЛПУ – поле необходимо оставить </w:t>
            </w:r>
            <w:r w:rsidRPr="000E004B">
              <w:rPr>
                <w:color w:val="auto"/>
              </w:rPr>
              <w:lastRenderedPageBreak/>
              <w:t>пустым</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lastRenderedPageBreak/>
              <w:t>Наименование отчета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0DCF07E8" wp14:editId="5A6F1ACF">
                  <wp:extent cx="152213" cy="152297"/>
                  <wp:effectExtent l="0" t="0" r="0" b="0"/>
                  <wp:docPr id="100204" name="Рисунок 100204"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95890"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Поле заполнено по умолчанию, доступно для редактирования</w:t>
            </w:r>
          </w:p>
        </w:tc>
      </w:tr>
    </w:tbl>
    <w:p w:rsidR="002A5442" w:rsidRPr="000E004B" w:rsidRDefault="00B75211">
      <w:pPr>
        <w:rPr>
          <w:color w:val="auto"/>
        </w:rPr>
      </w:pPr>
      <w:r w:rsidRPr="000E004B">
        <w:rPr>
          <w:color w:val="auto"/>
        </w:rPr>
        <w:t>Нажмите на кнопку "Просмотр". Откроется окно просмотра отчета.</w:t>
      </w:r>
    </w:p>
    <w:p w:rsidR="002A5442" w:rsidRPr="000E004B" w:rsidRDefault="00B75211">
      <w:pPr>
        <w:keepNext/>
        <w:spacing w:beforeAutospacing="1"/>
        <w:jc w:val="center"/>
        <w:rPr>
          <w:color w:val="auto"/>
        </w:rPr>
      </w:pPr>
      <w:r w:rsidRPr="000E004B">
        <w:rPr>
          <w:noProof/>
          <w:color w:val="auto"/>
        </w:rPr>
        <w:drawing>
          <wp:inline distT="0" distB="0" distL="0" distR="0" wp14:anchorId="736454A2" wp14:editId="6B0FB818">
            <wp:extent cx="5715000" cy="2687877"/>
            <wp:effectExtent l="0" t="0" r="0" b="0"/>
            <wp:docPr id="100205" name="Рисунок 100205"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12771" name=""/>
                    <pic:cNvPicPr>
                      <a:picLocks noChangeAspect="1"/>
                    </pic:cNvPicPr>
                  </pic:nvPicPr>
                  <pic:blipFill>
                    <a:blip r:embed="rId81"/>
                    <a:stretch>
                      <a:fillRect/>
                    </a:stretch>
                  </pic:blipFill>
                  <pic:spPr>
                    <a:xfrm>
                      <a:off x="0" y="0"/>
                      <a:ext cx="5715000" cy="2687877"/>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42</w:t>
      </w:r>
      <w:r w:rsidRPr="000E004B">
        <w:rPr>
          <w:color w:val="auto"/>
        </w:rPr>
        <w:fldChar w:fldCharType="end"/>
      </w:r>
      <w:r w:rsidRPr="000E004B">
        <w:rPr>
          <w:color w:val="auto"/>
        </w:rPr>
        <w:t xml:space="preserve"> Окно просмотра отчета</w:t>
      </w:r>
    </w:p>
    <w:p w:rsidR="002A5442" w:rsidRPr="000E004B" w:rsidRDefault="002A5442">
      <w:pPr>
        <w:rPr>
          <w:color w:val="auto"/>
        </w:rPr>
      </w:pPr>
    </w:p>
    <w:p w:rsidR="002A5442" w:rsidRPr="000E004B" w:rsidRDefault="00B75211">
      <w:pPr>
        <w:pStyle w:val="3"/>
      </w:pPr>
      <w:bookmarkStart w:id="93" w:name="_Toc256000037"/>
      <w:bookmarkStart w:id="94" w:name="scroll-bookmark-55"/>
      <w:r w:rsidRPr="000E004B">
        <w:t>Свод по местам смерти и роду смерти</w:t>
      </w:r>
      <w:bookmarkEnd w:id="93"/>
      <w:bookmarkEnd w:id="94"/>
    </w:p>
    <w:p w:rsidR="002A5442" w:rsidRPr="000E004B" w:rsidRDefault="00B75211">
      <w:pPr>
        <w:pStyle w:val="ScrollExpandMacroText"/>
        <w:rPr>
          <w:color w:val="auto"/>
        </w:rPr>
      </w:pPr>
      <w:r w:rsidRPr="000E004B">
        <w:rPr>
          <w:color w:val="auto"/>
        </w:rPr>
        <w:t>Описание отчета</w:t>
      </w:r>
    </w:p>
    <w:p w:rsidR="002A5442" w:rsidRPr="000E004B" w:rsidRDefault="00B75211">
      <w:pPr>
        <w:rPr>
          <w:color w:val="auto"/>
        </w:rPr>
      </w:pPr>
      <w:r w:rsidRPr="000E004B">
        <w:rPr>
          <w:color w:val="auto"/>
        </w:rPr>
        <w:t>В данный отчет входит информация по свидетельствам о смерти с группировкой по месту и роду смерти.</w:t>
      </w:r>
    </w:p>
    <w:p w:rsidR="002A5442" w:rsidRPr="000E004B" w:rsidRDefault="00B75211">
      <w:pPr>
        <w:rPr>
          <w:color w:val="auto"/>
        </w:rPr>
      </w:pPr>
      <w:r w:rsidRPr="000E004B">
        <w:rPr>
          <w:color w:val="auto"/>
        </w:rPr>
        <w:t>При выборе этого отчета откроется окно для ввода параметров отчета.</w:t>
      </w:r>
    </w:p>
    <w:p w:rsidR="002A5442" w:rsidRPr="000E004B" w:rsidRDefault="00B75211">
      <w:pPr>
        <w:keepNext/>
        <w:spacing w:beforeAutospacing="1"/>
        <w:jc w:val="center"/>
        <w:rPr>
          <w:color w:val="auto"/>
        </w:rPr>
      </w:pPr>
      <w:r w:rsidRPr="000E004B">
        <w:rPr>
          <w:noProof/>
          <w:color w:val="auto"/>
        </w:rPr>
        <w:drawing>
          <wp:inline distT="0" distB="0" distL="0" distR="0" wp14:anchorId="55166AA0" wp14:editId="58056A58">
            <wp:extent cx="4191000" cy="1971675"/>
            <wp:effectExtent l="0" t="0" r="0" b="0"/>
            <wp:docPr id="100206" name="Рисунок 100206" descr="Окно для ввода параметров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02723" name=""/>
                    <pic:cNvPicPr>
                      <a:picLocks noChangeAspect="1"/>
                    </pic:cNvPicPr>
                  </pic:nvPicPr>
                  <pic:blipFill>
                    <a:blip r:embed="rId82"/>
                    <a:stretch>
                      <a:fillRect/>
                    </a:stretch>
                  </pic:blipFill>
                  <pic:spPr>
                    <a:xfrm>
                      <a:off x="0" y="0"/>
                      <a:ext cx="4191000" cy="1971675"/>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43</w:t>
      </w:r>
      <w:r w:rsidRPr="000E004B">
        <w:rPr>
          <w:color w:val="auto"/>
        </w:rPr>
        <w:fldChar w:fldCharType="end"/>
      </w:r>
      <w:r w:rsidRPr="000E004B">
        <w:rPr>
          <w:color w:val="auto"/>
        </w:rPr>
        <w:t xml:space="preserve"> Окно для ввода параметров отчета</w:t>
      </w:r>
    </w:p>
    <w:p w:rsidR="002A5442" w:rsidRPr="000E004B" w:rsidRDefault="002A5442">
      <w:pPr>
        <w:rPr>
          <w:color w:val="auto"/>
        </w:rPr>
      </w:pPr>
    </w:p>
    <w:p w:rsidR="002A5442" w:rsidRPr="000E004B" w:rsidRDefault="00B75211">
      <w:pPr>
        <w:rPr>
          <w:color w:val="auto"/>
        </w:rPr>
      </w:pPr>
      <w:r w:rsidRPr="000E004B">
        <w:rPr>
          <w:color w:val="auto"/>
        </w:rPr>
        <w:lastRenderedPageBreak/>
        <w:t>Заполните поля в открывшемся окне. </w:t>
      </w:r>
    </w:p>
    <w:p w:rsidR="002A5442" w:rsidRPr="000E004B" w:rsidRDefault="00B75211">
      <w:pPr>
        <w:pStyle w:val="a6"/>
        <w:keepNext/>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15</w:t>
      </w:r>
      <w:r w:rsidRPr="000E004B">
        <w:rPr>
          <w:color w:val="auto"/>
        </w:rPr>
        <w:fldChar w:fldCharType="end"/>
      </w:r>
      <w:r w:rsidRPr="000E004B">
        <w:rPr>
          <w:color w:val="auto"/>
        </w:rPr>
        <w:t xml:space="preserve"> Описание полей окна Параметры отчета</w:t>
      </w:r>
    </w:p>
    <w:tbl>
      <w:tblPr>
        <w:tblStyle w:val="ScrollTableNormal"/>
        <w:tblW w:w="5000" w:type="pct"/>
        <w:tblLook w:val="0020" w:firstRow="1" w:lastRow="0" w:firstColumn="0" w:lastColumn="0" w:noHBand="0" w:noVBand="0"/>
      </w:tblPr>
      <w:tblGrid>
        <w:gridCol w:w="1636"/>
        <w:gridCol w:w="1734"/>
        <w:gridCol w:w="6604"/>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bookmarkStart w:id="95" w:name="scroll-bookmark-56"/>
            <w:r w:rsidRPr="000E004B">
              <w:rPr>
                <w:color w:val="auto"/>
              </w:rPr>
              <w:t>Наименование</w:t>
            </w:r>
            <w:bookmarkEnd w:id="95"/>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Дата с, Дата по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62CD9339" wp14:editId="0395E912">
                  <wp:extent cx="152213" cy="152297"/>
                  <wp:effectExtent l="0" t="0" r="0" b="0"/>
                  <wp:docPr id="100207" name="Рисунок 10020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9279"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период формирования отчета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ЛПУ</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МО для формирования отчета. Для формирования отчета по нескольким МО необходимо выбрать данные МО из справочника, если нужно сформировать отчет по всем МО – поле необходимо оставить пустым</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Возрастная группа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91B1894" wp14:editId="0F8AB2B8">
                  <wp:extent cx="152213" cy="152297"/>
                  <wp:effectExtent l="0" t="0" r="0" b="0"/>
                  <wp:docPr id="100208" name="Рисунок 10020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93618"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w:t>
            </w:r>
          </w:p>
          <w:p w:rsidR="002A5442" w:rsidRPr="000E004B" w:rsidRDefault="00B75211" w:rsidP="00B75211">
            <w:pPr>
              <w:pStyle w:val="ScrollListBullet"/>
              <w:numPr>
                <w:ilvl w:val="0"/>
                <w:numId w:val="81"/>
              </w:numPr>
              <w:ind w:left="1780"/>
              <w:rPr>
                <w:color w:val="auto"/>
              </w:rPr>
            </w:pPr>
            <w:r w:rsidRPr="000E004B">
              <w:rPr>
                <w:rFonts w:cs="Times New Roman"/>
                <w:color w:val="auto"/>
              </w:rPr>
              <w:t>Все население – все возрастные группы;</w:t>
            </w:r>
          </w:p>
          <w:p w:rsidR="002A5442" w:rsidRPr="000E004B" w:rsidRDefault="00B75211" w:rsidP="00B75211">
            <w:pPr>
              <w:pStyle w:val="ScrollListBullet"/>
              <w:numPr>
                <w:ilvl w:val="0"/>
                <w:numId w:val="81"/>
              </w:numPr>
              <w:ind w:left="1780"/>
              <w:rPr>
                <w:color w:val="auto"/>
              </w:rPr>
            </w:pPr>
            <w:r w:rsidRPr="000E004B">
              <w:rPr>
                <w:rFonts w:cs="Times New Roman"/>
                <w:color w:val="auto"/>
              </w:rPr>
              <w:t>Трудоспособное население – для мужчин с возрастом от 16 до 59 лет включительно, для женщин – от 16 до 54 лет включительно. Если пол не определен, то от 16 до 59 лет;</w:t>
            </w:r>
          </w:p>
          <w:p w:rsidR="002A5442" w:rsidRPr="000E004B" w:rsidRDefault="00B75211" w:rsidP="00B75211">
            <w:pPr>
              <w:pStyle w:val="ScrollListBullet"/>
              <w:numPr>
                <w:ilvl w:val="0"/>
                <w:numId w:val="81"/>
              </w:numPr>
              <w:ind w:left="1780"/>
              <w:rPr>
                <w:color w:val="auto"/>
              </w:rPr>
            </w:pPr>
            <w:r w:rsidRPr="000E004B">
              <w:rPr>
                <w:rFonts w:cs="Times New Roman"/>
                <w:color w:val="auto"/>
              </w:rPr>
              <w:t>Нетрудоспособное население – от 0 до 16 для мужчин и женщин, от 60 и выше для мужчин, от 55 и выше для женщин. Если пол не определен, то от 0 до 16 и от 60 и выше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Тип отчета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56F70539" wp14:editId="5D904761">
                  <wp:extent cx="152213" cy="152297"/>
                  <wp:effectExtent l="0" t="0" r="0" b="0"/>
                  <wp:docPr id="100209" name="Рисунок 100209"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35923"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тип отчета из выпадающего списка:</w:t>
            </w:r>
          </w:p>
          <w:p w:rsidR="002A5442" w:rsidRPr="000E004B" w:rsidRDefault="00B75211" w:rsidP="00B75211">
            <w:pPr>
              <w:pStyle w:val="ScrollListBullet"/>
              <w:numPr>
                <w:ilvl w:val="0"/>
                <w:numId w:val="82"/>
              </w:numPr>
              <w:ind w:left="1780"/>
              <w:rPr>
                <w:color w:val="auto"/>
              </w:rPr>
            </w:pPr>
            <w:r w:rsidRPr="000E004B">
              <w:rPr>
                <w:rFonts w:cs="Times New Roman"/>
                <w:color w:val="auto"/>
              </w:rPr>
              <w:t>Формирование по районам места жительства – районы места жительства умерших;</w:t>
            </w:r>
          </w:p>
          <w:p w:rsidR="002A5442" w:rsidRPr="000E004B" w:rsidRDefault="00B75211" w:rsidP="00B75211">
            <w:pPr>
              <w:pStyle w:val="ScrollListBullet"/>
              <w:numPr>
                <w:ilvl w:val="0"/>
                <w:numId w:val="82"/>
              </w:numPr>
              <w:ind w:left="1780"/>
              <w:rPr>
                <w:color w:val="auto"/>
              </w:rPr>
            </w:pPr>
            <w:r w:rsidRPr="000E004B">
              <w:rPr>
                <w:rFonts w:cs="Times New Roman"/>
                <w:color w:val="auto"/>
              </w:rPr>
              <w:t xml:space="preserve">Формирование по населенным пунктам жительства – населённые пункты места жительства умершего с указанием наименования адресного объекта (например, город, село, населенный пункт и т.д.). Также отчёт будет содержать </w:t>
            </w:r>
            <w:proofErr w:type="spellStart"/>
            <w:r w:rsidRPr="000E004B">
              <w:rPr>
                <w:rFonts w:cs="Times New Roman"/>
                <w:color w:val="auto"/>
              </w:rPr>
              <w:t>подытоги</w:t>
            </w:r>
            <w:proofErr w:type="spellEnd"/>
            <w:r w:rsidRPr="000E004B">
              <w:rPr>
                <w:rFonts w:cs="Times New Roman"/>
                <w:color w:val="auto"/>
              </w:rPr>
              <w:t xml:space="preserve"> по районам;</w:t>
            </w:r>
          </w:p>
          <w:p w:rsidR="002A5442" w:rsidRPr="000E004B" w:rsidRDefault="00B75211" w:rsidP="00B75211">
            <w:pPr>
              <w:pStyle w:val="ScrollListBullet"/>
              <w:numPr>
                <w:ilvl w:val="0"/>
                <w:numId w:val="82"/>
              </w:numPr>
              <w:ind w:left="1780"/>
              <w:rPr>
                <w:color w:val="auto"/>
              </w:rPr>
            </w:pPr>
            <w:r w:rsidRPr="000E004B">
              <w:rPr>
                <w:rFonts w:cs="Times New Roman"/>
                <w:color w:val="auto"/>
              </w:rPr>
              <w:t>Формирование по нозологическим группам – в разрезе нозологических групп, а также о количестве смертей, для которых код диагноза по МКБ-10 не определён после основных данных отчёта;</w:t>
            </w:r>
          </w:p>
          <w:p w:rsidR="002A5442" w:rsidRPr="000E004B" w:rsidRDefault="00B75211" w:rsidP="00B75211">
            <w:pPr>
              <w:pStyle w:val="ScrollListBullet"/>
              <w:numPr>
                <w:ilvl w:val="0"/>
                <w:numId w:val="82"/>
              </w:numPr>
              <w:ind w:left="1780"/>
              <w:rPr>
                <w:color w:val="auto"/>
              </w:rPr>
            </w:pPr>
            <w:r w:rsidRPr="000E004B">
              <w:rPr>
                <w:rFonts w:cs="Times New Roman"/>
                <w:color w:val="auto"/>
              </w:rPr>
              <w:t>Формирование по тому, кто установил смерть – информация о том, кто установил смерть (используется при заполнении медицинского свидетельства о смерти);</w:t>
            </w:r>
          </w:p>
          <w:p w:rsidR="002A5442" w:rsidRPr="000E004B" w:rsidRDefault="00B75211" w:rsidP="00B75211">
            <w:pPr>
              <w:pStyle w:val="ScrollListBullet"/>
              <w:numPr>
                <w:ilvl w:val="0"/>
                <w:numId w:val="82"/>
              </w:numPr>
              <w:ind w:left="1780"/>
              <w:rPr>
                <w:color w:val="auto"/>
              </w:rPr>
            </w:pPr>
            <w:r w:rsidRPr="000E004B">
              <w:rPr>
                <w:rFonts w:cs="Times New Roman"/>
                <w:color w:val="auto"/>
              </w:rPr>
              <w:t>Формирование по возрастным группам – информация по смертям в разрезе возрастных групп, определяемых как разность между "Дата рождения" и "Дата смерти";</w:t>
            </w:r>
          </w:p>
          <w:p w:rsidR="002A5442" w:rsidRPr="000E004B" w:rsidRDefault="00B75211" w:rsidP="00B75211">
            <w:pPr>
              <w:pStyle w:val="ScrollListBullet"/>
              <w:numPr>
                <w:ilvl w:val="0"/>
                <w:numId w:val="82"/>
              </w:numPr>
              <w:ind w:left="1780"/>
              <w:rPr>
                <w:color w:val="auto"/>
              </w:rPr>
            </w:pPr>
            <w:r w:rsidRPr="000E004B">
              <w:rPr>
                <w:rFonts w:cs="Times New Roman"/>
                <w:color w:val="auto"/>
              </w:rPr>
              <w:t xml:space="preserve">Формирование по внешним причинам – уникальные </w:t>
            </w:r>
            <w:r w:rsidRPr="000E004B">
              <w:rPr>
                <w:rFonts w:cs="Times New Roman"/>
                <w:color w:val="auto"/>
              </w:rPr>
              <w:lastRenderedPageBreak/>
              <w:t>записи с наименованием диагноза из справочника МКБ-10. Диагнозы определяются следующим образом: диагноз, который встречается хотя бы в одном свидетельстве о смерти/ перинатальной смерти с отметкой, что данный диагноз является внешней причиной. Для свидетельств, у которых диагнозы не заполнены, будет выведена информация "Диагноз не определен";</w:t>
            </w:r>
          </w:p>
          <w:p w:rsidR="002A5442" w:rsidRPr="000E004B" w:rsidRDefault="00B75211" w:rsidP="00B75211">
            <w:pPr>
              <w:pStyle w:val="ScrollListBullet"/>
              <w:numPr>
                <w:ilvl w:val="0"/>
                <w:numId w:val="82"/>
              </w:numPr>
              <w:ind w:left="1780"/>
              <w:rPr>
                <w:color w:val="auto"/>
              </w:rPr>
            </w:pPr>
            <w:r w:rsidRPr="000E004B">
              <w:rPr>
                <w:rFonts w:cs="Times New Roman"/>
                <w:color w:val="auto"/>
              </w:rPr>
              <w:t xml:space="preserve">Формирование по МО с </w:t>
            </w:r>
            <w:proofErr w:type="spellStart"/>
            <w:r w:rsidRPr="000E004B">
              <w:rPr>
                <w:rFonts w:cs="Times New Roman"/>
                <w:color w:val="auto"/>
              </w:rPr>
              <w:t>подытогами</w:t>
            </w:r>
            <w:proofErr w:type="spellEnd"/>
            <w:r w:rsidRPr="000E004B">
              <w:rPr>
                <w:rFonts w:cs="Times New Roman"/>
                <w:color w:val="auto"/>
              </w:rPr>
              <w:t xml:space="preserve"> по районам – выдавшие свидетельства МО, сгруппированные по районам</w:t>
            </w:r>
          </w:p>
        </w:tc>
      </w:tr>
    </w:tbl>
    <w:p w:rsidR="002A5442" w:rsidRPr="000E004B" w:rsidRDefault="00B75211">
      <w:pPr>
        <w:rPr>
          <w:color w:val="auto"/>
        </w:rPr>
      </w:pPr>
      <w:r w:rsidRPr="000E004B">
        <w:rPr>
          <w:color w:val="auto"/>
        </w:rPr>
        <w:lastRenderedPageBreak/>
        <w:t>Нажмите на кнопку "Ок". Откроется окно просмотра отчета.</w:t>
      </w:r>
    </w:p>
    <w:p w:rsidR="002A5442" w:rsidRPr="000E004B" w:rsidRDefault="00B75211">
      <w:pPr>
        <w:keepNext/>
        <w:spacing w:beforeAutospacing="1"/>
        <w:jc w:val="center"/>
        <w:rPr>
          <w:color w:val="auto"/>
        </w:rPr>
      </w:pPr>
      <w:r w:rsidRPr="000E004B">
        <w:rPr>
          <w:noProof/>
          <w:color w:val="auto"/>
        </w:rPr>
        <w:drawing>
          <wp:inline distT="0" distB="0" distL="0" distR="0" wp14:anchorId="030F2EC1" wp14:editId="788165C5">
            <wp:extent cx="6295390" cy="1158853"/>
            <wp:effectExtent l="0" t="0" r="0" b="0"/>
            <wp:docPr id="100210" name="Рисунок 100210"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93" name=""/>
                    <pic:cNvPicPr>
                      <a:picLocks noChangeAspect="1"/>
                    </pic:cNvPicPr>
                  </pic:nvPicPr>
                  <pic:blipFill>
                    <a:blip r:embed="rId83"/>
                    <a:stretch>
                      <a:fillRect/>
                    </a:stretch>
                  </pic:blipFill>
                  <pic:spPr>
                    <a:xfrm>
                      <a:off x="0" y="0"/>
                      <a:ext cx="6295390" cy="1158853"/>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44</w:t>
      </w:r>
      <w:r w:rsidRPr="000E004B">
        <w:rPr>
          <w:color w:val="auto"/>
        </w:rPr>
        <w:fldChar w:fldCharType="end"/>
      </w:r>
      <w:r w:rsidRPr="000E004B">
        <w:rPr>
          <w:color w:val="auto"/>
        </w:rPr>
        <w:t xml:space="preserve"> Окно просмотра отчета</w:t>
      </w:r>
    </w:p>
    <w:p w:rsidR="002A5442" w:rsidRPr="000E004B" w:rsidRDefault="002A5442">
      <w:pPr>
        <w:rPr>
          <w:color w:val="auto"/>
        </w:rPr>
      </w:pPr>
    </w:p>
    <w:p w:rsidR="002A5442" w:rsidRPr="000E004B" w:rsidRDefault="00B75211">
      <w:pPr>
        <w:pStyle w:val="3"/>
      </w:pPr>
      <w:bookmarkStart w:id="96" w:name="_Toc256000038"/>
      <w:bookmarkStart w:id="97" w:name="scroll-bookmark-57"/>
      <w:r w:rsidRPr="000E004B">
        <w:t>Реестр Свидетельств о Смерти</w:t>
      </w:r>
      <w:bookmarkEnd w:id="96"/>
      <w:bookmarkEnd w:id="97"/>
    </w:p>
    <w:p w:rsidR="002A5442" w:rsidRPr="000E004B" w:rsidRDefault="00B75211">
      <w:pPr>
        <w:pStyle w:val="ScrollExpandMacroText"/>
        <w:rPr>
          <w:color w:val="auto"/>
        </w:rPr>
      </w:pPr>
      <w:r w:rsidRPr="000E004B">
        <w:rPr>
          <w:color w:val="auto"/>
        </w:rPr>
        <w:t>Описание отчета</w:t>
      </w:r>
    </w:p>
    <w:p w:rsidR="002A5442" w:rsidRPr="000E004B" w:rsidRDefault="00B75211">
      <w:pPr>
        <w:rPr>
          <w:color w:val="auto"/>
        </w:rPr>
      </w:pPr>
      <w:r w:rsidRPr="000E004B">
        <w:rPr>
          <w:color w:val="auto"/>
        </w:rPr>
        <w:t>В данный отчет входит информация о выданных свидетельствах о смерти по типу свидетельства.</w:t>
      </w:r>
    </w:p>
    <w:p w:rsidR="002A5442" w:rsidRPr="000E004B" w:rsidRDefault="00B75211">
      <w:pPr>
        <w:rPr>
          <w:color w:val="auto"/>
        </w:rPr>
      </w:pPr>
      <w:r w:rsidRPr="000E004B">
        <w:rPr>
          <w:color w:val="auto"/>
        </w:rPr>
        <w:t>При выборе этого отчета откроется окно для ввода параметров отчета.</w:t>
      </w:r>
    </w:p>
    <w:p w:rsidR="002A5442" w:rsidRPr="000E004B" w:rsidRDefault="00B75211">
      <w:pPr>
        <w:jc w:val="center"/>
        <w:rPr>
          <w:color w:val="auto"/>
        </w:rPr>
      </w:pPr>
      <w:r w:rsidRPr="000E004B">
        <w:rPr>
          <w:noProof/>
          <w:color w:val="auto"/>
        </w:rPr>
        <w:drawing>
          <wp:inline distT="0" distB="0" distL="0" distR="0" wp14:anchorId="172A3799" wp14:editId="49A3AAE5">
            <wp:extent cx="4762500" cy="1827471"/>
            <wp:effectExtent l="0" t="0" r="0" b="0"/>
            <wp:docPr id="100211" name="Рисунок 100211" descr="_scroll_external/attachments/image2020-12-2_18-38-6-abe01a37554d95fa6bccc6c992f687f366cbf2fd1c1a142fd3b33ce5ec33b6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4055" name=""/>
                    <pic:cNvPicPr>
                      <a:picLocks noChangeAspect="1"/>
                    </pic:cNvPicPr>
                  </pic:nvPicPr>
                  <pic:blipFill>
                    <a:blip r:embed="rId84"/>
                    <a:stretch>
                      <a:fillRect/>
                    </a:stretch>
                  </pic:blipFill>
                  <pic:spPr>
                    <a:xfrm>
                      <a:off x="0" y="0"/>
                      <a:ext cx="4762500" cy="1827471"/>
                    </a:xfrm>
                    <a:prstGeom prst="rect">
                      <a:avLst/>
                    </a:prstGeom>
                    <a:ln w="9525">
                      <a:solidFill>
                        <a:srgbClr val="000000"/>
                      </a:solidFill>
                    </a:ln>
                  </pic:spPr>
                </pic:pic>
              </a:graphicData>
            </a:graphic>
          </wp:inline>
        </w:drawing>
      </w:r>
    </w:p>
    <w:p w:rsidR="002A5442" w:rsidRPr="000E004B" w:rsidRDefault="00B75211">
      <w:pPr>
        <w:rPr>
          <w:color w:val="auto"/>
        </w:rPr>
      </w:pPr>
      <w:r w:rsidRPr="000E004B">
        <w:rPr>
          <w:color w:val="auto"/>
        </w:rPr>
        <w:t>Заполните поля в открывшемся окне. </w:t>
      </w:r>
    </w:p>
    <w:p w:rsidR="002A5442" w:rsidRPr="000E004B" w:rsidRDefault="00B75211">
      <w:pPr>
        <w:pStyle w:val="a6"/>
        <w:keepNext/>
        <w:rPr>
          <w:color w:val="auto"/>
        </w:rPr>
      </w:pPr>
      <w:r w:rsidRPr="000E004B">
        <w:rPr>
          <w:color w:val="auto"/>
        </w:rPr>
        <w:lastRenderedPageBreak/>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16</w:t>
      </w:r>
      <w:r w:rsidRPr="000E004B">
        <w:rPr>
          <w:color w:val="auto"/>
        </w:rPr>
        <w:fldChar w:fldCharType="end"/>
      </w:r>
      <w:r w:rsidRPr="000E004B">
        <w:rPr>
          <w:color w:val="auto"/>
        </w:rPr>
        <w:t xml:space="preserve"> Описание полей окна Параметры отчета</w:t>
      </w:r>
    </w:p>
    <w:tbl>
      <w:tblPr>
        <w:tblStyle w:val="ScrollTableNormal"/>
        <w:tblW w:w="5000" w:type="pct"/>
        <w:tblLook w:val="0020" w:firstRow="1" w:lastRow="0" w:firstColumn="0" w:lastColumn="0" w:noHBand="0" w:noVBand="0"/>
      </w:tblPr>
      <w:tblGrid>
        <w:gridCol w:w="1688"/>
        <w:gridCol w:w="1734"/>
        <w:gridCol w:w="6552"/>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bookmarkStart w:id="98" w:name="scroll-bookmark-58"/>
            <w:r w:rsidRPr="000E004B">
              <w:rPr>
                <w:color w:val="auto"/>
              </w:rPr>
              <w:t>Наименование</w:t>
            </w:r>
            <w:bookmarkEnd w:id="98"/>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Дата с, Дата по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6DFE384" wp14:editId="76280E00">
                  <wp:extent cx="152213" cy="152297"/>
                  <wp:effectExtent l="0" t="0" r="0" b="0"/>
                  <wp:docPr id="100212" name="Рисунок 100212"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74744"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период формирования отчета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ЛПУ</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МО для формирования отчета. Для формирования отчета по нескольким МО необходимо выбрать данные МО из справочника, если нужно сформировать отчет по всем МО – поле необходимо оставить пустым</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Тип свидетельства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79AE080A" wp14:editId="24775328">
                  <wp:extent cx="152213" cy="152297"/>
                  <wp:effectExtent l="0" t="0" r="0" b="0"/>
                  <wp:docPr id="100213" name="Рисунок 100213"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62016"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тип свидетельства из выпадающего списка</w:t>
            </w:r>
          </w:p>
        </w:tc>
      </w:tr>
    </w:tbl>
    <w:p w:rsidR="002A5442" w:rsidRPr="000E004B" w:rsidRDefault="00B75211">
      <w:pPr>
        <w:rPr>
          <w:color w:val="auto"/>
        </w:rPr>
      </w:pPr>
      <w:r w:rsidRPr="000E004B">
        <w:rPr>
          <w:color w:val="auto"/>
        </w:rPr>
        <w:t>Нажмите на кнопку "Просмотр". Откроется окно просмотра отчета.</w:t>
      </w:r>
    </w:p>
    <w:p w:rsidR="002A5442" w:rsidRPr="000E004B" w:rsidRDefault="00B75211">
      <w:pPr>
        <w:jc w:val="center"/>
        <w:rPr>
          <w:color w:val="auto"/>
        </w:rPr>
      </w:pPr>
      <w:r w:rsidRPr="000E004B">
        <w:rPr>
          <w:noProof/>
          <w:color w:val="auto"/>
        </w:rPr>
        <w:drawing>
          <wp:inline distT="0" distB="0" distL="0" distR="0" wp14:anchorId="10BDF230" wp14:editId="6200C7F1">
            <wp:extent cx="6295390" cy="1468302"/>
            <wp:effectExtent l="0" t="0" r="0" b="0"/>
            <wp:docPr id="100214" name="Рисунок 100214" descr="_scroll_external/attachments/image2021-6-22_12-15-6-af2b90114e83d4bca6011d713cdd3ed4c0fb33c730fff42ff02f5a830c3903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78526" name=""/>
                    <pic:cNvPicPr>
                      <a:picLocks noChangeAspect="1"/>
                    </pic:cNvPicPr>
                  </pic:nvPicPr>
                  <pic:blipFill>
                    <a:blip r:embed="rId85"/>
                    <a:stretch>
                      <a:fillRect/>
                    </a:stretch>
                  </pic:blipFill>
                  <pic:spPr>
                    <a:xfrm>
                      <a:off x="0" y="0"/>
                      <a:ext cx="6295390" cy="1468302"/>
                    </a:xfrm>
                    <a:prstGeom prst="rect">
                      <a:avLst/>
                    </a:prstGeom>
                    <a:ln w="9525">
                      <a:solidFill>
                        <a:srgbClr val="000000"/>
                      </a:solidFill>
                    </a:ln>
                  </pic:spPr>
                </pic:pic>
              </a:graphicData>
            </a:graphic>
          </wp:inline>
        </w:drawing>
      </w:r>
    </w:p>
    <w:p w:rsidR="002A5442" w:rsidRPr="000E004B" w:rsidRDefault="00B75211">
      <w:pPr>
        <w:pStyle w:val="3"/>
      </w:pPr>
      <w:bookmarkStart w:id="99" w:name="_Toc256000039"/>
      <w:bookmarkStart w:id="100" w:name="scroll-bookmark-59"/>
      <w:r w:rsidRPr="000E004B">
        <w:t>Свод по городу и селу</w:t>
      </w:r>
      <w:bookmarkEnd w:id="99"/>
      <w:bookmarkEnd w:id="100"/>
    </w:p>
    <w:p w:rsidR="002A5442" w:rsidRPr="000E004B" w:rsidRDefault="00B75211">
      <w:pPr>
        <w:pStyle w:val="ScrollExpandMacroText"/>
        <w:rPr>
          <w:color w:val="auto"/>
        </w:rPr>
      </w:pPr>
      <w:r w:rsidRPr="000E004B">
        <w:rPr>
          <w:color w:val="auto"/>
        </w:rPr>
        <w:t>Описание отчета</w:t>
      </w:r>
    </w:p>
    <w:p w:rsidR="002A5442" w:rsidRPr="000E004B" w:rsidRDefault="00B75211">
      <w:pPr>
        <w:rPr>
          <w:color w:val="auto"/>
        </w:rPr>
      </w:pPr>
      <w:r w:rsidRPr="000E004B">
        <w:rPr>
          <w:color w:val="auto"/>
        </w:rPr>
        <w:t>В данный отчет входит информация по свидетельствам о смерти с группировкой смертности по городу и селу.</w:t>
      </w:r>
    </w:p>
    <w:p w:rsidR="002A5442" w:rsidRPr="000E004B" w:rsidRDefault="00B75211">
      <w:pPr>
        <w:rPr>
          <w:color w:val="auto"/>
        </w:rPr>
      </w:pPr>
      <w:r w:rsidRPr="000E004B">
        <w:rPr>
          <w:color w:val="auto"/>
        </w:rPr>
        <w:t>При выборе этого отчета откроется окно для ввода параметров отчета.</w:t>
      </w:r>
    </w:p>
    <w:p w:rsidR="002A5442" w:rsidRPr="000E004B" w:rsidRDefault="00B75211">
      <w:pPr>
        <w:keepNext/>
        <w:spacing w:beforeAutospacing="1"/>
        <w:jc w:val="center"/>
        <w:rPr>
          <w:color w:val="auto"/>
        </w:rPr>
      </w:pPr>
      <w:r w:rsidRPr="000E004B">
        <w:rPr>
          <w:noProof/>
          <w:color w:val="auto"/>
        </w:rPr>
        <w:drawing>
          <wp:inline distT="0" distB="0" distL="0" distR="0" wp14:anchorId="530364B5" wp14:editId="443B4CC5">
            <wp:extent cx="4762500" cy="1881142"/>
            <wp:effectExtent l="0" t="0" r="0" b="0"/>
            <wp:docPr id="100215" name="Рисунок 100215" descr="Окно для ввода параметров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71348" name=""/>
                    <pic:cNvPicPr>
                      <a:picLocks noChangeAspect="1"/>
                    </pic:cNvPicPr>
                  </pic:nvPicPr>
                  <pic:blipFill>
                    <a:blip r:embed="rId86"/>
                    <a:stretch>
                      <a:fillRect/>
                    </a:stretch>
                  </pic:blipFill>
                  <pic:spPr>
                    <a:xfrm>
                      <a:off x="0" y="0"/>
                      <a:ext cx="4762500" cy="1881142"/>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45</w:t>
      </w:r>
      <w:r w:rsidRPr="000E004B">
        <w:rPr>
          <w:color w:val="auto"/>
        </w:rPr>
        <w:fldChar w:fldCharType="end"/>
      </w:r>
      <w:r w:rsidRPr="000E004B">
        <w:rPr>
          <w:color w:val="auto"/>
        </w:rPr>
        <w:t xml:space="preserve"> Окно для ввода параметров отчета</w:t>
      </w:r>
    </w:p>
    <w:p w:rsidR="002A5442" w:rsidRPr="000E004B" w:rsidRDefault="002A5442">
      <w:pPr>
        <w:rPr>
          <w:color w:val="auto"/>
        </w:rPr>
      </w:pPr>
    </w:p>
    <w:p w:rsidR="002A5442" w:rsidRPr="000E004B" w:rsidRDefault="00B75211">
      <w:pPr>
        <w:rPr>
          <w:color w:val="auto"/>
        </w:rPr>
      </w:pPr>
      <w:r w:rsidRPr="000E004B">
        <w:rPr>
          <w:color w:val="auto"/>
        </w:rPr>
        <w:t>Заполните поля в открывшемся окне. </w:t>
      </w:r>
    </w:p>
    <w:p w:rsidR="002A5442" w:rsidRPr="000E004B" w:rsidRDefault="00B75211">
      <w:pPr>
        <w:pStyle w:val="a6"/>
        <w:keepNext/>
        <w:rPr>
          <w:color w:val="auto"/>
        </w:rPr>
      </w:pPr>
      <w:r w:rsidRPr="000E004B">
        <w:rPr>
          <w:color w:val="auto"/>
        </w:rPr>
        <w:lastRenderedPageBreak/>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17</w:t>
      </w:r>
      <w:r w:rsidRPr="000E004B">
        <w:rPr>
          <w:color w:val="auto"/>
        </w:rPr>
        <w:fldChar w:fldCharType="end"/>
      </w:r>
      <w:r w:rsidRPr="000E004B">
        <w:rPr>
          <w:color w:val="auto"/>
        </w:rPr>
        <w:t xml:space="preserve"> Описание полей окна Параметры отчета</w:t>
      </w:r>
    </w:p>
    <w:tbl>
      <w:tblPr>
        <w:tblStyle w:val="ScrollTableNormal"/>
        <w:tblW w:w="5000" w:type="pct"/>
        <w:tblLook w:val="0020" w:firstRow="1" w:lastRow="0" w:firstColumn="0" w:lastColumn="0" w:noHBand="0" w:noVBand="0"/>
      </w:tblPr>
      <w:tblGrid>
        <w:gridCol w:w="1636"/>
        <w:gridCol w:w="1734"/>
        <w:gridCol w:w="6604"/>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bookmarkStart w:id="101" w:name="scroll-bookmark-60"/>
            <w:r w:rsidRPr="000E004B">
              <w:rPr>
                <w:color w:val="auto"/>
              </w:rPr>
              <w:t>Наименование</w:t>
            </w:r>
            <w:bookmarkEnd w:id="101"/>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Дата с, Дата по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31FCF350" wp14:editId="500F246B">
                  <wp:extent cx="152213" cy="152297"/>
                  <wp:effectExtent l="0" t="0" r="0" b="0"/>
                  <wp:docPr id="100216" name="Рисунок 100216"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5548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период формирования отчета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ЛПУ</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МО для формирования отчета. Для формирования отчета по нескольким МО необходимо выбрать данные МО из справочника, если нужно сформировать отчет по всем МО – поле необходимо оставить пустым</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Возрастная группа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6FF50D56" wp14:editId="270D8EBC">
                  <wp:extent cx="152213" cy="152297"/>
                  <wp:effectExtent l="0" t="0" r="0" b="0"/>
                  <wp:docPr id="100217" name="Рисунок 100217"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85455"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w:t>
            </w:r>
          </w:p>
          <w:p w:rsidR="002A5442" w:rsidRPr="000E004B" w:rsidRDefault="00B75211" w:rsidP="00B75211">
            <w:pPr>
              <w:pStyle w:val="ScrollListBullet"/>
              <w:numPr>
                <w:ilvl w:val="0"/>
                <w:numId w:val="83"/>
              </w:numPr>
              <w:ind w:left="1780"/>
              <w:rPr>
                <w:color w:val="auto"/>
              </w:rPr>
            </w:pPr>
            <w:r w:rsidRPr="000E004B">
              <w:rPr>
                <w:rFonts w:cs="Times New Roman"/>
                <w:color w:val="auto"/>
              </w:rPr>
              <w:t>Все население – все возрастные группы;</w:t>
            </w:r>
          </w:p>
          <w:p w:rsidR="002A5442" w:rsidRPr="000E004B" w:rsidRDefault="00B75211" w:rsidP="00B75211">
            <w:pPr>
              <w:pStyle w:val="ScrollListBullet"/>
              <w:numPr>
                <w:ilvl w:val="0"/>
                <w:numId w:val="83"/>
              </w:numPr>
              <w:ind w:left="1780"/>
              <w:rPr>
                <w:color w:val="auto"/>
              </w:rPr>
            </w:pPr>
            <w:r w:rsidRPr="000E004B">
              <w:rPr>
                <w:rFonts w:cs="Times New Roman"/>
                <w:color w:val="auto"/>
              </w:rPr>
              <w:t>Трудоспособное население – для мужчин с возрастом от 16 до 59 лет включительно, для женщин – от 16 до 54 лет включительно. Если пол не определен, то от 16 до 59 лет;</w:t>
            </w:r>
          </w:p>
          <w:p w:rsidR="002A5442" w:rsidRPr="000E004B" w:rsidRDefault="00B75211" w:rsidP="00B75211">
            <w:pPr>
              <w:pStyle w:val="ScrollListBullet"/>
              <w:numPr>
                <w:ilvl w:val="0"/>
                <w:numId w:val="83"/>
              </w:numPr>
              <w:ind w:left="1780"/>
              <w:rPr>
                <w:color w:val="auto"/>
              </w:rPr>
            </w:pPr>
            <w:r w:rsidRPr="000E004B">
              <w:rPr>
                <w:rFonts w:cs="Times New Roman"/>
                <w:color w:val="auto"/>
              </w:rPr>
              <w:t>Нетрудоспособное население – от 0 до 16 для мужчин и женщин, от 60 и выше для мужчин, от 55 и выше для женщин. Если пол не определен, то от 0 до 16 и от 60 и выше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Тип отчета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4E298AC1" wp14:editId="2ABCDA64">
                  <wp:extent cx="152213" cy="152297"/>
                  <wp:effectExtent l="0" t="0" r="0" b="0"/>
                  <wp:docPr id="100218" name="Рисунок 100218"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29720"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тип отчета из выпадающего списка:</w:t>
            </w:r>
          </w:p>
          <w:p w:rsidR="002A5442" w:rsidRPr="000E004B" w:rsidRDefault="00B75211" w:rsidP="00B75211">
            <w:pPr>
              <w:pStyle w:val="ScrollListBullet"/>
              <w:numPr>
                <w:ilvl w:val="0"/>
                <w:numId w:val="84"/>
              </w:numPr>
              <w:ind w:left="1780"/>
              <w:rPr>
                <w:color w:val="auto"/>
              </w:rPr>
            </w:pPr>
            <w:r w:rsidRPr="000E004B">
              <w:rPr>
                <w:rFonts w:cs="Times New Roman"/>
                <w:color w:val="auto"/>
              </w:rPr>
              <w:t>Формирование по районам места жительства – районы места жительства умерших;</w:t>
            </w:r>
          </w:p>
          <w:p w:rsidR="002A5442" w:rsidRPr="000E004B" w:rsidRDefault="00B75211" w:rsidP="00B75211">
            <w:pPr>
              <w:pStyle w:val="ScrollListBullet"/>
              <w:numPr>
                <w:ilvl w:val="0"/>
                <w:numId w:val="84"/>
              </w:numPr>
              <w:ind w:left="1780"/>
              <w:rPr>
                <w:color w:val="auto"/>
              </w:rPr>
            </w:pPr>
            <w:r w:rsidRPr="000E004B">
              <w:rPr>
                <w:rFonts w:cs="Times New Roman"/>
                <w:color w:val="auto"/>
              </w:rPr>
              <w:t xml:space="preserve">Формирование по населенным пунктам жительства – населённые пункты места жительства умершего с указанием наименования адресного объекта (например, город, село, населенный пункт и т.д.). Также отчёт будет содержать </w:t>
            </w:r>
            <w:proofErr w:type="spellStart"/>
            <w:r w:rsidRPr="000E004B">
              <w:rPr>
                <w:rFonts w:cs="Times New Roman"/>
                <w:color w:val="auto"/>
              </w:rPr>
              <w:t>подытоги</w:t>
            </w:r>
            <w:proofErr w:type="spellEnd"/>
            <w:r w:rsidRPr="000E004B">
              <w:rPr>
                <w:rFonts w:cs="Times New Roman"/>
                <w:color w:val="auto"/>
              </w:rPr>
              <w:t xml:space="preserve"> по районам;</w:t>
            </w:r>
          </w:p>
          <w:p w:rsidR="002A5442" w:rsidRPr="000E004B" w:rsidRDefault="00B75211" w:rsidP="00B75211">
            <w:pPr>
              <w:pStyle w:val="ScrollListBullet"/>
              <w:numPr>
                <w:ilvl w:val="0"/>
                <w:numId w:val="84"/>
              </w:numPr>
              <w:ind w:left="1780"/>
              <w:rPr>
                <w:color w:val="auto"/>
              </w:rPr>
            </w:pPr>
            <w:r w:rsidRPr="000E004B">
              <w:rPr>
                <w:rFonts w:cs="Times New Roman"/>
                <w:color w:val="auto"/>
              </w:rPr>
              <w:t>Формирование по нозологическим группам – в разрезе нозологических групп, а также о количестве смертей, для которых код диагноза по МКБ-10 не определён после основных данных отчёта;</w:t>
            </w:r>
          </w:p>
          <w:p w:rsidR="002A5442" w:rsidRPr="000E004B" w:rsidRDefault="00B75211" w:rsidP="00B75211">
            <w:pPr>
              <w:pStyle w:val="ScrollListBullet"/>
              <w:numPr>
                <w:ilvl w:val="0"/>
                <w:numId w:val="84"/>
              </w:numPr>
              <w:ind w:left="1780"/>
              <w:rPr>
                <w:color w:val="auto"/>
              </w:rPr>
            </w:pPr>
            <w:r w:rsidRPr="000E004B">
              <w:rPr>
                <w:rFonts w:cs="Times New Roman"/>
                <w:color w:val="auto"/>
              </w:rPr>
              <w:t>Формирование по тому, кто установил смерть – информация о том, кто установил смерть (используется при заполнении медицинского свидетельства о смерти);</w:t>
            </w:r>
          </w:p>
          <w:p w:rsidR="002A5442" w:rsidRPr="000E004B" w:rsidRDefault="00B75211" w:rsidP="00B75211">
            <w:pPr>
              <w:pStyle w:val="ScrollListBullet"/>
              <w:numPr>
                <w:ilvl w:val="0"/>
                <w:numId w:val="84"/>
              </w:numPr>
              <w:ind w:left="1780"/>
              <w:rPr>
                <w:color w:val="auto"/>
              </w:rPr>
            </w:pPr>
            <w:r w:rsidRPr="000E004B">
              <w:rPr>
                <w:rFonts w:cs="Times New Roman"/>
                <w:color w:val="auto"/>
              </w:rPr>
              <w:t>Формирование по возрастным группам – информация по смертям в разрезе возрастных групп, определяемых как разность между "Дата рождения" и "Дата смерти";</w:t>
            </w:r>
          </w:p>
          <w:p w:rsidR="002A5442" w:rsidRPr="000E004B" w:rsidRDefault="00B75211" w:rsidP="00B75211">
            <w:pPr>
              <w:pStyle w:val="ScrollListBullet"/>
              <w:numPr>
                <w:ilvl w:val="0"/>
                <w:numId w:val="84"/>
              </w:numPr>
              <w:ind w:left="1780"/>
              <w:rPr>
                <w:color w:val="auto"/>
              </w:rPr>
            </w:pPr>
            <w:r w:rsidRPr="000E004B">
              <w:rPr>
                <w:rFonts w:cs="Times New Roman"/>
                <w:color w:val="auto"/>
              </w:rPr>
              <w:t xml:space="preserve">Формирование по внешним причинам – уникальные записи с наименованием диагноза из справочника </w:t>
            </w:r>
            <w:r w:rsidRPr="000E004B">
              <w:rPr>
                <w:rFonts w:cs="Times New Roman"/>
                <w:color w:val="auto"/>
              </w:rPr>
              <w:lastRenderedPageBreak/>
              <w:t>МКБ-10. Диагнозы определяются следующим образом: диагноз, который встречается хотя бы в одном свидетельстве о смерти/ перинатальной смерти с отметкой, что данный диагноз является внешней причиной. Для свидетельств, у которых диагнозы не заполнены, будет выведена информация "Диагноз не определен";</w:t>
            </w:r>
          </w:p>
          <w:p w:rsidR="002A5442" w:rsidRPr="000E004B" w:rsidRDefault="00B75211" w:rsidP="00B75211">
            <w:pPr>
              <w:pStyle w:val="ScrollListBullet"/>
              <w:numPr>
                <w:ilvl w:val="0"/>
                <w:numId w:val="84"/>
              </w:numPr>
              <w:ind w:left="1780"/>
              <w:rPr>
                <w:color w:val="auto"/>
              </w:rPr>
            </w:pPr>
            <w:r w:rsidRPr="000E004B">
              <w:rPr>
                <w:rFonts w:cs="Times New Roman"/>
                <w:color w:val="auto"/>
              </w:rPr>
              <w:t xml:space="preserve">Формирование по МО с </w:t>
            </w:r>
            <w:proofErr w:type="spellStart"/>
            <w:r w:rsidRPr="000E004B">
              <w:rPr>
                <w:rFonts w:cs="Times New Roman"/>
                <w:color w:val="auto"/>
              </w:rPr>
              <w:t>подытогами</w:t>
            </w:r>
            <w:proofErr w:type="spellEnd"/>
            <w:r w:rsidRPr="000E004B">
              <w:rPr>
                <w:rFonts w:cs="Times New Roman"/>
                <w:color w:val="auto"/>
              </w:rPr>
              <w:t xml:space="preserve"> по районам – выдавшие свидетельства МО, сгруппированные по районам</w:t>
            </w:r>
          </w:p>
        </w:tc>
      </w:tr>
    </w:tbl>
    <w:p w:rsidR="002A5442" w:rsidRPr="000E004B" w:rsidRDefault="00B75211">
      <w:pPr>
        <w:rPr>
          <w:color w:val="auto"/>
        </w:rPr>
      </w:pPr>
      <w:r w:rsidRPr="000E004B">
        <w:rPr>
          <w:color w:val="auto"/>
        </w:rPr>
        <w:lastRenderedPageBreak/>
        <w:t>Нажмите на кнопку "Ок". Откроется окно просмотра отчета.</w:t>
      </w:r>
    </w:p>
    <w:p w:rsidR="002A5442" w:rsidRPr="000E004B" w:rsidRDefault="00B75211">
      <w:pPr>
        <w:jc w:val="center"/>
        <w:rPr>
          <w:color w:val="auto"/>
        </w:rPr>
      </w:pPr>
      <w:r w:rsidRPr="000E004B">
        <w:rPr>
          <w:noProof/>
          <w:color w:val="auto"/>
        </w:rPr>
        <w:drawing>
          <wp:inline distT="0" distB="0" distL="0" distR="0" wp14:anchorId="2A1304B9" wp14:editId="36A8F13E">
            <wp:extent cx="6295390" cy="2241406"/>
            <wp:effectExtent l="0" t="0" r="0" b="0"/>
            <wp:docPr id="100219" name="Рисунок 100219" descr="_scroll_external/attachments/image2021-6-22_12-20-40-56f091f56144d5eb42eb4202619885653685511affda5e2aaa32e37cd1c65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838" name=""/>
                    <pic:cNvPicPr>
                      <a:picLocks noChangeAspect="1"/>
                    </pic:cNvPicPr>
                  </pic:nvPicPr>
                  <pic:blipFill>
                    <a:blip r:embed="rId87"/>
                    <a:stretch>
                      <a:fillRect/>
                    </a:stretch>
                  </pic:blipFill>
                  <pic:spPr>
                    <a:xfrm>
                      <a:off x="0" y="0"/>
                      <a:ext cx="6295390" cy="2241406"/>
                    </a:xfrm>
                    <a:prstGeom prst="rect">
                      <a:avLst/>
                    </a:prstGeom>
                    <a:ln w="9525">
                      <a:solidFill>
                        <a:srgbClr val="000000"/>
                      </a:solidFill>
                    </a:ln>
                  </pic:spPr>
                </pic:pic>
              </a:graphicData>
            </a:graphic>
          </wp:inline>
        </w:drawing>
      </w:r>
    </w:p>
    <w:p w:rsidR="002A5442" w:rsidRPr="000E004B" w:rsidRDefault="00B75211">
      <w:pPr>
        <w:pStyle w:val="3"/>
      </w:pPr>
      <w:bookmarkStart w:id="102" w:name="_Toc256000040"/>
      <w:bookmarkStart w:id="103" w:name="scroll-bookmark-61"/>
      <w:r w:rsidRPr="000E004B">
        <w:t>Свод по возрастным группам</w:t>
      </w:r>
      <w:bookmarkEnd w:id="102"/>
      <w:bookmarkEnd w:id="103"/>
    </w:p>
    <w:p w:rsidR="002A5442" w:rsidRPr="000E004B" w:rsidRDefault="00B75211">
      <w:pPr>
        <w:pStyle w:val="ScrollExpandMacroText"/>
        <w:rPr>
          <w:color w:val="auto"/>
        </w:rPr>
      </w:pPr>
      <w:r w:rsidRPr="000E004B">
        <w:rPr>
          <w:color w:val="auto"/>
        </w:rPr>
        <w:t>Описание отчета</w:t>
      </w:r>
    </w:p>
    <w:p w:rsidR="002A5442" w:rsidRPr="000E004B" w:rsidRDefault="00B75211">
      <w:pPr>
        <w:rPr>
          <w:color w:val="auto"/>
        </w:rPr>
      </w:pPr>
      <w:r w:rsidRPr="000E004B">
        <w:rPr>
          <w:color w:val="auto"/>
        </w:rPr>
        <w:t>В данный отчет входит информация по свидетельствам о смерти в разрезе возрастных групп (определяемых как разность между "Дата рождения" и "Дата смерти").</w:t>
      </w:r>
    </w:p>
    <w:p w:rsidR="002A5442" w:rsidRPr="000E004B" w:rsidRDefault="00B75211">
      <w:pPr>
        <w:rPr>
          <w:color w:val="auto"/>
        </w:rPr>
      </w:pPr>
      <w:r w:rsidRPr="000E004B">
        <w:rPr>
          <w:color w:val="auto"/>
        </w:rPr>
        <w:t>При выборе этого отчета откроется окно для ввода параметров отчета.</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0A3BAEAB" wp14:editId="2EA8931D">
            <wp:extent cx="4762500" cy="2108447"/>
            <wp:effectExtent l="0" t="0" r="0" b="0"/>
            <wp:docPr id="100220" name="Рисунок 100220" descr="Окно для ввода параметров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93163" name=""/>
                    <pic:cNvPicPr>
                      <a:picLocks noChangeAspect="1"/>
                    </pic:cNvPicPr>
                  </pic:nvPicPr>
                  <pic:blipFill>
                    <a:blip r:embed="rId88"/>
                    <a:stretch>
                      <a:fillRect/>
                    </a:stretch>
                  </pic:blipFill>
                  <pic:spPr>
                    <a:xfrm>
                      <a:off x="0" y="0"/>
                      <a:ext cx="4762500" cy="2108447"/>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46</w:t>
      </w:r>
      <w:r w:rsidRPr="000E004B">
        <w:rPr>
          <w:color w:val="auto"/>
        </w:rPr>
        <w:fldChar w:fldCharType="end"/>
      </w:r>
      <w:r w:rsidRPr="000E004B">
        <w:rPr>
          <w:color w:val="auto"/>
        </w:rPr>
        <w:t xml:space="preserve"> Окно для ввода параметров отчета</w:t>
      </w:r>
    </w:p>
    <w:p w:rsidR="002A5442" w:rsidRPr="000E004B" w:rsidRDefault="002A5442">
      <w:pPr>
        <w:rPr>
          <w:color w:val="auto"/>
        </w:rPr>
      </w:pPr>
    </w:p>
    <w:p w:rsidR="002A5442" w:rsidRPr="000E004B" w:rsidRDefault="00B75211">
      <w:pPr>
        <w:rPr>
          <w:color w:val="auto"/>
        </w:rPr>
      </w:pPr>
      <w:r w:rsidRPr="000E004B">
        <w:rPr>
          <w:color w:val="auto"/>
        </w:rPr>
        <w:t>Заполните поля в открывшемся окне. </w:t>
      </w:r>
    </w:p>
    <w:p w:rsidR="002A5442" w:rsidRPr="000E004B" w:rsidRDefault="00B75211">
      <w:pPr>
        <w:pStyle w:val="a6"/>
        <w:keepNext/>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18</w:t>
      </w:r>
      <w:r w:rsidRPr="000E004B">
        <w:rPr>
          <w:color w:val="auto"/>
        </w:rPr>
        <w:fldChar w:fldCharType="end"/>
      </w:r>
      <w:r w:rsidRPr="000E004B">
        <w:rPr>
          <w:color w:val="auto"/>
        </w:rPr>
        <w:t xml:space="preserve"> Описание полей окна Параметры отчета</w:t>
      </w:r>
    </w:p>
    <w:tbl>
      <w:tblPr>
        <w:tblStyle w:val="ScrollTableNormal"/>
        <w:tblW w:w="5000" w:type="pct"/>
        <w:tblLook w:val="0020" w:firstRow="1" w:lastRow="0" w:firstColumn="0" w:lastColumn="0" w:noHBand="0" w:noVBand="0"/>
      </w:tblPr>
      <w:tblGrid>
        <w:gridCol w:w="1636"/>
        <w:gridCol w:w="1734"/>
        <w:gridCol w:w="6604"/>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bookmarkStart w:id="104" w:name="scroll-bookmark-62"/>
            <w:r w:rsidRPr="000E004B">
              <w:rPr>
                <w:color w:val="auto"/>
              </w:rPr>
              <w:t>Наименование</w:t>
            </w:r>
            <w:bookmarkEnd w:id="104"/>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Обязательность</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Дата с, Дата по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42093D5" wp14:editId="40D4131E">
                  <wp:extent cx="152213" cy="152297"/>
                  <wp:effectExtent l="0" t="0" r="0" b="0"/>
                  <wp:docPr id="100221" name="Рисунок 100221"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27780"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период формирования отчета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ЛПУ</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2A5442">
            <w:pPr>
              <w:rPr>
                <w:color w:val="auto"/>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МО для формирования отчета. Для формирования отчета по нескольким МО необходимо выбрать данные МО из справочника, если нужно сформировать отчет по всем МО – поле необходимо оставить пустым</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Возрастная группа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22EE3D58" wp14:editId="28B40B79">
                  <wp:extent cx="152213" cy="152297"/>
                  <wp:effectExtent l="0" t="0" r="0" b="0"/>
                  <wp:docPr id="100222" name="Рисунок 100222"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37543"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w:t>
            </w:r>
          </w:p>
          <w:p w:rsidR="002A5442" w:rsidRPr="000E004B" w:rsidRDefault="00B75211" w:rsidP="00B75211">
            <w:pPr>
              <w:pStyle w:val="ScrollListBullet"/>
              <w:numPr>
                <w:ilvl w:val="0"/>
                <w:numId w:val="85"/>
              </w:numPr>
              <w:ind w:left="1780"/>
              <w:rPr>
                <w:color w:val="auto"/>
              </w:rPr>
            </w:pPr>
            <w:r w:rsidRPr="000E004B">
              <w:rPr>
                <w:rFonts w:cs="Times New Roman"/>
                <w:color w:val="auto"/>
              </w:rPr>
              <w:t>Все население – все возрастные группы;</w:t>
            </w:r>
          </w:p>
          <w:p w:rsidR="002A5442" w:rsidRPr="000E004B" w:rsidRDefault="00B75211" w:rsidP="00B75211">
            <w:pPr>
              <w:pStyle w:val="ScrollListBullet"/>
              <w:numPr>
                <w:ilvl w:val="0"/>
                <w:numId w:val="85"/>
              </w:numPr>
              <w:ind w:left="1780"/>
              <w:rPr>
                <w:color w:val="auto"/>
              </w:rPr>
            </w:pPr>
            <w:r w:rsidRPr="000E004B">
              <w:rPr>
                <w:rFonts w:cs="Times New Roman"/>
                <w:color w:val="auto"/>
              </w:rPr>
              <w:t>Трудоспособное население – для мужчин с возрастом от 16 до 59 лет включительно, для женщин – от 16 до 54 лет включительно. Если пол не определен, то от 16 до 59 лет;</w:t>
            </w:r>
          </w:p>
          <w:p w:rsidR="002A5442" w:rsidRPr="000E004B" w:rsidRDefault="00B75211" w:rsidP="00B75211">
            <w:pPr>
              <w:pStyle w:val="ScrollListBullet"/>
              <w:numPr>
                <w:ilvl w:val="0"/>
                <w:numId w:val="85"/>
              </w:numPr>
              <w:ind w:left="1780"/>
              <w:rPr>
                <w:color w:val="auto"/>
              </w:rPr>
            </w:pPr>
            <w:r w:rsidRPr="000E004B">
              <w:rPr>
                <w:rFonts w:cs="Times New Roman"/>
                <w:color w:val="auto"/>
              </w:rPr>
              <w:t>Нетрудоспособное население – от 0 до 16 для мужчин и женщин, от 60 и выше для мужчин, от 55 и выше для женщин. Если пол не определен, то от 0 до 16 и от 60 и выше</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Тип отчета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jc w:val="center"/>
              <w:rPr>
                <w:color w:val="auto"/>
              </w:rPr>
            </w:pPr>
            <w:r w:rsidRPr="000E004B">
              <w:rPr>
                <w:noProof/>
                <w:color w:val="auto"/>
              </w:rPr>
              <w:drawing>
                <wp:inline distT="0" distB="0" distL="0" distR="0" wp14:anchorId="1E28E4C5" wp14:editId="21DD1BCE">
                  <wp:extent cx="152213" cy="152297"/>
                  <wp:effectExtent l="0" t="0" r="0" b="0"/>
                  <wp:docPr id="100223" name="Рисунок 100223"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56501" name=""/>
                          <pic:cNvPicPr>
                            <a:picLocks noChangeAspect="1"/>
                          </pic:cNvPicPr>
                        </pic:nvPicPr>
                        <pic:blipFill>
                          <a:blip r:embed="rId17"/>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Выберите тип отчета из выпадающего списка:</w:t>
            </w:r>
          </w:p>
          <w:p w:rsidR="002A5442" w:rsidRPr="000E004B" w:rsidRDefault="00B75211" w:rsidP="00B75211">
            <w:pPr>
              <w:pStyle w:val="ScrollListBullet"/>
              <w:numPr>
                <w:ilvl w:val="0"/>
                <w:numId w:val="86"/>
              </w:numPr>
              <w:ind w:left="1780"/>
              <w:rPr>
                <w:color w:val="auto"/>
              </w:rPr>
            </w:pPr>
            <w:r w:rsidRPr="000E004B">
              <w:rPr>
                <w:rFonts w:cs="Times New Roman"/>
                <w:color w:val="auto"/>
              </w:rPr>
              <w:t>Формирование по районам места жительства – районы места жительства умерших;</w:t>
            </w:r>
          </w:p>
          <w:p w:rsidR="002A5442" w:rsidRPr="000E004B" w:rsidRDefault="00B75211" w:rsidP="00B75211">
            <w:pPr>
              <w:pStyle w:val="ScrollListBullet"/>
              <w:numPr>
                <w:ilvl w:val="0"/>
                <w:numId w:val="86"/>
              </w:numPr>
              <w:ind w:left="1780"/>
              <w:rPr>
                <w:color w:val="auto"/>
              </w:rPr>
            </w:pPr>
            <w:r w:rsidRPr="000E004B">
              <w:rPr>
                <w:rFonts w:cs="Times New Roman"/>
                <w:color w:val="auto"/>
              </w:rPr>
              <w:t xml:space="preserve">Формирование по населенным пунктам жительства – населённые пункты места жительства умершего с указанием наименования адресного объекта (например, город, село, населенный пункт и т.д.). Также отчёт будет содержать </w:t>
            </w:r>
            <w:proofErr w:type="spellStart"/>
            <w:r w:rsidRPr="000E004B">
              <w:rPr>
                <w:rFonts w:cs="Times New Roman"/>
                <w:color w:val="auto"/>
              </w:rPr>
              <w:t>подытоги</w:t>
            </w:r>
            <w:proofErr w:type="spellEnd"/>
            <w:r w:rsidRPr="000E004B">
              <w:rPr>
                <w:rFonts w:cs="Times New Roman"/>
                <w:color w:val="auto"/>
              </w:rPr>
              <w:t xml:space="preserve"> по районам;</w:t>
            </w:r>
          </w:p>
          <w:p w:rsidR="002A5442" w:rsidRPr="000E004B" w:rsidRDefault="00B75211" w:rsidP="00B75211">
            <w:pPr>
              <w:pStyle w:val="ScrollListBullet"/>
              <w:numPr>
                <w:ilvl w:val="0"/>
                <w:numId w:val="86"/>
              </w:numPr>
              <w:ind w:left="1780"/>
              <w:rPr>
                <w:color w:val="auto"/>
              </w:rPr>
            </w:pPr>
            <w:r w:rsidRPr="000E004B">
              <w:rPr>
                <w:rFonts w:cs="Times New Roman"/>
                <w:color w:val="auto"/>
              </w:rPr>
              <w:lastRenderedPageBreak/>
              <w:t>Формирование по нозологическим группам – в разрезе нозологических групп, а также о количестве смертей, для которых код диагноза по МКБ-10 не определён после основных данных отчёта;</w:t>
            </w:r>
          </w:p>
          <w:p w:rsidR="002A5442" w:rsidRPr="000E004B" w:rsidRDefault="00B75211" w:rsidP="00B75211">
            <w:pPr>
              <w:pStyle w:val="ScrollListBullet"/>
              <w:numPr>
                <w:ilvl w:val="0"/>
                <w:numId w:val="86"/>
              </w:numPr>
              <w:ind w:left="1780"/>
              <w:rPr>
                <w:color w:val="auto"/>
              </w:rPr>
            </w:pPr>
            <w:r w:rsidRPr="000E004B">
              <w:rPr>
                <w:rFonts w:cs="Times New Roman"/>
                <w:color w:val="auto"/>
              </w:rPr>
              <w:t>Формирование по тому, кто установил смерть – информация о том, кто установил смерть (используется при заполнении медицинского свидетельства о смерти);</w:t>
            </w:r>
          </w:p>
          <w:p w:rsidR="002A5442" w:rsidRPr="000E004B" w:rsidRDefault="00B75211" w:rsidP="00B75211">
            <w:pPr>
              <w:pStyle w:val="ScrollListBullet"/>
              <w:numPr>
                <w:ilvl w:val="0"/>
                <w:numId w:val="86"/>
              </w:numPr>
              <w:ind w:left="1780"/>
              <w:rPr>
                <w:color w:val="auto"/>
              </w:rPr>
            </w:pPr>
            <w:r w:rsidRPr="000E004B">
              <w:rPr>
                <w:rFonts w:cs="Times New Roman"/>
                <w:color w:val="auto"/>
              </w:rPr>
              <w:t>Формирование по возрастным группам – информация по смертям в разрезе возрастных групп, определяемых как разность между "Дата рождения" и "Дата смерти";</w:t>
            </w:r>
          </w:p>
          <w:p w:rsidR="002A5442" w:rsidRPr="000E004B" w:rsidRDefault="00B75211" w:rsidP="00B75211">
            <w:pPr>
              <w:pStyle w:val="ScrollListBullet"/>
              <w:numPr>
                <w:ilvl w:val="0"/>
                <w:numId w:val="86"/>
              </w:numPr>
              <w:ind w:left="1780"/>
              <w:rPr>
                <w:color w:val="auto"/>
              </w:rPr>
            </w:pPr>
            <w:r w:rsidRPr="000E004B">
              <w:rPr>
                <w:rFonts w:cs="Times New Roman"/>
                <w:color w:val="auto"/>
              </w:rPr>
              <w:t>Формирование по внешним причинам – уникальные записи с наименованием диагноза из справочника МКБ-10. Диагнозы определяются следующим образом: диагноз, который встречается хотя бы в одном свидетельстве о смерти/ перинатальной смерти с отметкой, что данный диагноз является внешней причиной. Для свидетельств, у которых диагнозы не заполнены, будет выведена информация "Диагноз не определен";</w:t>
            </w:r>
          </w:p>
          <w:p w:rsidR="002A5442" w:rsidRPr="000E004B" w:rsidRDefault="00B75211" w:rsidP="00B75211">
            <w:pPr>
              <w:pStyle w:val="ScrollListBullet"/>
              <w:numPr>
                <w:ilvl w:val="0"/>
                <w:numId w:val="86"/>
              </w:numPr>
              <w:ind w:left="1780"/>
              <w:rPr>
                <w:color w:val="auto"/>
              </w:rPr>
            </w:pPr>
            <w:r w:rsidRPr="000E004B">
              <w:rPr>
                <w:rFonts w:cs="Times New Roman"/>
                <w:color w:val="auto"/>
              </w:rPr>
              <w:t xml:space="preserve">Формирование по МО с </w:t>
            </w:r>
            <w:proofErr w:type="spellStart"/>
            <w:r w:rsidRPr="000E004B">
              <w:rPr>
                <w:rFonts w:cs="Times New Roman"/>
                <w:color w:val="auto"/>
              </w:rPr>
              <w:t>подытогами</w:t>
            </w:r>
            <w:proofErr w:type="spellEnd"/>
            <w:r w:rsidRPr="000E004B">
              <w:rPr>
                <w:rFonts w:cs="Times New Roman"/>
                <w:color w:val="auto"/>
              </w:rPr>
              <w:t xml:space="preserve"> по районам – выдавшие свидетельства МО, сгруппированные по районам</w:t>
            </w:r>
          </w:p>
        </w:tc>
      </w:tr>
    </w:tbl>
    <w:p w:rsidR="002A5442" w:rsidRPr="000E004B" w:rsidRDefault="00B75211">
      <w:pPr>
        <w:rPr>
          <w:color w:val="auto"/>
        </w:rPr>
      </w:pPr>
      <w:r w:rsidRPr="000E004B">
        <w:rPr>
          <w:color w:val="auto"/>
        </w:rPr>
        <w:lastRenderedPageBreak/>
        <w:t>Нажмите на кнопку "Ок". Откроется окно просмотра отчета.</w:t>
      </w:r>
    </w:p>
    <w:p w:rsidR="002A5442" w:rsidRPr="000E004B" w:rsidRDefault="00B75211">
      <w:pPr>
        <w:jc w:val="center"/>
        <w:rPr>
          <w:color w:val="auto"/>
        </w:rPr>
      </w:pPr>
      <w:r w:rsidRPr="000E004B">
        <w:rPr>
          <w:noProof/>
          <w:color w:val="auto"/>
        </w:rPr>
        <w:drawing>
          <wp:inline distT="0" distB="0" distL="0" distR="0" wp14:anchorId="3A807731" wp14:editId="6D6965F8">
            <wp:extent cx="6295390" cy="1559809"/>
            <wp:effectExtent l="0" t="0" r="0" b="0"/>
            <wp:docPr id="100224" name="Рисунок 100224" descr="_scroll_external/attachments/image2021-6-22_12-23-32-78465e6119f82c9fc6a45f322862356ef838dbfc892131fa2b2f991dfdb804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39813" name=""/>
                    <pic:cNvPicPr>
                      <a:picLocks noChangeAspect="1"/>
                    </pic:cNvPicPr>
                  </pic:nvPicPr>
                  <pic:blipFill>
                    <a:blip r:embed="rId89"/>
                    <a:stretch>
                      <a:fillRect/>
                    </a:stretch>
                  </pic:blipFill>
                  <pic:spPr>
                    <a:xfrm>
                      <a:off x="0" y="0"/>
                      <a:ext cx="6295390" cy="1559809"/>
                    </a:xfrm>
                    <a:prstGeom prst="rect">
                      <a:avLst/>
                    </a:prstGeom>
                    <a:ln w="9525">
                      <a:solidFill>
                        <a:srgbClr val="000000"/>
                      </a:solidFill>
                    </a:ln>
                  </pic:spPr>
                </pic:pic>
              </a:graphicData>
            </a:graphic>
          </wp:inline>
        </w:drawing>
      </w:r>
    </w:p>
    <w:p w:rsidR="002A5442" w:rsidRPr="000E004B" w:rsidRDefault="002A5442">
      <w:pPr>
        <w:rPr>
          <w:color w:val="auto"/>
        </w:rPr>
      </w:pPr>
    </w:p>
    <w:p w:rsidR="002A5442" w:rsidRPr="000E004B" w:rsidRDefault="00B75211" w:rsidP="00B75211">
      <w:pPr>
        <w:pStyle w:val="ScrollListBullet"/>
        <w:numPr>
          <w:ilvl w:val="0"/>
          <w:numId w:val="87"/>
        </w:numPr>
        <w:ind w:left="1780"/>
        <w:rPr>
          <w:color w:val="auto"/>
        </w:rPr>
      </w:pPr>
      <w:r w:rsidRPr="000E004B">
        <w:rPr>
          <w:color w:val="auto"/>
        </w:rPr>
        <w:t>Выберите в окне просмотра отчета одно из доступных действий, нажав на нужную кнопку в верхней части отчета.</w:t>
      </w:r>
    </w:p>
    <w:p w:rsidR="002A5442" w:rsidRPr="000E004B" w:rsidRDefault="00B75211">
      <w:pPr>
        <w:pStyle w:val="ScrollExpandMacroText"/>
        <w:ind w:left="1316"/>
        <w:rPr>
          <w:color w:val="auto"/>
        </w:rPr>
      </w:pPr>
      <w:r w:rsidRPr="000E004B">
        <w:rPr>
          <w:color w:val="auto"/>
        </w:rPr>
        <w:t>Описание доступных действий</w:t>
      </w:r>
    </w:p>
    <w:p w:rsidR="002A5442" w:rsidRPr="000E004B" w:rsidRDefault="00B75211" w:rsidP="00B75211">
      <w:pPr>
        <w:pStyle w:val="ScrollListBullet2"/>
        <w:numPr>
          <w:ilvl w:val="0"/>
          <w:numId w:val="88"/>
        </w:numPr>
        <w:ind w:left="2245"/>
        <w:rPr>
          <w:color w:val="auto"/>
        </w:rPr>
      </w:pPr>
      <w:r w:rsidRPr="000E004B">
        <w:rPr>
          <w:color w:val="auto"/>
        </w:rPr>
        <w:t>Нажмите на кнопку "Печать" для печати отчета.</w:t>
      </w:r>
    </w:p>
    <w:p w:rsidR="002A5442" w:rsidRPr="000E004B" w:rsidRDefault="00B75211" w:rsidP="00B75211">
      <w:pPr>
        <w:pStyle w:val="ScrollListBullet2"/>
        <w:numPr>
          <w:ilvl w:val="0"/>
          <w:numId w:val="88"/>
        </w:numPr>
        <w:ind w:left="2245"/>
        <w:rPr>
          <w:color w:val="auto"/>
        </w:rPr>
      </w:pPr>
      <w:r w:rsidRPr="000E004B">
        <w:rPr>
          <w:color w:val="auto"/>
        </w:rPr>
        <w:lastRenderedPageBreak/>
        <w:t xml:space="preserve">Нажмите на кнопку "Выгрузить", предварительно выбрав формат из выпадающего списка, для выгрузки отчета в формате </w:t>
      </w:r>
      <w:proofErr w:type="spellStart"/>
      <w:r w:rsidRPr="000E004B">
        <w:rPr>
          <w:color w:val="auto"/>
        </w:rPr>
        <w:t>Excel</w:t>
      </w:r>
      <w:proofErr w:type="spellEnd"/>
      <w:r w:rsidRPr="000E004B">
        <w:rPr>
          <w:color w:val="auto"/>
        </w:rPr>
        <w:t xml:space="preserve"> или </w:t>
      </w:r>
      <w:proofErr w:type="spellStart"/>
      <w:r w:rsidRPr="000E004B">
        <w:rPr>
          <w:color w:val="auto"/>
        </w:rPr>
        <w:t>Word</w:t>
      </w:r>
      <w:proofErr w:type="spellEnd"/>
      <w:r w:rsidRPr="000E004B">
        <w:rPr>
          <w:color w:val="auto"/>
        </w:rPr>
        <w:t>.</w:t>
      </w:r>
    </w:p>
    <w:p w:rsidR="002A5442" w:rsidRPr="000E004B" w:rsidRDefault="00B75211" w:rsidP="00B75211">
      <w:pPr>
        <w:pStyle w:val="ScrollListBullet2"/>
        <w:numPr>
          <w:ilvl w:val="0"/>
          <w:numId w:val="88"/>
        </w:numPr>
        <w:ind w:left="2245"/>
        <w:rPr>
          <w:color w:val="auto"/>
        </w:rPr>
      </w:pPr>
      <w:r w:rsidRPr="000E004B">
        <w:rPr>
          <w:color w:val="auto"/>
        </w:rPr>
        <w:t>Нажмите на кнопку "PDF" чтобы открыть отчет в формате .</w:t>
      </w:r>
      <w:proofErr w:type="spellStart"/>
      <w:r w:rsidRPr="000E004B">
        <w:rPr>
          <w:color w:val="auto"/>
        </w:rPr>
        <w:t>pdf</w:t>
      </w:r>
      <w:proofErr w:type="spellEnd"/>
    </w:p>
    <w:p w:rsidR="002A5442" w:rsidRPr="000E004B" w:rsidRDefault="00B75211" w:rsidP="00B75211">
      <w:pPr>
        <w:pStyle w:val="ScrollListBullet2"/>
        <w:numPr>
          <w:ilvl w:val="0"/>
          <w:numId w:val="88"/>
        </w:numPr>
        <w:ind w:left="2245"/>
        <w:rPr>
          <w:color w:val="auto"/>
        </w:rPr>
      </w:pPr>
      <w:r w:rsidRPr="000E004B">
        <w:rPr>
          <w:color w:val="auto"/>
        </w:rPr>
        <w:t>Воспользуйтесь кнопкой </w:t>
      </w:r>
      <w:r w:rsidRPr="000E004B">
        <w:rPr>
          <w:noProof/>
          <w:color w:val="auto"/>
        </w:rPr>
        <w:drawing>
          <wp:inline distT="0" distB="0" distL="0" distR="0" wp14:anchorId="7F79CCC2" wp14:editId="7EB11D71">
            <wp:extent cx="209550" cy="209550"/>
            <wp:effectExtent l="0" t="0" r="0" b="0"/>
            <wp:docPr id="100225" name="Рисунок 100225" descr="_scroll_external/attachments/y-64e4464d984f24cb4b9018a3aa1586ec30e8ea90a76ac4d0a7d12620165da4e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9281" name=""/>
                    <pic:cNvPicPr>
                      <a:picLocks noChangeAspect="1"/>
                    </pic:cNvPicPr>
                  </pic:nvPicPr>
                  <pic:blipFill>
                    <a:blip r:embed="rId65"/>
                    <a:stretch>
                      <a:fillRect/>
                    </a:stretch>
                  </pic:blipFill>
                  <pic:spPr>
                    <a:xfrm>
                      <a:off x="0" y="0"/>
                      <a:ext cx="209550" cy="209550"/>
                    </a:xfrm>
                    <a:prstGeom prst="rect">
                      <a:avLst/>
                    </a:prstGeom>
                    <a:ln w="9525">
                      <a:solidFill>
                        <a:srgbClr val="000000"/>
                      </a:solidFill>
                    </a:ln>
                  </pic:spPr>
                </pic:pic>
              </a:graphicData>
            </a:graphic>
          </wp:inline>
        </w:drawing>
      </w:r>
      <w:r w:rsidRPr="000E004B">
        <w:rPr>
          <w:color w:val="auto"/>
        </w:rPr>
        <w:t> для редактирования отчета.</w:t>
      </w:r>
    </w:p>
    <w:p w:rsidR="002A5442" w:rsidRPr="000E004B" w:rsidRDefault="00B75211">
      <w:pPr>
        <w:pStyle w:val="1"/>
      </w:pPr>
      <w:bookmarkStart w:id="105" w:name="_Toc256000041"/>
      <w:bookmarkStart w:id="106" w:name="scroll-bookmark-63"/>
      <w:r w:rsidRPr="000E004B">
        <w:lastRenderedPageBreak/>
        <w:t>Формирование аналитики. Учет медицинских свидетельств</w:t>
      </w:r>
      <w:bookmarkEnd w:id="105"/>
      <w:bookmarkEnd w:id="106"/>
    </w:p>
    <w:p w:rsidR="002A5442" w:rsidRPr="000E004B" w:rsidRDefault="00B75211">
      <w:pPr>
        <w:pStyle w:val="2"/>
      </w:pPr>
      <w:bookmarkStart w:id="107" w:name="_Toc256000042"/>
      <w:bookmarkStart w:id="108" w:name="scroll-bookmark-64"/>
      <w:r w:rsidRPr="000E004B">
        <w:t>Аналитика по умершим в рамках региона</w:t>
      </w:r>
      <w:bookmarkEnd w:id="107"/>
      <w:bookmarkEnd w:id="108"/>
    </w:p>
    <w:p w:rsidR="002A5442" w:rsidRPr="000E004B" w:rsidRDefault="00B75211">
      <w:pPr>
        <w:rPr>
          <w:color w:val="auto"/>
        </w:rPr>
      </w:pPr>
      <w:r w:rsidRPr="000E004B">
        <w:rPr>
          <w:color w:val="auto"/>
        </w:rPr>
        <w:t>Аналитика предназначена для анализа данных по свидетельствам о смерти, перинатальной смерти и рождении в рамках всего региона.</w:t>
      </w:r>
    </w:p>
    <w:p w:rsidR="002A5442" w:rsidRPr="000E004B" w:rsidRDefault="00B75211">
      <w:pPr>
        <w:rPr>
          <w:color w:val="auto"/>
        </w:rPr>
      </w:pPr>
      <w:r w:rsidRPr="000E004B">
        <w:rPr>
          <w:color w:val="auto"/>
        </w:rPr>
        <w:t>Для просмотра аналитики выберите пункт главного меню "Аналитика" → "Аналитика по умершим в рамках региона". Откроется форма "Аналитика по свидетельствам".</w:t>
      </w:r>
    </w:p>
    <w:p w:rsidR="002A5442" w:rsidRPr="000E004B" w:rsidRDefault="00B75211">
      <w:pPr>
        <w:pStyle w:val="ScrollExpandMacroText"/>
        <w:rPr>
          <w:color w:val="auto"/>
        </w:rPr>
      </w:pPr>
      <w:r w:rsidRPr="000E004B">
        <w:rPr>
          <w:color w:val="auto"/>
        </w:rPr>
        <w:t>Описание формы</w:t>
      </w:r>
    </w:p>
    <w:p w:rsidR="002A5442" w:rsidRPr="000E004B" w:rsidRDefault="00B75211">
      <w:pPr>
        <w:rPr>
          <w:color w:val="auto"/>
        </w:rPr>
      </w:pPr>
      <w:r w:rsidRPr="000E004B">
        <w:rPr>
          <w:color w:val="auto"/>
        </w:rPr>
        <w:t>Окно разделено на 5 блоков:</w:t>
      </w:r>
    </w:p>
    <w:p w:rsidR="002A5442" w:rsidRPr="000E004B" w:rsidRDefault="00B75211" w:rsidP="00B75211">
      <w:pPr>
        <w:pStyle w:val="ScrollListBullet"/>
        <w:numPr>
          <w:ilvl w:val="0"/>
          <w:numId w:val="89"/>
        </w:numPr>
        <w:ind w:left="1780"/>
        <w:rPr>
          <w:color w:val="auto"/>
        </w:rPr>
      </w:pPr>
      <w:r w:rsidRPr="000E004B">
        <w:rPr>
          <w:color w:val="auto"/>
        </w:rPr>
        <w:t>общий фильтр для ввода параметров отбора данных в аналитике для свидетельств о рождении, о смерти или перинатальной смерти;</w:t>
      </w:r>
    </w:p>
    <w:p w:rsidR="002A5442" w:rsidRPr="000E004B" w:rsidRDefault="00B75211" w:rsidP="00B75211">
      <w:pPr>
        <w:pStyle w:val="ScrollListBullet"/>
        <w:numPr>
          <w:ilvl w:val="0"/>
          <w:numId w:val="89"/>
        </w:numPr>
        <w:ind w:left="1780"/>
        <w:rPr>
          <w:color w:val="auto"/>
        </w:rPr>
      </w:pPr>
      <w:r w:rsidRPr="000E004B">
        <w:rPr>
          <w:color w:val="auto"/>
        </w:rPr>
        <w:t>фильтр для ввода параметров для свидетельств о перинатальной смерти и о рождении (в отношении матери);</w:t>
      </w:r>
    </w:p>
    <w:p w:rsidR="002A5442" w:rsidRPr="000E004B" w:rsidRDefault="00B75211" w:rsidP="00B75211">
      <w:pPr>
        <w:pStyle w:val="ScrollListBullet"/>
        <w:numPr>
          <w:ilvl w:val="0"/>
          <w:numId w:val="89"/>
        </w:numPr>
        <w:ind w:left="1780"/>
        <w:rPr>
          <w:color w:val="auto"/>
        </w:rPr>
      </w:pPr>
      <w:r w:rsidRPr="000E004B">
        <w:rPr>
          <w:color w:val="auto"/>
        </w:rPr>
        <w:t>фильтр для ввода параметров для свидетельств о смерти;</w:t>
      </w:r>
    </w:p>
    <w:p w:rsidR="002A5442" w:rsidRPr="000E004B" w:rsidRDefault="00B75211" w:rsidP="00B75211">
      <w:pPr>
        <w:pStyle w:val="ScrollListBullet"/>
        <w:numPr>
          <w:ilvl w:val="0"/>
          <w:numId w:val="89"/>
        </w:numPr>
        <w:ind w:left="1780"/>
        <w:rPr>
          <w:color w:val="auto"/>
        </w:rPr>
      </w:pPr>
      <w:r w:rsidRPr="000E004B">
        <w:rPr>
          <w:color w:val="auto"/>
        </w:rPr>
        <w:t>фильтр для ввода параметров для свидетельств о перинатальной смерти;</w:t>
      </w:r>
    </w:p>
    <w:p w:rsidR="002A5442" w:rsidRPr="000E004B" w:rsidRDefault="00B75211" w:rsidP="00B75211">
      <w:pPr>
        <w:pStyle w:val="ScrollListBullet"/>
        <w:numPr>
          <w:ilvl w:val="0"/>
          <w:numId w:val="89"/>
        </w:numPr>
        <w:ind w:left="1780"/>
        <w:rPr>
          <w:color w:val="auto"/>
        </w:rPr>
      </w:pPr>
      <w:r w:rsidRPr="000E004B">
        <w:rPr>
          <w:color w:val="auto"/>
        </w:rPr>
        <w:t>аналитика по свидетельствам, которая содержит отобранные данные.</w:t>
      </w:r>
    </w:p>
    <w:p w:rsidR="002A5442" w:rsidRPr="000E004B" w:rsidRDefault="00B75211">
      <w:pPr>
        <w:keepNext/>
        <w:spacing w:beforeAutospacing="1"/>
        <w:jc w:val="center"/>
        <w:rPr>
          <w:color w:val="auto"/>
        </w:rPr>
      </w:pPr>
      <w:r w:rsidRPr="000E004B">
        <w:rPr>
          <w:noProof/>
          <w:color w:val="auto"/>
        </w:rPr>
        <w:drawing>
          <wp:inline distT="0" distB="0" distL="0" distR="0" wp14:anchorId="6BC378B3" wp14:editId="44FA6696">
            <wp:extent cx="6295390" cy="2067583"/>
            <wp:effectExtent l="0" t="0" r="0" b="0"/>
            <wp:docPr id="100226" name="Рисунок 100226" descr="Форма Аналитика по умершим в рамках рег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64745" name=""/>
                    <pic:cNvPicPr>
                      <a:picLocks noChangeAspect="1"/>
                    </pic:cNvPicPr>
                  </pic:nvPicPr>
                  <pic:blipFill>
                    <a:blip r:embed="rId90"/>
                    <a:stretch>
                      <a:fillRect/>
                    </a:stretch>
                  </pic:blipFill>
                  <pic:spPr>
                    <a:xfrm>
                      <a:off x="0" y="0"/>
                      <a:ext cx="6295390" cy="2067583"/>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47</w:t>
      </w:r>
      <w:r w:rsidRPr="000E004B">
        <w:rPr>
          <w:color w:val="auto"/>
        </w:rPr>
        <w:fldChar w:fldCharType="end"/>
      </w:r>
      <w:r w:rsidRPr="000E004B">
        <w:rPr>
          <w:color w:val="auto"/>
        </w:rPr>
        <w:t xml:space="preserve"> Форма Аналитика по умершим в рамках региона</w:t>
      </w:r>
    </w:p>
    <w:p w:rsidR="002A5442" w:rsidRPr="000E004B" w:rsidRDefault="002A5442">
      <w:pPr>
        <w:rPr>
          <w:color w:val="auto"/>
        </w:rPr>
      </w:pPr>
    </w:p>
    <w:p w:rsidR="002A5442" w:rsidRPr="000E004B" w:rsidRDefault="002A5442">
      <w:pPr>
        <w:rPr>
          <w:color w:val="auto"/>
        </w:rPr>
      </w:pPr>
    </w:p>
    <w:p w:rsidR="002A5442" w:rsidRPr="000E004B" w:rsidRDefault="00F04EFB" w:rsidP="00B75211">
      <w:pPr>
        <w:pStyle w:val="ScrollListBullet"/>
        <w:numPr>
          <w:ilvl w:val="0"/>
          <w:numId w:val="90"/>
        </w:numPr>
        <w:ind w:left="1780"/>
        <w:rPr>
          <w:color w:val="auto"/>
        </w:rPr>
      </w:pPr>
      <w:hyperlink w:anchor="scroll-bookmark-65" w:history="1">
        <w:r w:rsidR="00B75211" w:rsidRPr="000E004B">
          <w:rPr>
            <w:rStyle w:val="a5"/>
            <w:color w:val="auto"/>
          </w:rPr>
          <w:t>Отбор свидетельств по общим параметрам</w:t>
        </w:r>
      </w:hyperlink>
    </w:p>
    <w:p w:rsidR="002A5442" w:rsidRPr="000E004B" w:rsidRDefault="00F04EFB" w:rsidP="00B75211">
      <w:pPr>
        <w:pStyle w:val="ScrollListBullet"/>
        <w:numPr>
          <w:ilvl w:val="0"/>
          <w:numId w:val="90"/>
        </w:numPr>
        <w:ind w:left="1780"/>
        <w:rPr>
          <w:color w:val="auto"/>
        </w:rPr>
      </w:pPr>
      <w:hyperlink w:anchor="scroll-bookmark-66" w:history="1">
        <w:r w:rsidR="00B75211" w:rsidRPr="000E004B">
          <w:rPr>
            <w:rStyle w:val="a5"/>
            <w:color w:val="auto"/>
          </w:rPr>
          <w:t>Отбор свидетельств о рождении (в отношении матери)</w:t>
        </w:r>
      </w:hyperlink>
    </w:p>
    <w:p w:rsidR="002A5442" w:rsidRPr="000E004B" w:rsidRDefault="00F04EFB" w:rsidP="00B75211">
      <w:pPr>
        <w:pStyle w:val="ScrollListBullet"/>
        <w:numPr>
          <w:ilvl w:val="0"/>
          <w:numId w:val="90"/>
        </w:numPr>
        <w:ind w:left="1780"/>
        <w:rPr>
          <w:color w:val="auto"/>
        </w:rPr>
      </w:pPr>
      <w:hyperlink w:anchor="scroll-bookmark-67" w:history="1">
        <w:r w:rsidR="00B75211" w:rsidRPr="000E004B">
          <w:rPr>
            <w:rStyle w:val="a5"/>
            <w:color w:val="auto"/>
          </w:rPr>
          <w:t>Отбор свидетельств о смерти</w:t>
        </w:r>
      </w:hyperlink>
    </w:p>
    <w:p w:rsidR="002A5442" w:rsidRPr="000E004B" w:rsidRDefault="00F04EFB" w:rsidP="00B75211">
      <w:pPr>
        <w:pStyle w:val="ScrollListBullet"/>
        <w:numPr>
          <w:ilvl w:val="0"/>
          <w:numId w:val="90"/>
        </w:numPr>
        <w:ind w:left="1780"/>
        <w:rPr>
          <w:color w:val="auto"/>
        </w:rPr>
      </w:pPr>
      <w:hyperlink w:anchor="scroll-bookmark-68" w:history="1">
        <w:r w:rsidR="00B75211" w:rsidRPr="000E004B">
          <w:rPr>
            <w:rStyle w:val="a5"/>
            <w:color w:val="auto"/>
          </w:rPr>
          <w:t>Отбор свидетельств о перинатальной смерти</w:t>
        </w:r>
      </w:hyperlink>
    </w:p>
    <w:p w:rsidR="002A5442" w:rsidRPr="000E004B" w:rsidRDefault="00B75211">
      <w:pPr>
        <w:pStyle w:val="3"/>
      </w:pPr>
      <w:bookmarkStart w:id="109" w:name="_Toc256000043"/>
      <w:bookmarkStart w:id="110" w:name="scroll-bookmark-65"/>
      <w:r w:rsidRPr="000E004B">
        <w:lastRenderedPageBreak/>
        <w:t>Отбор свидетельств по общим параметрам</w:t>
      </w:r>
      <w:bookmarkEnd w:id="109"/>
      <w:bookmarkEnd w:id="110"/>
    </w:p>
    <w:p w:rsidR="002A5442" w:rsidRPr="000E004B" w:rsidRDefault="00B75211">
      <w:pPr>
        <w:rPr>
          <w:color w:val="auto"/>
        </w:rPr>
      </w:pPr>
      <w:r w:rsidRPr="000E004B">
        <w:rPr>
          <w:color w:val="auto"/>
        </w:rPr>
        <w:t>Для отбора данных по общим параметрам:</w:t>
      </w:r>
    </w:p>
    <w:p w:rsidR="002A5442" w:rsidRPr="000E004B" w:rsidRDefault="00B75211" w:rsidP="00B75211">
      <w:pPr>
        <w:pStyle w:val="ScrollListBullet"/>
        <w:numPr>
          <w:ilvl w:val="0"/>
          <w:numId w:val="91"/>
        </w:numPr>
        <w:ind w:left="1780"/>
        <w:rPr>
          <w:color w:val="auto"/>
        </w:rPr>
      </w:pPr>
      <w:r w:rsidRPr="000E004B">
        <w:rPr>
          <w:color w:val="auto"/>
        </w:rPr>
        <w:t>Заполните поля фильтра в верхнем блоке.</w:t>
      </w:r>
    </w:p>
    <w:p w:rsidR="002A5442" w:rsidRPr="000E004B" w:rsidRDefault="00B75211">
      <w:pPr>
        <w:pStyle w:val="ScrollExpandMacroText"/>
        <w:ind w:left="1316"/>
        <w:rPr>
          <w:color w:val="auto"/>
        </w:rPr>
      </w:pPr>
      <w:r w:rsidRPr="000E004B">
        <w:rPr>
          <w:color w:val="auto"/>
        </w:rPr>
        <w:t>Описание полей фильтра</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19</w:t>
      </w:r>
      <w:r w:rsidRPr="000E004B">
        <w:rPr>
          <w:color w:val="auto"/>
        </w:rPr>
        <w:fldChar w:fldCharType="end"/>
      </w:r>
      <w:r w:rsidRPr="000E004B">
        <w:rPr>
          <w:color w:val="auto"/>
        </w:rPr>
        <w:t xml:space="preserve"> Описание полей фильтра</w:t>
      </w:r>
    </w:p>
    <w:tbl>
      <w:tblPr>
        <w:tblStyle w:val="ScrollTableNormal"/>
        <w:tblW w:w="0" w:type="auto"/>
        <w:tblInd w:w="1316" w:type="dxa"/>
        <w:tblLayout w:type="fixed"/>
        <w:tblLook w:val="0020" w:firstRow="1" w:lastRow="0" w:firstColumn="0" w:lastColumn="0" w:noHBand="0" w:noVBand="0"/>
      </w:tblPr>
      <w:tblGrid>
        <w:gridCol w:w="3267"/>
        <w:gridCol w:w="5245"/>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jc w:val="center"/>
              <w:rPr>
                <w:color w:val="auto"/>
              </w:rPr>
            </w:pPr>
            <w:bookmarkStart w:id="111" w:name="scroll-bookmark-69"/>
            <w:r w:rsidRPr="000E004B">
              <w:rPr>
                <w:color w:val="auto"/>
              </w:rPr>
              <w:t>Наименование</w:t>
            </w:r>
            <w:bookmarkEnd w:id="111"/>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По документам/по случаям</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Установите нужный переключатель</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Дата смерти с, по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смерти контрагента, которому выдано свидетельство,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МО прикрепления</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МО прикрепления контрагента, которому выдано свидетельство. Для этого нажмите на кнопку </w:t>
            </w:r>
            <w:r w:rsidRPr="000E004B">
              <w:rPr>
                <w:noProof/>
                <w:color w:val="auto"/>
              </w:rPr>
              <w:drawing>
                <wp:inline distT="0" distB="0" distL="0" distR="0" wp14:anchorId="553E5033" wp14:editId="529787D9">
                  <wp:extent cx="190500" cy="219075"/>
                  <wp:effectExtent l="0" t="0" r="0" b="0"/>
                  <wp:docPr id="100227" name="Рисунок 100227" descr="_scroll_external/attachments/-6175a766703e4a15529511e1642b0701d027e0fe48f7a79932ced61fb6027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1300"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"Список ЛПУ", в котором отметьте нужное значение флагом и нажмите на кнопку "ОК".</w:t>
            </w:r>
          </w:p>
          <w:p w:rsidR="002A5442" w:rsidRPr="000E004B" w:rsidRDefault="00B75211">
            <w:pPr>
              <w:rPr>
                <w:color w:val="auto"/>
              </w:rPr>
            </w:pPr>
            <w:r w:rsidRPr="000E004B">
              <w:rPr>
                <w:color w:val="auto"/>
              </w:rPr>
              <w:t>В качестве МО прикрепления отображается организация, к которой пациент был прикреплен с целями "Поликлиническая помощь (детская)", "Поликлиническая помощь (взрослая)"</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Место жительства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место жительства контрагента, которому выдано свидетельство. Для этого нажмите на кнопку </w:t>
            </w:r>
            <w:r w:rsidRPr="000E004B">
              <w:rPr>
                <w:noProof/>
                <w:color w:val="auto"/>
              </w:rPr>
              <w:drawing>
                <wp:inline distT="0" distB="0" distL="0" distR="0" wp14:anchorId="1A436913" wp14:editId="2722BE31">
                  <wp:extent cx="190500" cy="219075"/>
                  <wp:effectExtent l="0" t="0" r="0" b="0"/>
                  <wp:docPr id="100228" name="Рисунок 100228" descr="_scroll_external/attachments/-6175a766703e4a15529511e1642b0701d027e0fe48f7a79932ced61fb6027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95459"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"Географические понятия". Можно выбрать как отдельный адрес, так и целый район, регион или страну. Чтобы перейти на более низкий уровень иерархии, нажмите на ссылку с наименованием географического понятия. Чтобы перейти на более высокий уровень иерархии, нажмите на кнопку "Вверх". Отметьте необходимые значения флагом и нажмите на кнопку "Выбрать"</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Отображение свидетельств</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Выданные свидетельства наивысшего статуса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ФИО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ФИО контрагента, которому выдано свидетельство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Дата рождения с, по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рождения контрагента, которому выдано свидетельство,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Возраст</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Введите вручную возраст контрагента (в годах), которому выдано свидетельство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Пол</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пол контрагента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lastRenderedPageBreak/>
              <w:t>Дата выдачи с, по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выдачи бланка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МО выдачи свидетельства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МО выдачи свидетельства. Для этого нажмите на кнопку </w:t>
            </w:r>
            <w:r w:rsidRPr="000E004B">
              <w:rPr>
                <w:noProof/>
                <w:color w:val="auto"/>
              </w:rPr>
              <w:drawing>
                <wp:inline distT="0" distB="0" distL="0" distR="0" wp14:anchorId="7AE731CB" wp14:editId="126E2A57">
                  <wp:extent cx="190500" cy="219075"/>
                  <wp:effectExtent l="0" t="0" r="0" b="0"/>
                  <wp:docPr id="100229" name="Рисунок 100229" descr="_scroll_external/attachments/-6175a766703e4a15529511e1642b0701d027e0fe48f7a79932ced61fb6027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18468"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"Список ЛПУ", в котором отметьте нужное значение флагом и нажмите на кнопку "ОК"</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Номер</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Введите номер МС, который необходимо найти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Место смерти</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место смерти контрагента, которому выдано свидетельство. Для этого нажмите на кнопку </w:t>
            </w:r>
            <w:r w:rsidRPr="000E004B">
              <w:rPr>
                <w:noProof/>
                <w:color w:val="auto"/>
              </w:rPr>
              <w:drawing>
                <wp:inline distT="0" distB="0" distL="0" distR="0" wp14:anchorId="275B0D2B" wp14:editId="6B1501FC">
                  <wp:extent cx="190500" cy="219075"/>
                  <wp:effectExtent l="0" t="0" r="0" b="0"/>
                  <wp:docPr id="100230" name="Рисунок 100230" descr="_scroll_external/attachments/-6175a766703e4a15529511e1642b0701d027e0fe48f7a79932ced61fb6027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25202"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"Географические понятия". Можно выбрать как отдельный адрес, так и целый район, регион или страну. Чтобы перейти на более низкий уровень иерархии, нажмите на ссылку с наименованием географического понятия. Чтобы перейти на более высокий уровень иерархии, нажмите на кнопку "Вверх". Отметьте необходимые значения флагом и нажмите на кнопку "Выбрать"</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Заблокированные свидетельства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Тип бланка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тип МС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Выдавший сотрудник</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сотрудника, который выдал свидетельство. Для этого нажмите на кнопку </w:t>
            </w:r>
            <w:r w:rsidRPr="000E004B">
              <w:rPr>
                <w:noProof/>
                <w:color w:val="auto"/>
              </w:rPr>
              <w:drawing>
                <wp:inline distT="0" distB="0" distL="0" distR="0" wp14:anchorId="1FFA18CF" wp14:editId="58968534">
                  <wp:extent cx="190500" cy="219075"/>
                  <wp:effectExtent l="0" t="0" r="0" b="0"/>
                  <wp:docPr id="100231" name="Рисунок 100231" descr="_scroll_external/attachments/-6175a766703e4a15529511e1642b0701d027e0fe48f7a79932ced61fb6027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9409"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"Персонал", в котором отметьте нужное значение флагом и нажмите на кнопку "ОК"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Выдан из журнала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журнал, из которого выдано свидетельство. Для этого нажмите на кнопку </w:t>
            </w:r>
            <w:r w:rsidRPr="000E004B">
              <w:rPr>
                <w:noProof/>
                <w:color w:val="auto"/>
              </w:rPr>
              <w:drawing>
                <wp:inline distT="0" distB="0" distL="0" distR="0" wp14:anchorId="21810B16" wp14:editId="6E9313BF">
                  <wp:extent cx="190500" cy="219075"/>
                  <wp:effectExtent l="0" t="0" r="0" b="0"/>
                  <wp:docPr id="100232" name="Рисунок 100232" descr="_scroll_external/attachments/-6175a766703e4a15529511e1642b0701d027e0fe48f7a79932ced61fb6027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49572"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"Журналы бланков", в котором отметьте нужное значение флагом и нажмите на кнопку "ОК"</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По решению суда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Смерть наступила в стационаре</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стационар, нажав на кнопку </w:t>
            </w:r>
            <w:r w:rsidRPr="000E004B">
              <w:rPr>
                <w:noProof/>
                <w:color w:val="auto"/>
              </w:rPr>
              <w:drawing>
                <wp:inline distT="0" distB="0" distL="0" distR="0" wp14:anchorId="1B696E8A" wp14:editId="36C26A31">
                  <wp:extent cx="190500" cy="219075"/>
                  <wp:effectExtent l="0" t="0" r="0" b="0"/>
                  <wp:docPr id="100233" name="Рисунок 100233" descr="_scroll_external/attachments/-6175a766703e4a15529511e1642b0701d027e0fe48f7a79932ced61fb6027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25014"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"Список ЛПУ", в котором отметьте нужное значение флагом и нажмите на кнопку "ОК"</w:t>
            </w:r>
          </w:p>
        </w:tc>
      </w:tr>
    </w:tbl>
    <w:p w:rsidR="002A5442" w:rsidRPr="000E004B" w:rsidRDefault="00B75211" w:rsidP="00B75211">
      <w:pPr>
        <w:pStyle w:val="ScrollListBullet"/>
        <w:numPr>
          <w:ilvl w:val="0"/>
          <w:numId w:val="92"/>
        </w:numPr>
        <w:ind w:left="1780"/>
        <w:rPr>
          <w:color w:val="auto"/>
        </w:rPr>
      </w:pPr>
      <w:r w:rsidRPr="000E004B">
        <w:rPr>
          <w:color w:val="auto"/>
        </w:rPr>
        <w:t>Нажмите на кнопку "Отбор" после заполнения полей фильтра. В блоке "Аналитика по свидетельствам" отобразятся данные, соответствующие указанным параметрам. </w:t>
      </w:r>
    </w:p>
    <w:p w:rsidR="002A5442" w:rsidRPr="000E004B" w:rsidRDefault="00B75211">
      <w:pPr>
        <w:rPr>
          <w:color w:val="auto"/>
        </w:rPr>
      </w:pPr>
      <w:r w:rsidRPr="000E004B">
        <w:rPr>
          <w:color w:val="auto"/>
        </w:rPr>
        <w:t>Чтобы очистить параметры фильтра нажмите на кнопку "Очистить".</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5B70AD45" wp14:editId="0CB4173F">
            <wp:extent cx="6295390" cy="633627"/>
            <wp:effectExtent l="0" t="0" r="0" b="0"/>
            <wp:docPr id="100234" name="Рисунок 100234" descr="Блок Аналитика по свидетельст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20686" name=""/>
                    <pic:cNvPicPr>
                      <a:picLocks noChangeAspect="1"/>
                    </pic:cNvPicPr>
                  </pic:nvPicPr>
                  <pic:blipFill>
                    <a:blip r:embed="rId91"/>
                    <a:stretch>
                      <a:fillRect/>
                    </a:stretch>
                  </pic:blipFill>
                  <pic:spPr>
                    <a:xfrm>
                      <a:off x="0" y="0"/>
                      <a:ext cx="6295390" cy="633627"/>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48</w:t>
      </w:r>
      <w:r w:rsidRPr="000E004B">
        <w:rPr>
          <w:color w:val="auto"/>
        </w:rPr>
        <w:fldChar w:fldCharType="end"/>
      </w:r>
      <w:r w:rsidRPr="000E004B">
        <w:rPr>
          <w:color w:val="auto"/>
        </w:rPr>
        <w:t xml:space="preserve"> Блок Аналитика по свидетельствам</w:t>
      </w:r>
    </w:p>
    <w:p w:rsidR="002A5442" w:rsidRPr="000E004B" w:rsidRDefault="002A5442">
      <w:pPr>
        <w:rPr>
          <w:color w:val="auto"/>
        </w:rPr>
      </w:pPr>
    </w:p>
    <w:p w:rsidR="002A5442" w:rsidRPr="000E004B" w:rsidRDefault="00B75211">
      <w:pPr>
        <w:rPr>
          <w:color w:val="auto"/>
        </w:rPr>
      </w:pPr>
      <w:r w:rsidRPr="000E004B">
        <w:rPr>
          <w:color w:val="auto"/>
        </w:rPr>
        <w:t>В зависимости от проверки и результатов данные будут выделены цветом:</w:t>
      </w:r>
    </w:p>
    <w:tbl>
      <w:tblPr>
        <w:tblStyle w:val="ScrollTableNormal"/>
        <w:tblW w:w="5000" w:type="pct"/>
        <w:tblLook w:val="0000" w:firstRow="0" w:lastRow="0" w:firstColumn="0" w:lastColumn="0" w:noHBand="0" w:noVBand="0"/>
      </w:tblPr>
      <w:tblGrid>
        <w:gridCol w:w="1619"/>
        <w:gridCol w:w="8355"/>
      </w:tblGrid>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bookmarkStart w:id="112" w:name="scroll-bookmark-70"/>
            <w:r w:rsidRPr="000E004B">
              <w:rPr>
                <w:color w:val="auto"/>
              </w:rPr>
              <w:t>Красным</w:t>
            </w:r>
            <w:bookmarkEnd w:id="112"/>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Если при проверке свидетельства были выявлены ошибки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Зеленым</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Если при проверке свидетельства ошибок выявлено не было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Серым</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Если проверка для данного свидетельства не проводилась</w:t>
            </w:r>
          </w:p>
        </w:tc>
      </w:tr>
    </w:tbl>
    <w:tbl>
      <w:tblPr>
        <w:tblStyle w:val="ScrollInfo"/>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color w:val="auto"/>
              </w:rPr>
              <w:t>Чтобы заблокировать для редактирования медицинское свидетельство:</w:t>
            </w:r>
          </w:p>
          <w:p w:rsidR="002A5442" w:rsidRPr="000E004B" w:rsidRDefault="00B75211" w:rsidP="00B75211">
            <w:pPr>
              <w:pStyle w:val="ScrollListBullet"/>
              <w:numPr>
                <w:ilvl w:val="0"/>
                <w:numId w:val="93"/>
              </w:numPr>
              <w:ind w:left="1780"/>
              <w:rPr>
                <w:color w:val="auto"/>
              </w:rPr>
            </w:pPr>
            <w:r w:rsidRPr="000E004B">
              <w:rPr>
                <w:rFonts w:cs="Times New Roman"/>
                <w:color w:val="auto"/>
              </w:rPr>
              <w:t>Выберите пункт контекстного меню "Заблокировать запись".</w:t>
            </w:r>
          </w:p>
          <w:p w:rsidR="002A5442" w:rsidRPr="000E004B" w:rsidRDefault="00B75211" w:rsidP="00B75211">
            <w:pPr>
              <w:pStyle w:val="ScrollListBullet"/>
              <w:numPr>
                <w:ilvl w:val="0"/>
                <w:numId w:val="93"/>
              </w:numPr>
              <w:ind w:left="1780"/>
              <w:rPr>
                <w:color w:val="auto"/>
              </w:rPr>
            </w:pPr>
            <w:r w:rsidRPr="000E004B">
              <w:rPr>
                <w:rFonts w:cs="Times New Roman"/>
                <w:color w:val="auto"/>
              </w:rPr>
              <w:t>Нажмите на кнопку "ОК" в появившемся диалоговом окне "Вы действительно хотите заблокировать записи?"</w:t>
            </w:r>
          </w:p>
          <w:p w:rsidR="002A5442" w:rsidRPr="000E004B" w:rsidRDefault="00B75211">
            <w:pPr>
              <w:rPr>
                <w:color w:val="auto"/>
              </w:rPr>
            </w:pPr>
            <w:r w:rsidRPr="000E004B">
              <w:rPr>
                <w:color w:val="auto"/>
              </w:rPr>
              <w:t>В заблокированных свидетельствах невозможно изменить данные, за исключением полей с информацией об актовой записи ЗАГС.</w:t>
            </w:r>
          </w:p>
          <w:p w:rsidR="002A5442" w:rsidRPr="000E004B" w:rsidRDefault="00B75211">
            <w:pPr>
              <w:rPr>
                <w:color w:val="auto"/>
              </w:rPr>
            </w:pPr>
            <w:r w:rsidRPr="000E004B">
              <w:rPr>
                <w:color w:val="auto"/>
              </w:rPr>
              <w:t>Чтобы разблокировать медицинское свидетельство для возможности редактирования:</w:t>
            </w:r>
          </w:p>
          <w:p w:rsidR="002A5442" w:rsidRPr="000E004B" w:rsidRDefault="00B75211" w:rsidP="00B75211">
            <w:pPr>
              <w:pStyle w:val="ScrollListBullet"/>
              <w:numPr>
                <w:ilvl w:val="0"/>
                <w:numId w:val="94"/>
              </w:numPr>
              <w:ind w:left="1780"/>
              <w:rPr>
                <w:color w:val="auto"/>
              </w:rPr>
            </w:pPr>
            <w:r w:rsidRPr="000E004B">
              <w:rPr>
                <w:rFonts w:cs="Times New Roman"/>
                <w:color w:val="auto"/>
              </w:rPr>
              <w:t>Выберите пункт контекстного меню "Разблокировать запись".</w:t>
            </w:r>
          </w:p>
          <w:p w:rsidR="002A5442" w:rsidRPr="000E004B" w:rsidRDefault="00B75211" w:rsidP="00B75211">
            <w:pPr>
              <w:pStyle w:val="ScrollListBullet"/>
              <w:numPr>
                <w:ilvl w:val="0"/>
                <w:numId w:val="94"/>
              </w:numPr>
              <w:ind w:left="1780"/>
              <w:rPr>
                <w:color w:val="auto"/>
              </w:rPr>
            </w:pPr>
            <w:r w:rsidRPr="000E004B">
              <w:rPr>
                <w:rFonts w:cs="Times New Roman"/>
                <w:color w:val="auto"/>
              </w:rPr>
              <w:t>Нажмите на кнопку "ОК в появившемся диалоговом окне "Вы действительно хотите разблокировать записи?"</w:t>
            </w:r>
          </w:p>
        </w:tc>
      </w:tr>
    </w:tbl>
    <w:p w:rsidR="002A5442" w:rsidRPr="000E004B" w:rsidRDefault="002A5442">
      <w:pPr>
        <w:rPr>
          <w:color w:val="auto"/>
        </w:rPr>
      </w:pPr>
    </w:p>
    <w:p w:rsidR="002A5442" w:rsidRPr="000E004B" w:rsidRDefault="00B75211">
      <w:pPr>
        <w:rPr>
          <w:color w:val="auto"/>
        </w:rPr>
      </w:pPr>
      <w:r w:rsidRPr="000E004B">
        <w:rPr>
          <w:color w:val="auto"/>
        </w:rPr>
        <w:t xml:space="preserve">В таблице, где содержится аналитика, есть функциональность для группировки данных. При нажатии на шапку таблицы все данные группируются относительно данного параметра. В каждом сгруппированном блоке отображается количество записей в данной группе. Окно имеет иерархическую структуру. При нажатии на кнопку </w:t>
      </w:r>
      <w:r w:rsidRPr="000E004B">
        <w:rPr>
          <w:noProof/>
          <w:color w:val="auto"/>
        </w:rPr>
        <w:drawing>
          <wp:inline distT="0" distB="0" distL="0" distR="0" wp14:anchorId="73EC83EE" wp14:editId="538E3C91">
            <wp:extent cx="219075" cy="228600"/>
            <wp:effectExtent l="0" t="0" r="0" b="0"/>
            <wp:docPr id="100235" name="Рисунок 100235" descr="_scroll_external/attachments/image2020-12-1_18-14-55-ae8cb0dc23a6799e15cbe6997ea258d60cc4b806a401f2c1f96d651b11a9e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162" name=""/>
                    <pic:cNvPicPr>
                      <a:picLocks noChangeAspect="1"/>
                    </pic:cNvPicPr>
                  </pic:nvPicPr>
                  <pic:blipFill>
                    <a:blip r:embed="rId92"/>
                    <a:stretch>
                      <a:fillRect/>
                    </a:stretch>
                  </pic:blipFill>
                  <pic:spPr>
                    <a:xfrm>
                      <a:off x="0" y="0"/>
                      <a:ext cx="219075" cy="228600"/>
                    </a:xfrm>
                    <a:prstGeom prst="rect">
                      <a:avLst/>
                    </a:prstGeom>
                  </pic:spPr>
                </pic:pic>
              </a:graphicData>
            </a:graphic>
          </wp:inline>
        </w:drawing>
      </w:r>
      <w:r w:rsidRPr="000E004B">
        <w:rPr>
          <w:color w:val="auto"/>
        </w:rPr>
        <w:t> раскрывается следующий параметр группировки.</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12B6714D" wp14:editId="7C255CA7">
            <wp:extent cx="2590800" cy="2381250"/>
            <wp:effectExtent l="0" t="0" r="0" b="0"/>
            <wp:docPr id="100236" name="Рисунок 100236" descr="Группировка свидетель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11441" name=""/>
                    <pic:cNvPicPr>
                      <a:picLocks noChangeAspect="1"/>
                    </pic:cNvPicPr>
                  </pic:nvPicPr>
                  <pic:blipFill>
                    <a:blip r:embed="rId93"/>
                    <a:stretch>
                      <a:fillRect/>
                    </a:stretch>
                  </pic:blipFill>
                  <pic:spPr>
                    <a:xfrm>
                      <a:off x="0" y="0"/>
                      <a:ext cx="2590800" cy="2381250"/>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49</w:t>
      </w:r>
      <w:r w:rsidRPr="000E004B">
        <w:rPr>
          <w:color w:val="auto"/>
        </w:rPr>
        <w:fldChar w:fldCharType="end"/>
      </w:r>
      <w:r w:rsidRPr="000E004B">
        <w:rPr>
          <w:color w:val="auto"/>
        </w:rPr>
        <w:t xml:space="preserve"> Группировка свидетельств</w:t>
      </w:r>
    </w:p>
    <w:p w:rsidR="002A5442" w:rsidRPr="000E004B" w:rsidRDefault="002A5442">
      <w:pPr>
        <w:rPr>
          <w:color w:val="auto"/>
        </w:rPr>
      </w:pPr>
    </w:p>
    <w:p w:rsidR="002A5442" w:rsidRPr="000E004B" w:rsidRDefault="00B75211" w:rsidP="00B75211">
      <w:pPr>
        <w:pStyle w:val="ScrollListBullet"/>
        <w:numPr>
          <w:ilvl w:val="0"/>
          <w:numId w:val="95"/>
        </w:numPr>
        <w:ind w:left="1780"/>
        <w:rPr>
          <w:color w:val="auto"/>
        </w:rPr>
      </w:pPr>
      <w:r w:rsidRPr="000E004B">
        <w:rPr>
          <w:color w:val="auto"/>
        </w:rPr>
        <w:t xml:space="preserve">Нажмите на кнопку </w:t>
      </w:r>
      <w:r w:rsidRPr="000E004B">
        <w:rPr>
          <w:noProof/>
          <w:color w:val="auto"/>
          <w:lang w:eastAsia="ru-RU"/>
        </w:rPr>
        <w:drawing>
          <wp:inline distT="0" distB="0" distL="0" distR="0" wp14:anchorId="40607006" wp14:editId="4EB66BAC">
            <wp:extent cx="142875" cy="171450"/>
            <wp:effectExtent l="0" t="0" r="0" b="0"/>
            <wp:docPr id="100237" name="Рисунок 100237" descr="_scroll_external/attachments/3-6b1dd866cbf203ca941dad043a42e1282e0b477cea50cd5e9e98481179ecc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35950" name=""/>
                    <pic:cNvPicPr>
                      <a:picLocks noChangeAspect="1"/>
                    </pic:cNvPicPr>
                  </pic:nvPicPr>
                  <pic:blipFill>
                    <a:blip r:embed="rId94"/>
                    <a:stretch>
                      <a:fillRect/>
                    </a:stretch>
                  </pic:blipFill>
                  <pic:spPr>
                    <a:xfrm>
                      <a:off x="0" y="0"/>
                      <a:ext cx="142875" cy="171450"/>
                    </a:xfrm>
                    <a:prstGeom prst="rect">
                      <a:avLst/>
                    </a:prstGeom>
                    <a:ln w="9525">
                      <a:solidFill>
                        <a:srgbClr val="000000"/>
                      </a:solidFill>
                    </a:ln>
                  </pic:spPr>
                </pic:pic>
              </a:graphicData>
            </a:graphic>
          </wp:inline>
        </w:drawing>
      </w:r>
      <w:r w:rsidRPr="000E004B">
        <w:rPr>
          <w:color w:val="auto"/>
        </w:rPr>
        <w:t> для настройки таблицы, содержащей аналитику.</w:t>
      </w:r>
    </w:p>
    <w:p w:rsidR="002A5442" w:rsidRPr="000E004B" w:rsidRDefault="00B75211">
      <w:pPr>
        <w:pStyle w:val="ScrollExpandMacroText"/>
        <w:ind w:left="1316"/>
        <w:rPr>
          <w:color w:val="auto"/>
        </w:rPr>
      </w:pPr>
      <w:r w:rsidRPr="000E004B">
        <w:rPr>
          <w:color w:val="auto"/>
        </w:rPr>
        <w:t>Настройка таблицы, содержащей аналитику</w:t>
      </w:r>
    </w:p>
    <w:p w:rsidR="002A5442" w:rsidRPr="000E004B" w:rsidRDefault="00B75211" w:rsidP="00B75211">
      <w:pPr>
        <w:pStyle w:val="ScrollListBullet2"/>
        <w:numPr>
          <w:ilvl w:val="0"/>
          <w:numId w:val="96"/>
        </w:numPr>
        <w:ind w:left="2245"/>
        <w:rPr>
          <w:color w:val="auto"/>
        </w:rPr>
      </w:pPr>
      <w:r w:rsidRPr="000E004B">
        <w:rPr>
          <w:color w:val="auto"/>
        </w:rPr>
        <w:t>Отметьте флагами колонки, которые нужно отобразить в таблице.</w:t>
      </w:r>
    </w:p>
    <w:p w:rsidR="002A5442" w:rsidRPr="000E004B" w:rsidRDefault="00B75211" w:rsidP="00B75211">
      <w:pPr>
        <w:pStyle w:val="ScrollListBullet2"/>
        <w:numPr>
          <w:ilvl w:val="0"/>
          <w:numId w:val="96"/>
        </w:numPr>
        <w:ind w:left="2245"/>
        <w:rPr>
          <w:color w:val="auto"/>
        </w:rPr>
      </w:pPr>
      <w:r w:rsidRPr="000E004B">
        <w:rPr>
          <w:color w:val="auto"/>
        </w:rPr>
        <w:t>Выберите колонку в левом блоке и при необходимости измените данные в правом блоке "Колонка".</w:t>
      </w:r>
    </w:p>
    <w:p w:rsidR="002A5442" w:rsidRPr="000E004B" w:rsidRDefault="00B75211" w:rsidP="00B75211">
      <w:pPr>
        <w:pStyle w:val="ScrollListBullet2"/>
        <w:numPr>
          <w:ilvl w:val="0"/>
          <w:numId w:val="96"/>
        </w:numPr>
        <w:ind w:left="2245"/>
        <w:rPr>
          <w:color w:val="auto"/>
        </w:rPr>
      </w:pPr>
      <w:r w:rsidRPr="000E004B">
        <w:rPr>
          <w:color w:val="auto"/>
        </w:rPr>
        <w:t>Нажмите на кнопку "Применить настройки" после настройки таблицы либо на кнопку "Закрыть окно".</w:t>
      </w:r>
    </w:p>
    <w:p w:rsidR="002A5442" w:rsidRPr="000E004B" w:rsidRDefault="00B75211">
      <w:pPr>
        <w:keepNext/>
        <w:spacing w:beforeAutospacing="1"/>
        <w:jc w:val="center"/>
        <w:rPr>
          <w:color w:val="auto"/>
        </w:rPr>
      </w:pPr>
      <w:r w:rsidRPr="000E004B">
        <w:rPr>
          <w:noProof/>
          <w:color w:val="auto"/>
        </w:rPr>
        <w:drawing>
          <wp:inline distT="0" distB="0" distL="0" distR="0" wp14:anchorId="474D88FD" wp14:editId="048D3425">
            <wp:extent cx="6295390" cy="1953742"/>
            <wp:effectExtent l="0" t="0" r="0" b="0"/>
            <wp:docPr id="100238" name="Рисунок 100238" descr="Окно настройки кол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88452" name=""/>
                    <pic:cNvPicPr>
                      <a:picLocks noChangeAspect="1"/>
                    </pic:cNvPicPr>
                  </pic:nvPicPr>
                  <pic:blipFill>
                    <a:blip r:embed="rId95"/>
                    <a:stretch>
                      <a:fillRect/>
                    </a:stretch>
                  </pic:blipFill>
                  <pic:spPr>
                    <a:xfrm>
                      <a:off x="0" y="0"/>
                      <a:ext cx="6295390" cy="1953742"/>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50</w:t>
      </w:r>
      <w:r w:rsidRPr="000E004B">
        <w:rPr>
          <w:color w:val="auto"/>
        </w:rPr>
        <w:fldChar w:fldCharType="end"/>
      </w:r>
      <w:r w:rsidRPr="000E004B">
        <w:rPr>
          <w:color w:val="auto"/>
        </w:rPr>
        <w:t xml:space="preserve"> Окно настройки колонок</w:t>
      </w:r>
    </w:p>
    <w:p w:rsidR="002A5442" w:rsidRPr="000E004B" w:rsidRDefault="002A5442">
      <w:pPr>
        <w:rPr>
          <w:color w:val="auto"/>
        </w:rPr>
      </w:pPr>
    </w:p>
    <w:p w:rsidR="002A5442" w:rsidRPr="000E004B" w:rsidRDefault="00B75211" w:rsidP="00B75211">
      <w:pPr>
        <w:pStyle w:val="ScrollListBullet"/>
        <w:numPr>
          <w:ilvl w:val="0"/>
          <w:numId w:val="97"/>
        </w:numPr>
        <w:ind w:left="1780"/>
        <w:rPr>
          <w:color w:val="auto"/>
        </w:rPr>
      </w:pPr>
      <w:r w:rsidRPr="000E004B">
        <w:rPr>
          <w:color w:val="auto"/>
        </w:rPr>
        <w:t xml:space="preserve">Нажмите на кнопку </w:t>
      </w:r>
      <w:r w:rsidRPr="000E004B">
        <w:rPr>
          <w:noProof/>
          <w:color w:val="auto"/>
          <w:lang w:eastAsia="ru-RU"/>
        </w:rPr>
        <w:drawing>
          <wp:inline distT="0" distB="0" distL="0" distR="0" wp14:anchorId="381627F0" wp14:editId="4506FA61">
            <wp:extent cx="314325" cy="285750"/>
            <wp:effectExtent l="0" t="0" r="0" b="0"/>
            <wp:docPr id="100239" name="Рисунок 100239" descr="_scroll_external/attachments/image2020-12-1_17-54-58-8492200d6290ba1c3b154a83dc9be6f726745264909428d598e49a32ca732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54023" name=""/>
                    <pic:cNvPicPr>
                      <a:picLocks noChangeAspect="1"/>
                    </pic:cNvPicPr>
                  </pic:nvPicPr>
                  <pic:blipFill>
                    <a:blip r:embed="rId96"/>
                    <a:stretch>
                      <a:fillRect/>
                    </a:stretch>
                  </pic:blipFill>
                  <pic:spPr>
                    <a:xfrm>
                      <a:off x="0" y="0"/>
                      <a:ext cx="314325" cy="285750"/>
                    </a:xfrm>
                    <a:prstGeom prst="rect">
                      <a:avLst/>
                    </a:prstGeom>
                    <a:ln w="9525">
                      <a:solidFill>
                        <a:srgbClr val="000000"/>
                      </a:solidFill>
                    </a:ln>
                  </pic:spPr>
                </pic:pic>
              </a:graphicData>
            </a:graphic>
          </wp:inline>
        </w:drawing>
      </w:r>
      <w:r w:rsidRPr="000E004B">
        <w:rPr>
          <w:color w:val="auto"/>
        </w:rPr>
        <w:t> для печати аналитики.</w:t>
      </w:r>
    </w:p>
    <w:p w:rsidR="002A5442" w:rsidRPr="000E004B" w:rsidRDefault="00B75211" w:rsidP="00B75211">
      <w:pPr>
        <w:pStyle w:val="ScrollListBullet"/>
        <w:numPr>
          <w:ilvl w:val="0"/>
          <w:numId w:val="97"/>
        </w:numPr>
        <w:ind w:left="1780"/>
        <w:rPr>
          <w:color w:val="auto"/>
        </w:rPr>
      </w:pPr>
      <w:r w:rsidRPr="000E004B">
        <w:rPr>
          <w:color w:val="auto"/>
        </w:rPr>
        <w:t xml:space="preserve">Нажмите на кнопку </w:t>
      </w:r>
      <w:r w:rsidRPr="000E004B">
        <w:rPr>
          <w:noProof/>
          <w:color w:val="auto"/>
          <w:lang w:eastAsia="ru-RU"/>
        </w:rPr>
        <w:drawing>
          <wp:inline distT="0" distB="0" distL="0" distR="0" wp14:anchorId="37C02D10" wp14:editId="628D7FC6">
            <wp:extent cx="295275" cy="314325"/>
            <wp:effectExtent l="0" t="0" r="0" b="0"/>
            <wp:docPr id="100240" name="Рисунок 100240" descr="_scroll_external/attachments/image2020-12-1_18-4-46-402be4dc5d7fd1d6486e343cac4dc776f253f02eadb211f418d109ff8013b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36447" name=""/>
                    <pic:cNvPicPr>
                      <a:picLocks noChangeAspect="1"/>
                    </pic:cNvPicPr>
                  </pic:nvPicPr>
                  <pic:blipFill>
                    <a:blip r:embed="rId97"/>
                    <a:stretch>
                      <a:fillRect/>
                    </a:stretch>
                  </pic:blipFill>
                  <pic:spPr>
                    <a:xfrm>
                      <a:off x="0" y="0"/>
                      <a:ext cx="295275" cy="314325"/>
                    </a:xfrm>
                    <a:prstGeom prst="rect">
                      <a:avLst/>
                    </a:prstGeom>
                    <a:ln w="9525">
                      <a:solidFill>
                        <a:srgbClr val="000000"/>
                      </a:solidFill>
                    </a:ln>
                  </pic:spPr>
                </pic:pic>
              </a:graphicData>
            </a:graphic>
          </wp:inline>
        </w:drawing>
      </w:r>
      <w:r w:rsidRPr="000E004B">
        <w:rPr>
          <w:color w:val="auto"/>
        </w:rPr>
        <w:t> для выгрузки аналитики в Excel.</w:t>
      </w:r>
    </w:p>
    <w:p w:rsidR="002A5442" w:rsidRPr="000E004B" w:rsidRDefault="00B75211">
      <w:pPr>
        <w:pStyle w:val="3"/>
      </w:pPr>
      <w:bookmarkStart w:id="113" w:name="_Toc256000044"/>
      <w:bookmarkStart w:id="114" w:name="scroll-bookmark-66"/>
      <w:r w:rsidRPr="000E004B">
        <w:lastRenderedPageBreak/>
        <w:t>Отбор свидетельств о рождении (в отношении матери)</w:t>
      </w:r>
      <w:bookmarkEnd w:id="113"/>
      <w:bookmarkEnd w:id="114"/>
    </w:p>
    <w:p w:rsidR="002A5442" w:rsidRPr="000E004B" w:rsidRDefault="00B75211">
      <w:pPr>
        <w:rPr>
          <w:color w:val="auto"/>
        </w:rPr>
      </w:pPr>
      <w:r w:rsidRPr="000E004B">
        <w:rPr>
          <w:color w:val="auto"/>
        </w:rPr>
        <w:t>Для отбора свидетельств о рождении (в отношении матери):</w:t>
      </w:r>
    </w:p>
    <w:p w:rsidR="002A5442" w:rsidRPr="000E004B" w:rsidRDefault="00B75211" w:rsidP="00B75211">
      <w:pPr>
        <w:pStyle w:val="ScrollListBullet"/>
        <w:numPr>
          <w:ilvl w:val="0"/>
          <w:numId w:val="98"/>
        </w:numPr>
        <w:ind w:left="1780"/>
        <w:rPr>
          <w:color w:val="auto"/>
        </w:rPr>
      </w:pPr>
      <w:r w:rsidRPr="000E004B">
        <w:rPr>
          <w:color w:val="auto"/>
        </w:rPr>
        <w:t>Нажмите на кнопку </w:t>
      </w:r>
      <w:r w:rsidRPr="000E004B">
        <w:rPr>
          <w:noProof/>
          <w:color w:val="auto"/>
          <w:lang w:eastAsia="ru-RU"/>
        </w:rPr>
        <w:drawing>
          <wp:inline distT="0" distB="0" distL="0" distR="0" wp14:anchorId="696BBB46" wp14:editId="64FC5F4B">
            <wp:extent cx="2667000" cy="256082"/>
            <wp:effectExtent l="0" t="0" r="0" b="0"/>
            <wp:docPr id="100241" name="Рисунок 100241" descr="_scroll_external/attachments/image2021-9-17_12-2-57-683803ee1113596add8745808049e4f93c1c7976d37142889e0583175b6a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68868" name=""/>
                    <pic:cNvPicPr>
                      <a:picLocks noChangeAspect="1"/>
                    </pic:cNvPicPr>
                  </pic:nvPicPr>
                  <pic:blipFill>
                    <a:blip r:embed="rId98"/>
                    <a:stretch>
                      <a:fillRect/>
                    </a:stretch>
                  </pic:blipFill>
                  <pic:spPr>
                    <a:xfrm>
                      <a:off x="0" y="0"/>
                      <a:ext cx="2667000" cy="256082"/>
                    </a:xfrm>
                    <a:prstGeom prst="rect">
                      <a:avLst/>
                    </a:prstGeom>
                    <a:ln w="9525">
                      <a:solidFill>
                        <a:srgbClr val="000000"/>
                      </a:solidFill>
                    </a:ln>
                  </pic:spPr>
                </pic:pic>
              </a:graphicData>
            </a:graphic>
          </wp:inline>
        </w:drawing>
      </w:r>
      <w:r w:rsidRPr="000E004B">
        <w:rPr>
          <w:color w:val="auto"/>
        </w:rPr>
        <w:t>. Раскроются дополнительные параметры поиска.</w:t>
      </w:r>
    </w:p>
    <w:p w:rsidR="002A5442" w:rsidRPr="000E004B" w:rsidRDefault="00B75211">
      <w:pPr>
        <w:keepNext/>
        <w:spacing w:beforeAutospacing="1"/>
        <w:jc w:val="center"/>
        <w:rPr>
          <w:color w:val="auto"/>
        </w:rPr>
      </w:pPr>
      <w:r w:rsidRPr="000E004B">
        <w:rPr>
          <w:noProof/>
          <w:color w:val="auto"/>
        </w:rPr>
        <w:drawing>
          <wp:inline distT="0" distB="0" distL="0" distR="0" wp14:anchorId="40E0AB8B" wp14:editId="0621D189">
            <wp:extent cx="6295390" cy="642685"/>
            <wp:effectExtent l="0" t="0" r="0" b="0"/>
            <wp:docPr id="100242" name="Рисунок 100242" descr="Блок О рождении (в отношении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15215" name=""/>
                    <pic:cNvPicPr>
                      <a:picLocks noChangeAspect="1"/>
                    </pic:cNvPicPr>
                  </pic:nvPicPr>
                  <pic:blipFill>
                    <a:blip r:embed="rId99"/>
                    <a:stretch>
                      <a:fillRect/>
                    </a:stretch>
                  </pic:blipFill>
                  <pic:spPr>
                    <a:xfrm>
                      <a:off x="0" y="0"/>
                      <a:ext cx="6295390" cy="642685"/>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51</w:t>
      </w:r>
      <w:r w:rsidRPr="000E004B">
        <w:rPr>
          <w:color w:val="auto"/>
        </w:rPr>
        <w:fldChar w:fldCharType="end"/>
      </w:r>
      <w:r w:rsidRPr="000E004B">
        <w:rPr>
          <w:color w:val="auto"/>
        </w:rPr>
        <w:t xml:space="preserve"> Блок О рождении (в отношении матери)</w:t>
      </w:r>
    </w:p>
    <w:p w:rsidR="002A5442" w:rsidRPr="000E004B" w:rsidRDefault="002A5442">
      <w:pPr>
        <w:rPr>
          <w:color w:val="auto"/>
        </w:rPr>
      </w:pPr>
    </w:p>
    <w:p w:rsidR="002A5442" w:rsidRPr="000E004B" w:rsidRDefault="00B75211" w:rsidP="00B75211">
      <w:pPr>
        <w:pStyle w:val="ScrollListBullet"/>
        <w:numPr>
          <w:ilvl w:val="0"/>
          <w:numId w:val="99"/>
        </w:numPr>
        <w:ind w:left="1780"/>
        <w:rPr>
          <w:color w:val="auto"/>
        </w:rPr>
      </w:pPr>
      <w:r w:rsidRPr="000E004B">
        <w:rPr>
          <w:color w:val="auto"/>
        </w:rPr>
        <w:t>Заполните параметры фильтра.</w:t>
      </w:r>
    </w:p>
    <w:p w:rsidR="002A5442" w:rsidRPr="000E004B" w:rsidRDefault="00B75211">
      <w:pPr>
        <w:pStyle w:val="ScrollExpandMacroText"/>
        <w:ind w:left="1316"/>
        <w:rPr>
          <w:color w:val="auto"/>
        </w:rPr>
      </w:pPr>
      <w:r w:rsidRPr="000E004B">
        <w:rPr>
          <w:color w:val="auto"/>
        </w:rPr>
        <w:t>Описание полей фильтра</w:t>
      </w:r>
    </w:p>
    <w:tbl>
      <w:tblPr>
        <w:tblStyle w:val="ScrollTableNormal"/>
        <w:tblW w:w="0" w:type="auto"/>
        <w:tblInd w:w="1316" w:type="dxa"/>
        <w:tblLayout w:type="fixed"/>
        <w:tblLook w:val="0020" w:firstRow="1" w:lastRow="0" w:firstColumn="0" w:lastColumn="0" w:noHBand="0" w:noVBand="0"/>
      </w:tblPr>
      <w:tblGrid>
        <w:gridCol w:w="3095"/>
        <w:gridCol w:w="5417"/>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95" w:type="dxa"/>
            <w:tcMar>
              <w:top w:w="30" w:type="dxa"/>
              <w:left w:w="30" w:type="dxa"/>
              <w:bottom w:w="20" w:type="dxa"/>
              <w:right w:w="30" w:type="dxa"/>
            </w:tcMar>
          </w:tcPr>
          <w:p w:rsidR="002A5442" w:rsidRPr="000E004B" w:rsidRDefault="00B75211">
            <w:pPr>
              <w:jc w:val="center"/>
              <w:rPr>
                <w:color w:val="auto"/>
              </w:rPr>
            </w:pPr>
            <w:r w:rsidRPr="000E004B">
              <w:rPr>
                <w:color w:val="auto"/>
              </w:rPr>
              <w:t>Наименование</w:t>
            </w:r>
          </w:p>
        </w:tc>
        <w:tc>
          <w:tcPr>
            <w:cnfStyle w:val="000001000000" w:firstRow="0" w:lastRow="0" w:firstColumn="0" w:lastColumn="0" w:oddVBand="0" w:evenVBand="1" w:oddHBand="0" w:evenHBand="0" w:firstRowFirstColumn="0" w:firstRowLastColumn="0" w:lastRowFirstColumn="0" w:lastRowLastColumn="0"/>
            <w:tcW w:w="5417"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95" w:type="dxa"/>
            <w:tcMar>
              <w:top w:w="30" w:type="dxa"/>
              <w:left w:w="30" w:type="dxa"/>
              <w:bottom w:w="20" w:type="dxa"/>
              <w:right w:w="30" w:type="dxa"/>
            </w:tcMar>
          </w:tcPr>
          <w:p w:rsidR="002A5442" w:rsidRPr="000E004B" w:rsidRDefault="00B75211">
            <w:pPr>
              <w:rPr>
                <w:color w:val="auto"/>
              </w:rPr>
            </w:pPr>
            <w:r w:rsidRPr="000E004B">
              <w:rPr>
                <w:color w:val="auto"/>
              </w:rPr>
              <w:t>Занятость</w:t>
            </w:r>
          </w:p>
        </w:tc>
        <w:tc>
          <w:tcPr>
            <w:cnfStyle w:val="000001000000" w:firstRow="0" w:lastRow="0" w:firstColumn="0" w:lastColumn="0" w:oddVBand="0" w:evenVBand="1" w:oddHBand="0" w:evenHBand="0" w:firstRowFirstColumn="0" w:firstRowLastColumn="0" w:lastRowFirstColumn="0" w:lastRowLastColumn="0"/>
            <w:tcW w:w="5417"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987. Выберите тип занятости матери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95"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5417"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изменений по приказу 987. Выберите тип занятости матери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95" w:type="dxa"/>
            <w:tcMar>
              <w:top w:w="30" w:type="dxa"/>
              <w:left w:w="30" w:type="dxa"/>
              <w:bottom w:w="20" w:type="dxa"/>
              <w:right w:w="30" w:type="dxa"/>
            </w:tcMar>
          </w:tcPr>
          <w:p w:rsidR="002A5442" w:rsidRPr="000E004B" w:rsidRDefault="00B75211">
            <w:pPr>
              <w:rPr>
                <w:color w:val="auto"/>
              </w:rPr>
            </w:pPr>
            <w:r w:rsidRPr="000E004B">
              <w:rPr>
                <w:color w:val="auto"/>
              </w:rPr>
              <w:t>Образование</w:t>
            </w:r>
          </w:p>
        </w:tc>
        <w:tc>
          <w:tcPr>
            <w:cnfStyle w:val="000001000000" w:firstRow="0" w:lastRow="0" w:firstColumn="0" w:lastColumn="0" w:oddVBand="0" w:evenVBand="1" w:oddHBand="0" w:evenHBand="0" w:firstRowFirstColumn="0" w:firstRowLastColumn="0" w:lastRowFirstColumn="0" w:lastRowLastColumn="0"/>
            <w:tcW w:w="5417"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987. Выберите образование матери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95"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5417"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изменений по приказу 987. Выберите образование матери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95" w:type="dxa"/>
            <w:tcMar>
              <w:top w:w="30" w:type="dxa"/>
              <w:left w:w="30" w:type="dxa"/>
              <w:bottom w:w="20" w:type="dxa"/>
              <w:right w:w="30" w:type="dxa"/>
            </w:tcMar>
          </w:tcPr>
          <w:p w:rsidR="002A5442" w:rsidRPr="000E004B" w:rsidRDefault="00B75211">
            <w:pPr>
              <w:rPr>
                <w:color w:val="auto"/>
              </w:rPr>
            </w:pPr>
            <w:r w:rsidRPr="000E004B">
              <w:rPr>
                <w:color w:val="auto"/>
              </w:rPr>
              <w:t>Семейное положение</w:t>
            </w:r>
          </w:p>
        </w:tc>
        <w:tc>
          <w:tcPr>
            <w:cnfStyle w:val="000001000000" w:firstRow="0" w:lastRow="0" w:firstColumn="0" w:lastColumn="0" w:oddVBand="0" w:evenVBand="1" w:oddHBand="0" w:evenHBand="0" w:firstRowFirstColumn="0" w:firstRowLastColumn="0" w:lastRowFirstColumn="0" w:lastRowLastColumn="0"/>
            <w:tcW w:w="5417"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987. Выберите семейное положение матери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95"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5417"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изменений по приказу 987. Выберите семейное положение матери из выпадающего списка</w:t>
            </w:r>
          </w:p>
        </w:tc>
      </w:tr>
    </w:tbl>
    <w:p w:rsidR="002A5442" w:rsidRPr="000E004B" w:rsidRDefault="00B75211">
      <w:pPr>
        <w:pStyle w:val="3"/>
      </w:pPr>
      <w:bookmarkStart w:id="115" w:name="_Toc256000045"/>
      <w:bookmarkStart w:id="116" w:name="scroll-bookmark-67"/>
      <w:r w:rsidRPr="000E004B">
        <w:t>Отбор свидетельств о смерти</w:t>
      </w:r>
      <w:bookmarkEnd w:id="115"/>
      <w:bookmarkEnd w:id="116"/>
    </w:p>
    <w:p w:rsidR="002A5442" w:rsidRPr="000E004B" w:rsidRDefault="00B75211">
      <w:pPr>
        <w:rPr>
          <w:color w:val="auto"/>
        </w:rPr>
      </w:pPr>
      <w:r w:rsidRPr="000E004B">
        <w:rPr>
          <w:color w:val="auto"/>
        </w:rPr>
        <w:t>Для отбора свидетельств о смерти: </w:t>
      </w:r>
    </w:p>
    <w:p w:rsidR="002A5442" w:rsidRPr="000E004B" w:rsidRDefault="00B75211" w:rsidP="00B75211">
      <w:pPr>
        <w:pStyle w:val="ScrollListBullet"/>
        <w:numPr>
          <w:ilvl w:val="0"/>
          <w:numId w:val="100"/>
        </w:numPr>
        <w:ind w:left="1780"/>
        <w:rPr>
          <w:color w:val="auto"/>
        </w:rPr>
      </w:pPr>
      <w:r w:rsidRPr="000E004B">
        <w:rPr>
          <w:color w:val="auto"/>
        </w:rPr>
        <w:t>Нажмите на кнопку </w:t>
      </w:r>
      <w:r w:rsidRPr="000E004B">
        <w:rPr>
          <w:noProof/>
          <w:color w:val="auto"/>
          <w:lang w:eastAsia="ru-RU"/>
        </w:rPr>
        <w:drawing>
          <wp:inline distT="0" distB="0" distL="0" distR="0" wp14:anchorId="5A7026AC" wp14:editId="1B886D47">
            <wp:extent cx="2571750" cy="299775"/>
            <wp:effectExtent l="0" t="0" r="0" b="0"/>
            <wp:docPr id="100243" name="Рисунок 100243" descr="_scroll_external/attachments/image2021-9-17_12-5-10-cc80878ddacfa8ec143f38ceeab4e9a1e337eec40f2af030483291b7d37a9b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1028" name=""/>
                    <pic:cNvPicPr>
                      <a:picLocks noChangeAspect="1"/>
                    </pic:cNvPicPr>
                  </pic:nvPicPr>
                  <pic:blipFill>
                    <a:blip r:embed="rId100"/>
                    <a:stretch>
                      <a:fillRect/>
                    </a:stretch>
                  </pic:blipFill>
                  <pic:spPr>
                    <a:xfrm>
                      <a:off x="0" y="0"/>
                      <a:ext cx="2571750" cy="299775"/>
                    </a:xfrm>
                    <a:prstGeom prst="rect">
                      <a:avLst/>
                    </a:prstGeom>
                    <a:ln w="9525">
                      <a:solidFill>
                        <a:srgbClr val="000000"/>
                      </a:solidFill>
                    </a:ln>
                  </pic:spPr>
                </pic:pic>
              </a:graphicData>
            </a:graphic>
          </wp:inline>
        </w:drawing>
      </w:r>
      <w:r w:rsidRPr="000E004B">
        <w:rPr>
          <w:color w:val="auto"/>
        </w:rPr>
        <w:t>. Раскроются дополнительные параметры поиска.</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5BD4F9A2" wp14:editId="1479A893">
            <wp:extent cx="6295390" cy="1376944"/>
            <wp:effectExtent l="0" t="0" r="0" b="0"/>
            <wp:docPr id="100244" name="Рисунок 100244" descr="Блок Свидетельство о см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34063" name=""/>
                    <pic:cNvPicPr>
                      <a:picLocks noChangeAspect="1"/>
                    </pic:cNvPicPr>
                  </pic:nvPicPr>
                  <pic:blipFill>
                    <a:blip r:embed="rId101"/>
                    <a:stretch>
                      <a:fillRect/>
                    </a:stretch>
                  </pic:blipFill>
                  <pic:spPr>
                    <a:xfrm>
                      <a:off x="0" y="0"/>
                      <a:ext cx="6295390" cy="1376944"/>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52</w:t>
      </w:r>
      <w:r w:rsidRPr="000E004B">
        <w:rPr>
          <w:color w:val="auto"/>
        </w:rPr>
        <w:fldChar w:fldCharType="end"/>
      </w:r>
      <w:r w:rsidRPr="000E004B">
        <w:rPr>
          <w:color w:val="auto"/>
        </w:rPr>
        <w:t xml:space="preserve"> Блок Свидетельство о смерти</w:t>
      </w:r>
    </w:p>
    <w:p w:rsidR="002A5442" w:rsidRPr="000E004B" w:rsidRDefault="002A5442">
      <w:pPr>
        <w:rPr>
          <w:color w:val="auto"/>
        </w:rPr>
      </w:pPr>
    </w:p>
    <w:p w:rsidR="002A5442" w:rsidRPr="000E004B" w:rsidRDefault="00B75211" w:rsidP="00B75211">
      <w:pPr>
        <w:pStyle w:val="ScrollListBullet"/>
        <w:numPr>
          <w:ilvl w:val="0"/>
          <w:numId w:val="101"/>
        </w:numPr>
        <w:ind w:left="1780"/>
        <w:rPr>
          <w:color w:val="auto"/>
        </w:rPr>
      </w:pPr>
      <w:r w:rsidRPr="000E004B">
        <w:rPr>
          <w:color w:val="auto"/>
        </w:rPr>
        <w:t>Заполните параметры фильтра.</w:t>
      </w:r>
    </w:p>
    <w:p w:rsidR="002A5442" w:rsidRPr="000E004B" w:rsidRDefault="00B75211">
      <w:pPr>
        <w:pStyle w:val="ScrollExpandMacroText"/>
        <w:ind w:left="1316"/>
        <w:rPr>
          <w:color w:val="auto"/>
        </w:rPr>
      </w:pPr>
      <w:r w:rsidRPr="000E004B">
        <w:rPr>
          <w:color w:val="auto"/>
        </w:rPr>
        <w:t>Описание полей фильтра</w:t>
      </w:r>
    </w:p>
    <w:tbl>
      <w:tblPr>
        <w:tblStyle w:val="ScrollTableNormal"/>
        <w:tblW w:w="0" w:type="auto"/>
        <w:tblInd w:w="1316" w:type="dxa"/>
        <w:tblLayout w:type="fixed"/>
        <w:tblLook w:val="0020" w:firstRow="1" w:lastRow="0" w:firstColumn="0" w:lastColumn="0" w:noHBand="0" w:noVBand="0"/>
      </w:tblPr>
      <w:tblGrid>
        <w:gridCol w:w="3869"/>
        <w:gridCol w:w="4643"/>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jc w:val="center"/>
              <w:rPr>
                <w:color w:val="auto"/>
              </w:rPr>
            </w:pPr>
            <w:r w:rsidRPr="000E004B">
              <w:rPr>
                <w:color w:val="auto"/>
              </w:rPr>
              <w:t>Наименование поля</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 случае смерти беременной</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Заполните параметр в случае смерти беременной. Выберите из выпадающего списка, в течение какого времени наступила смерть</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Ребенок родился</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срок беременности, на котором родился ребенок</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 случае смерти в результате ДТП</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Блок для заполнения информации в случае смерти в результате ДТП</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Смерть наступила</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в течение какого времени наступила смерть в результате ДТП</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Основание установления причины смерти</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на основании чего установлена причина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на основании чего установлена причина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Смерть наступила</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место наступления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место наступления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b/>
                <w:color w:val="auto"/>
              </w:rPr>
              <w:t>Причина смерти</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 xml:space="preserve">Отметьте флагом причину смерти в полях ниже </w:t>
            </w:r>
            <w:r w:rsidRPr="000E004B">
              <w:rPr>
                <w:color w:val="auto"/>
              </w:rPr>
              <w:lastRenderedPageBreak/>
              <w:t>(можно отметить несколько значений)</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lastRenderedPageBreak/>
              <w:t>Болезнь или состояние, непосредственно приведшее к смерти</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Патологическое состояние, которое привело к возникновению вышеуказанной причины</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Первоначальная причина смерти</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Внешняя причина при травмах и отравлениях</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Прочие важные состояния, способствовавшие смерти, но не связанные с болезнью</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Отметка о ППС</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Код МКБ</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диагноз, в результате которого наступила смерть. Для этого нажмите на кнопку </w:t>
            </w:r>
            <w:r w:rsidRPr="000E004B">
              <w:rPr>
                <w:noProof/>
                <w:color w:val="auto"/>
              </w:rPr>
              <w:drawing>
                <wp:inline distT="0" distB="0" distL="0" distR="0" wp14:anchorId="1A44D863" wp14:editId="5E2DFE4B">
                  <wp:extent cx="190500" cy="219075"/>
                  <wp:effectExtent l="0" t="0" r="0" b="0"/>
                  <wp:docPr id="100245" name="Рисунок 100245" descr="_scroll_external/attachments/-6175a766703e4a15529511e1642b0701d027e0fe48f7a79932ced61fb6027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49219"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xml:space="preserve">. Откроется окно "Справочник МКБ-10". Справочник имеет иерархическую структуру. Чтобы выбрать значения во всем узле иерархии, отметьте его флагом. Чтобы развернуть узел иерархии, нажмите на кнопку </w:t>
            </w:r>
            <w:r w:rsidRPr="000E004B">
              <w:rPr>
                <w:noProof/>
                <w:color w:val="auto"/>
              </w:rPr>
              <w:drawing>
                <wp:inline distT="0" distB="0" distL="0" distR="0" wp14:anchorId="25816328" wp14:editId="6FC5BC30">
                  <wp:extent cx="238125" cy="200025"/>
                  <wp:effectExtent l="0" t="0" r="0" b="0"/>
                  <wp:docPr id="100246" name="Рисунок 100246" descr="_scroll_external/attachments/image2020-12-7_16-34-0-0611fb881e30c397b0e900760c74f878ba9b6f86202b7e3e198082360f729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12526" name=""/>
                          <pic:cNvPicPr>
                            <a:picLocks noChangeAspect="1"/>
                          </pic:cNvPicPr>
                        </pic:nvPicPr>
                        <pic:blipFill>
                          <a:blip r:embed="rId102"/>
                          <a:stretch>
                            <a:fillRect/>
                          </a:stretch>
                        </pic:blipFill>
                        <pic:spPr>
                          <a:xfrm>
                            <a:off x="0" y="0"/>
                            <a:ext cx="238125" cy="200025"/>
                          </a:xfrm>
                          <a:prstGeom prst="rect">
                            <a:avLst/>
                          </a:prstGeom>
                          <a:ln w="9525">
                            <a:solidFill>
                              <a:srgbClr val="000000"/>
                            </a:solidFill>
                          </a:ln>
                        </pic:spPr>
                      </pic:pic>
                    </a:graphicData>
                  </a:graphic>
                </wp:inline>
              </w:drawing>
            </w:r>
            <w:r w:rsidRPr="000E004B">
              <w:rPr>
                <w:color w:val="auto"/>
              </w:rPr>
              <w:t> и отметьте нужные значения флагами. После выбора всех необходимых значений нажмите на кнопку "ОК". Чтобы очистить поле нажмите на кнопку </w:t>
            </w:r>
            <w:r w:rsidRPr="000E004B">
              <w:rPr>
                <w:noProof/>
                <w:color w:val="auto"/>
              </w:rPr>
              <w:drawing>
                <wp:inline distT="0" distB="0" distL="0" distR="0" wp14:anchorId="0FD1624B" wp14:editId="6EB49D9A">
                  <wp:extent cx="219075" cy="238125"/>
                  <wp:effectExtent l="0" t="0" r="0" b="0"/>
                  <wp:docPr id="100247" name="Рисунок 100247" descr="_scroll_external/attachments/krestik-68fd4b5b96b007e4d7f022d611051d1796cc018b5b83635b0d14a3fa004e34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5693"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Занятость</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тип занятости контрагента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тип занятости контрагента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Образование</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образование контрагента, на которого было выдано свидетельство о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 xml:space="preserve">Поле заполняется в случае, если свидетельство </w:t>
            </w:r>
            <w:r w:rsidRPr="000E004B">
              <w:rPr>
                <w:color w:val="auto"/>
              </w:rPr>
              <w:lastRenderedPageBreak/>
              <w:t>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образование контрагента, на которого было выдано свидетельство о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lastRenderedPageBreak/>
              <w:t>Семейное положение</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семейное положение контрагента, на которого было выдано свидетельство о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семейное положение контрагента, на которого было выдано свидетельство о смерти</w:t>
            </w:r>
          </w:p>
        </w:tc>
      </w:tr>
    </w:tbl>
    <w:p w:rsidR="002A5442" w:rsidRPr="000E004B" w:rsidRDefault="00B75211" w:rsidP="00B75211">
      <w:pPr>
        <w:pStyle w:val="ScrollListBullet"/>
        <w:numPr>
          <w:ilvl w:val="0"/>
          <w:numId w:val="101"/>
        </w:numPr>
        <w:ind w:left="1780"/>
        <w:rPr>
          <w:color w:val="auto"/>
        </w:rPr>
      </w:pPr>
      <w:r w:rsidRPr="000E004B">
        <w:rPr>
          <w:color w:val="auto"/>
        </w:rPr>
        <w:t>Нажмите на кнопку "Отбор" после заполнения полей. В блоке "Аналитика по свидетельствам" отобразятся данные, соответствующие указанным параметрам.</w:t>
      </w:r>
    </w:p>
    <w:p w:rsidR="002A5442" w:rsidRPr="000E004B" w:rsidRDefault="00B75211">
      <w:pPr>
        <w:pStyle w:val="3"/>
      </w:pPr>
      <w:bookmarkStart w:id="117" w:name="_Toc256000046"/>
      <w:bookmarkStart w:id="118" w:name="scroll-bookmark-68"/>
      <w:r w:rsidRPr="000E004B">
        <w:t>Отбор свидетельств о перинатальной смерти</w:t>
      </w:r>
      <w:bookmarkEnd w:id="117"/>
      <w:bookmarkEnd w:id="118"/>
    </w:p>
    <w:p w:rsidR="002A5442" w:rsidRPr="000E004B" w:rsidRDefault="00B75211">
      <w:pPr>
        <w:rPr>
          <w:color w:val="auto"/>
        </w:rPr>
      </w:pPr>
      <w:r w:rsidRPr="000E004B">
        <w:rPr>
          <w:color w:val="auto"/>
        </w:rPr>
        <w:t>Для отбора свидетельств о перинатальной смерти: </w:t>
      </w:r>
    </w:p>
    <w:p w:rsidR="002A5442" w:rsidRPr="000E004B" w:rsidRDefault="00B75211" w:rsidP="00B75211">
      <w:pPr>
        <w:pStyle w:val="ScrollListBullet"/>
        <w:numPr>
          <w:ilvl w:val="0"/>
          <w:numId w:val="102"/>
        </w:numPr>
        <w:ind w:left="1780"/>
        <w:rPr>
          <w:color w:val="auto"/>
        </w:rPr>
      </w:pPr>
      <w:r w:rsidRPr="000E004B">
        <w:rPr>
          <w:color w:val="auto"/>
        </w:rPr>
        <w:t xml:space="preserve">Нажмите на кнопку </w:t>
      </w:r>
      <w:r w:rsidRPr="000E004B">
        <w:rPr>
          <w:noProof/>
          <w:color w:val="auto"/>
          <w:lang w:eastAsia="ru-RU"/>
        </w:rPr>
        <w:drawing>
          <wp:inline distT="0" distB="0" distL="0" distR="0" wp14:anchorId="220F0C4A" wp14:editId="365749BA">
            <wp:extent cx="3333750" cy="248787"/>
            <wp:effectExtent l="0" t="0" r="0" b="0"/>
            <wp:docPr id="100248" name="Рисунок 100248" descr="_scroll_external/attachments/image2021-9-17_12-6-54-a53f86da56658f289b80aaed4b057e3482a2cf7f1bf3f6faebdc457be1189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9272" name=""/>
                    <pic:cNvPicPr>
                      <a:picLocks noChangeAspect="1"/>
                    </pic:cNvPicPr>
                  </pic:nvPicPr>
                  <pic:blipFill>
                    <a:blip r:embed="rId103"/>
                    <a:stretch>
                      <a:fillRect/>
                    </a:stretch>
                  </pic:blipFill>
                  <pic:spPr>
                    <a:xfrm>
                      <a:off x="0" y="0"/>
                      <a:ext cx="3333750" cy="248787"/>
                    </a:xfrm>
                    <a:prstGeom prst="rect">
                      <a:avLst/>
                    </a:prstGeom>
                    <a:ln w="9525">
                      <a:solidFill>
                        <a:srgbClr val="000000"/>
                      </a:solidFill>
                    </a:ln>
                  </pic:spPr>
                </pic:pic>
              </a:graphicData>
            </a:graphic>
          </wp:inline>
        </w:drawing>
      </w:r>
      <w:r w:rsidRPr="000E004B">
        <w:rPr>
          <w:color w:val="auto"/>
        </w:rPr>
        <w:t>. Раскроются дополнительные параметры поиска.</w:t>
      </w:r>
    </w:p>
    <w:p w:rsidR="002A5442" w:rsidRPr="000E004B" w:rsidRDefault="00B75211">
      <w:pPr>
        <w:keepNext/>
        <w:spacing w:beforeAutospacing="1"/>
        <w:jc w:val="center"/>
        <w:rPr>
          <w:color w:val="auto"/>
        </w:rPr>
      </w:pPr>
      <w:r w:rsidRPr="000E004B">
        <w:rPr>
          <w:noProof/>
          <w:color w:val="auto"/>
        </w:rPr>
        <w:drawing>
          <wp:inline distT="0" distB="0" distL="0" distR="0" wp14:anchorId="4DB42C0D" wp14:editId="140AD381">
            <wp:extent cx="6295390" cy="1344439"/>
            <wp:effectExtent l="0" t="0" r="0" b="0"/>
            <wp:docPr id="100249" name="Рисунок 100249" descr="Блок Свидетельство о перинатальной см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24857" name=""/>
                    <pic:cNvPicPr>
                      <a:picLocks noChangeAspect="1"/>
                    </pic:cNvPicPr>
                  </pic:nvPicPr>
                  <pic:blipFill>
                    <a:blip r:embed="rId104"/>
                    <a:stretch>
                      <a:fillRect/>
                    </a:stretch>
                  </pic:blipFill>
                  <pic:spPr>
                    <a:xfrm>
                      <a:off x="0" y="0"/>
                      <a:ext cx="6295390" cy="1344439"/>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53</w:t>
      </w:r>
      <w:r w:rsidRPr="000E004B">
        <w:rPr>
          <w:color w:val="auto"/>
        </w:rPr>
        <w:fldChar w:fldCharType="end"/>
      </w:r>
      <w:r w:rsidRPr="000E004B">
        <w:rPr>
          <w:color w:val="auto"/>
        </w:rPr>
        <w:t xml:space="preserve"> Блок Свидетельство о перинатальной смерти</w:t>
      </w:r>
    </w:p>
    <w:p w:rsidR="002A5442" w:rsidRPr="000E004B" w:rsidRDefault="002A5442">
      <w:pPr>
        <w:rPr>
          <w:color w:val="auto"/>
        </w:rPr>
      </w:pPr>
    </w:p>
    <w:p w:rsidR="002A5442" w:rsidRPr="000E004B" w:rsidRDefault="00B75211" w:rsidP="00B75211">
      <w:pPr>
        <w:pStyle w:val="ScrollListBullet"/>
        <w:numPr>
          <w:ilvl w:val="0"/>
          <w:numId w:val="103"/>
        </w:numPr>
        <w:ind w:left="1780"/>
        <w:rPr>
          <w:color w:val="auto"/>
        </w:rPr>
      </w:pPr>
      <w:r w:rsidRPr="000E004B">
        <w:rPr>
          <w:color w:val="auto"/>
        </w:rPr>
        <w:t>Заполните параметры фильтра.</w:t>
      </w:r>
    </w:p>
    <w:p w:rsidR="002A5442" w:rsidRPr="000E004B" w:rsidRDefault="00B75211">
      <w:pPr>
        <w:pStyle w:val="ScrollExpandMacroText"/>
        <w:ind w:left="1316"/>
        <w:rPr>
          <w:color w:val="auto"/>
        </w:rPr>
      </w:pPr>
      <w:r w:rsidRPr="000E004B">
        <w:rPr>
          <w:color w:val="auto"/>
        </w:rPr>
        <w:t>Описание полей фильтра</w:t>
      </w:r>
    </w:p>
    <w:tbl>
      <w:tblPr>
        <w:tblStyle w:val="ScrollTableNormal"/>
        <w:tblW w:w="0" w:type="auto"/>
        <w:tblInd w:w="1316" w:type="dxa"/>
        <w:tblLayout w:type="fixed"/>
        <w:tblLook w:val="0020" w:firstRow="1" w:lastRow="0" w:firstColumn="0" w:lastColumn="0" w:noHBand="0" w:noVBand="0"/>
      </w:tblPr>
      <w:tblGrid>
        <w:gridCol w:w="4041"/>
        <w:gridCol w:w="4471"/>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jc w:val="center"/>
              <w:rPr>
                <w:color w:val="auto"/>
              </w:rPr>
            </w:pPr>
            <w:r w:rsidRPr="000E004B">
              <w:rPr>
                <w:color w:val="auto"/>
              </w:rPr>
              <w:t>Наименование</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Мертворождение (живорождение) произошло при многоплодных родах</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случае многоплодных вод</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lastRenderedPageBreak/>
              <w:t>Смерть (мертворождение) наступила (о)</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место наступления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место наступления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Основание установления причины смерти</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на основании чего установлена причина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на основании чего установлена причина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b/>
                <w:color w:val="auto"/>
              </w:rPr>
              <w:t>Причина смерти</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Отметьте флагом причину смерти в полях ниже (можно отметить несколько значений)</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Основное заболевание или патологическое состояние плода и ребенка</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Другие заболевания или патологические состояния плода и ребенка</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Основное заболевание или патологическое состояние матери, оказавшее неблагоприятное влияние на плод или ребенка</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Другие заболевания или патологические состояния матери, оказавшие неблагоприятное влияние на плод или ребенка</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Другие обстоятельства, имевшие отношение к мертворождению, смерти</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Отметка о ППС</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Код МКБ</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диагноз, из-за которого наступила смерть. Для этого нажмите на кнопку </w:t>
            </w:r>
            <w:r w:rsidRPr="000E004B">
              <w:rPr>
                <w:noProof/>
                <w:color w:val="auto"/>
              </w:rPr>
              <w:drawing>
                <wp:inline distT="0" distB="0" distL="0" distR="0" wp14:anchorId="7E60BB19" wp14:editId="5FF6B9F9">
                  <wp:extent cx="190500" cy="219075"/>
                  <wp:effectExtent l="0" t="0" r="0" b="0"/>
                  <wp:docPr id="100250" name="Рисунок 100250" descr="_scroll_external/attachments/-6175a766703e4a15529511e1642b0701d027e0fe48f7a79932ced61fb6027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70271"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xml:space="preserve">. Откроется окно "Справочник МКБ-10". Справочник имеет иерархическую структуру. Чтобы выбрать значения во всем узле иерархии </w:t>
            </w:r>
            <w:r w:rsidRPr="000E004B">
              <w:rPr>
                <w:color w:val="auto"/>
              </w:rPr>
              <w:lastRenderedPageBreak/>
              <w:t>отметьте его флагом. Чтобы развернуть узел иерархии нажмите на кнопку </w:t>
            </w:r>
            <w:r w:rsidRPr="000E004B">
              <w:rPr>
                <w:noProof/>
                <w:color w:val="auto"/>
              </w:rPr>
              <w:drawing>
                <wp:inline distT="0" distB="0" distL="0" distR="0" wp14:anchorId="17496418" wp14:editId="7591B000">
                  <wp:extent cx="238125" cy="200025"/>
                  <wp:effectExtent l="0" t="0" r="0" b="0"/>
                  <wp:docPr id="100251" name="Рисунок 100251" descr="_scroll_external/attachments/image2020-12-7_16-34-0-0611fb881e30c397b0e900760c74f878ba9b6f86202b7e3e198082360f729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43335" name=""/>
                          <pic:cNvPicPr>
                            <a:picLocks noChangeAspect="1"/>
                          </pic:cNvPicPr>
                        </pic:nvPicPr>
                        <pic:blipFill>
                          <a:blip r:embed="rId102"/>
                          <a:stretch>
                            <a:fillRect/>
                          </a:stretch>
                        </pic:blipFill>
                        <pic:spPr>
                          <a:xfrm>
                            <a:off x="0" y="0"/>
                            <a:ext cx="238125" cy="200025"/>
                          </a:xfrm>
                          <a:prstGeom prst="rect">
                            <a:avLst/>
                          </a:prstGeom>
                          <a:ln w="9525">
                            <a:solidFill>
                              <a:srgbClr val="000000"/>
                            </a:solidFill>
                          </a:ln>
                        </pic:spPr>
                      </pic:pic>
                    </a:graphicData>
                  </a:graphic>
                </wp:inline>
              </w:drawing>
            </w:r>
            <w:r w:rsidRPr="000E004B">
              <w:rPr>
                <w:color w:val="auto"/>
              </w:rPr>
              <w:t xml:space="preserve"> и отметьте нужные значения флагами. После выбора всех необходимых значений нажмите на кнопку "ОК". Чтобы очистить поле нажмите на кнопку </w:t>
            </w:r>
            <w:r w:rsidRPr="000E004B">
              <w:rPr>
                <w:noProof/>
                <w:color w:val="auto"/>
              </w:rPr>
              <w:drawing>
                <wp:inline distT="0" distB="0" distL="0" distR="0" wp14:anchorId="7119F48C" wp14:editId="0BC78524">
                  <wp:extent cx="219075" cy="238125"/>
                  <wp:effectExtent l="0" t="0" r="0" b="0"/>
                  <wp:docPr id="100252" name="Рисунок 100252" descr="_scroll_external/attachments/krestik-68fd4b5b96b007e4d7f022d611051d1796cc018b5b83635b0d14a3fa004e34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84252"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lastRenderedPageBreak/>
              <w:t>Занятость</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тип занятости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тип занятости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Образование</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образование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образование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Семейное положение</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семейное положение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новый приказ</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семейное положение матери</w:t>
            </w:r>
          </w:p>
        </w:tc>
      </w:tr>
    </w:tbl>
    <w:p w:rsidR="002A5442" w:rsidRPr="000E004B" w:rsidRDefault="00B75211" w:rsidP="00B75211">
      <w:pPr>
        <w:pStyle w:val="ScrollListBullet"/>
        <w:numPr>
          <w:ilvl w:val="0"/>
          <w:numId w:val="103"/>
        </w:numPr>
        <w:ind w:left="1780"/>
        <w:rPr>
          <w:color w:val="auto"/>
        </w:rPr>
      </w:pPr>
      <w:r w:rsidRPr="000E004B">
        <w:rPr>
          <w:color w:val="auto"/>
        </w:rPr>
        <w:t>Нажмите на кнопку "Отбор" после заполнения полей. В блоке "Аналитика по свидетельствам" отобразятся данные, соответствующие указанным параметрам.</w:t>
      </w:r>
    </w:p>
    <w:p w:rsidR="002A5442" w:rsidRPr="000E004B" w:rsidRDefault="00B75211">
      <w:pPr>
        <w:pStyle w:val="2"/>
      </w:pPr>
      <w:bookmarkStart w:id="119" w:name="_Toc256000047"/>
      <w:bookmarkStart w:id="120" w:name="scroll-bookmark-71"/>
      <w:r w:rsidRPr="000E004B">
        <w:lastRenderedPageBreak/>
        <w:t>Аналитика по умершим в рамках ЛПУ</w:t>
      </w:r>
      <w:bookmarkEnd w:id="119"/>
      <w:bookmarkEnd w:id="120"/>
    </w:p>
    <w:p w:rsidR="002A5442" w:rsidRPr="000E004B" w:rsidRDefault="00B75211">
      <w:pPr>
        <w:rPr>
          <w:color w:val="auto"/>
        </w:rPr>
      </w:pPr>
      <w:r w:rsidRPr="000E004B">
        <w:rPr>
          <w:color w:val="auto"/>
        </w:rPr>
        <w:t>Аналитика предназначена для анализа данных по свидетельствам о смерти, перинатальной смерти и рождении в рамках МО.</w:t>
      </w:r>
    </w:p>
    <w:p w:rsidR="002A5442" w:rsidRPr="000E004B" w:rsidRDefault="00B75211">
      <w:pPr>
        <w:rPr>
          <w:color w:val="auto"/>
        </w:rPr>
      </w:pPr>
      <w:r w:rsidRPr="000E004B">
        <w:rPr>
          <w:color w:val="auto"/>
        </w:rPr>
        <w:t>Для просмотра аналитики выберите пункт главного меню "Аналитика" → "Аналитика по умершим в рамках ЛПУ". Откроется форма "Аналитика по свидетельствам".</w:t>
      </w:r>
    </w:p>
    <w:p w:rsidR="002A5442" w:rsidRPr="000E004B" w:rsidRDefault="00B75211">
      <w:pPr>
        <w:pStyle w:val="ScrollExpandMacroText"/>
        <w:rPr>
          <w:color w:val="auto"/>
        </w:rPr>
      </w:pPr>
      <w:r w:rsidRPr="000E004B">
        <w:rPr>
          <w:color w:val="auto"/>
        </w:rPr>
        <w:t>Описание формы</w:t>
      </w:r>
    </w:p>
    <w:p w:rsidR="002A5442" w:rsidRPr="000E004B" w:rsidRDefault="00B75211">
      <w:pPr>
        <w:rPr>
          <w:color w:val="auto"/>
        </w:rPr>
      </w:pPr>
      <w:r w:rsidRPr="000E004B">
        <w:rPr>
          <w:color w:val="auto"/>
        </w:rPr>
        <w:t>Форма разделена на 4 блока:</w:t>
      </w:r>
    </w:p>
    <w:p w:rsidR="002A5442" w:rsidRPr="000E004B" w:rsidRDefault="00B75211" w:rsidP="00B75211">
      <w:pPr>
        <w:pStyle w:val="ScrollListBullet"/>
        <w:numPr>
          <w:ilvl w:val="0"/>
          <w:numId w:val="104"/>
        </w:numPr>
        <w:ind w:left="1780"/>
        <w:rPr>
          <w:color w:val="auto"/>
        </w:rPr>
      </w:pPr>
      <w:r w:rsidRPr="000E004B">
        <w:rPr>
          <w:color w:val="auto"/>
        </w:rPr>
        <w:t>общий фильтр для ввода параметров отбора данных в аналитике для свидетельств о рождении, о смерти или перинатальной смерти;</w:t>
      </w:r>
    </w:p>
    <w:p w:rsidR="002A5442" w:rsidRPr="000E004B" w:rsidRDefault="00B75211" w:rsidP="00B75211">
      <w:pPr>
        <w:pStyle w:val="ScrollListBullet"/>
        <w:numPr>
          <w:ilvl w:val="0"/>
          <w:numId w:val="104"/>
        </w:numPr>
        <w:ind w:left="1780"/>
        <w:rPr>
          <w:color w:val="auto"/>
        </w:rPr>
      </w:pPr>
      <w:r w:rsidRPr="000E004B">
        <w:rPr>
          <w:color w:val="auto"/>
        </w:rPr>
        <w:t>фильтр для ввода параметров для свидетельств о смерти;</w:t>
      </w:r>
    </w:p>
    <w:p w:rsidR="002A5442" w:rsidRPr="000E004B" w:rsidRDefault="00B75211" w:rsidP="00B75211">
      <w:pPr>
        <w:pStyle w:val="ScrollListBullet"/>
        <w:numPr>
          <w:ilvl w:val="0"/>
          <w:numId w:val="104"/>
        </w:numPr>
        <w:ind w:left="1780"/>
        <w:rPr>
          <w:color w:val="auto"/>
        </w:rPr>
      </w:pPr>
      <w:r w:rsidRPr="000E004B">
        <w:rPr>
          <w:color w:val="auto"/>
        </w:rPr>
        <w:t>фильтр для ввода параметров для свидетельств о перинатальной смерти;</w:t>
      </w:r>
    </w:p>
    <w:p w:rsidR="002A5442" w:rsidRPr="000E004B" w:rsidRDefault="00B75211" w:rsidP="00B75211">
      <w:pPr>
        <w:pStyle w:val="ScrollListBullet"/>
        <w:numPr>
          <w:ilvl w:val="0"/>
          <w:numId w:val="104"/>
        </w:numPr>
        <w:ind w:left="1780"/>
        <w:rPr>
          <w:color w:val="auto"/>
        </w:rPr>
      </w:pPr>
      <w:r w:rsidRPr="000E004B">
        <w:rPr>
          <w:color w:val="auto"/>
        </w:rPr>
        <w:t>аналитика по свидетельствам, которая содержит отобранные данные.</w:t>
      </w:r>
    </w:p>
    <w:p w:rsidR="002A5442" w:rsidRPr="000E004B" w:rsidRDefault="00B75211">
      <w:pPr>
        <w:keepNext/>
        <w:spacing w:beforeAutospacing="1"/>
        <w:jc w:val="center"/>
        <w:rPr>
          <w:color w:val="auto"/>
        </w:rPr>
      </w:pPr>
      <w:r w:rsidRPr="000E004B">
        <w:rPr>
          <w:noProof/>
          <w:color w:val="auto"/>
        </w:rPr>
        <w:drawing>
          <wp:inline distT="0" distB="0" distL="0" distR="0" wp14:anchorId="004B674F" wp14:editId="67C70223">
            <wp:extent cx="6295390" cy="2877127"/>
            <wp:effectExtent l="0" t="0" r="0" b="0"/>
            <wp:docPr id="100253" name="Рисунок 100253" descr="Форма Аналитика по умершим в рамках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86629" name=""/>
                    <pic:cNvPicPr>
                      <a:picLocks noChangeAspect="1"/>
                    </pic:cNvPicPr>
                  </pic:nvPicPr>
                  <pic:blipFill>
                    <a:blip r:embed="rId105"/>
                    <a:stretch>
                      <a:fillRect/>
                    </a:stretch>
                  </pic:blipFill>
                  <pic:spPr>
                    <a:xfrm>
                      <a:off x="0" y="0"/>
                      <a:ext cx="6295390" cy="2877127"/>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54</w:t>
      </w:r>
      <w:r w:rsidRPr="000E004B">
        <w:rPr>
          <w:color w:val="auto"/>
        </w:rPr>
        <w:fldChar w:fldCharType="end"/>
      </w:r>
      <w:r w:rsidRPr="000E004B">
        <w:rPr>
          <w:color w:val="auto"/>
        </w:rPr>
        <w:t xml:space="preserve"> Форма Аналитика по умершим в рамках ЛПУ</w:t>
      </w:r>
    </w:p>
    <w:p w:rsidR="002A5442" w:rsidRPr="000E004B" w:rsidRDefault="002A5442">
      <w:pPr>
        <w:rPr>
          <w:color w:val="auto"/>
        </w:rPr>
      </w:pPr>
    </w:p>
    <w:p w:rsidR="002A5442" w:rsidRPr="000E004B" w:rsidRDefault="002A5442">
      <w:pPr>
        <w:rPr>
          <w:color w:val="auto"/>
        </w:rPr>
      </w:pPr>
    </w:p>
    <w:p w:rsidR="002A5442" w:rsidRPr="000E004B" w:rsidRDefault="00F04EFB" w:rsidP="00B75211">
      <w:pPr>
        <w:pStyle w:val="ScrollListBullet"/>
        <w:numPr>
          <w:ilvl w:val="0"/>
          <w:numId w:val="105"/>
        </w:numPr>
        <w:ind w:left="1780"/>
        <w:rPr>
          <w:color w:val="auto"/>
        </w:rPr>
      </w:pPr>
      <w:hyperlink w:anchor="scroll-bookmark-72" w:history="1">
        <w:r w:rsidR="00B75211" w:rsidRPr="000E004B">
          <w:rPr>
            <w:rStyle w:val="a5"/>
            <w:color w:val="auto"/>
          </w:rPr>
          <w:t>Отбор свидетельств по общим параметрам</w:t>
        </w:r>
      </w:hyperlink>
    </w:p>
    <w:p w:rsidR="002A5442" w:rsidRPr="000E004B" w:rsidRDefault="00F04EFB" w:rsidP="00B75211">
      <w:pPr>
        <w:pStyle w:val="ScrollListBullet"/>
        <w:numPr>
          <w:ilvl w:val="0"/>
          <w:numId w:val="105"/>
        </w:numPr>
        <w:ind w:left="1780"/>
        <w:rPr>
          <w:color w:val="auto"/>
        </w:rPr>
      </w:pPr>
      <w:hyperlink w:anchor="scroll-bookmark-73" w:history="1">
        <w:r w:rsidR="00B75211" w:rsidRPr="000E004B">
          <w:rPr>
            <w:rStyle w:val="a5"/>
            <w:color w:val="auto"/>
          </w:rPr>
          <w:t>Отбор свидетельств о смерти</w:t>
        </w:r>
      </w:hyperlink>
    </w:p>
    <w:p w:rsidR="002A5442" w:rsidRPr="000E004B" w:rsidRDefault="00F04EFB" w:rsidP="00B75211">
      <w:pPr>
        <w:pStyle w:val="ScrollListBullet"/>
        <w:numPr>
          <w:ilvl w:val="0"/>
          <w:numId w:val="105"/>
        </w:numPr>
        <w:ind w:left="1780"/>
        <w:rPr>
          <w:color w:val="auto"/>
        </w:rPr>
      </w:pPr>
      <w:hyperlink w:anchor="scroll-bookmark-74" w:history="1">
        <w:r w:rsidR="00B75211" w:rsidRPr="000E004B">
          <w:rPr>
            <w:rStyle w:val="a5"/>
            <w:color w:val="auto"/>
          </w:rPr>
          <w:t>Отбор свидетельств о перинатальной смерти</w:t>
        </w:r>
      </w:hyperlink>
    </w:p>
    <w:p w:rsidR="002A5442" w:rsidRPr="000E004B" w:rsidRDefault="00B75211">
      <w:pPr>
        <w:pStyle w:val="3"/>
      </w:pPr>
      <w:bookmarkStart w:id="121" w:name="_Toc256000048"/>
      <w:bookmarkStart w:id="122" w:name="scroll-bookmark-72"/>
      <w:r w:rsidRPr="000E004B">
        <w:t>Отбор свидетельств по общим параметрам</w:t>
      </w:r>
      <w:bookmarkEnd w:id="121"/>
      <w:bookmarkEnd w:id="122"/>
    </w:p>
    <w:p w:rsidR="002A5442" w:rsidRPr="000E004B" w:rsidRDefault="00B75211">
      <w:pPr>
        <w:rPr>
          <w:color w:val="auto"/>
        </w:rPr>
      </w:pPr>
      <w:r w:rsidRPr="000E004B">
        <w:rPr>
          <w:color w:val="auto"/>
        </w:rPr>
        <w:t>Для отбора данных по общим параметрам:</w:t>
      </w:r>
    </w:p>
    <w:p w:rsidR="002A5442" w:rsidRPr="000E004B" w:rsidRDefault="00B75211" w:rsidP="00B75211">
      <w:pPr>
        <w:pStyle w:val="ScrollListBullet"/>
        <w:numPr>
          <w:ilvl w:val="0"/>
          <w:numId w:val="106"/>
        </w:numPr>
        <w:ind w:left="1780"/>
        <w:rPr>
          <w:color w:val="auto"/>
        </w:rPr>
      </w:pPr>
      <w:r w:rsidRPr="000E004B">
        <w:rPr>
          <w:color w:val="auto"/>
        </w:rPr>
        <w:lastRenderedPageBreak/>
        <w:t>Заполните поля фильтра в верхнем блоке.</w:t>
      </w:r>
    </w:p>
    <w:p w:rsidR="002A5442" w:rsidRPr="000E004B" w:rsidRDefault="00B75211">
      <w:pPr>
        <w:pStyle w:val="ScrollExpandMacroText"/>
        <w:ind w:left="1316"/>
        <w:rPr>
          <w:color w:val="auto"/>
        </w:rPr>
      </w:pPr>
      <w:r w:rsidRPr="000E004B">
        <w:rPr>
          <w:color w:val="auto"/>
        </w:rPr>
        <w:t>Описание полей фильтра</w:t>
      </w:r>
    </w:p>
    <w:p w:rsidR="002A5442" w:rsidRPr="000E004B" w:rsidRDefault="00B75211">
      <w:pPr>
        <w:pStyle w:val="a6"/>
        <w:keepNext/>
        <w:ind w:left="1316"/>
        <w:rPr>
          <w:color w:val="auto"/>
        </w:rPr>
      </w:pPr>
      <w:r w:rsidRPr="000E004B">
        <w:rPr>
          <w:color w:val="auto"/>
        </w:rPr>
        <w:t xml:space="preserve">Таблица </w:t>
      </w:r>
      <w:r w:rsidRPr="000E004B">
        <w:rPr>
          <w:color w:val="auto"/>
        </w:rPr>
        <w:fldChar w:fldCharType="begin"/>
      </w:r>
      <w:r w:rsidRPr="000E004B">
        <w:rPr>
          <w:color w:val="auto"/>
        </w:rPr>
        <w:instrText>SEQ Таблица \* ARABIC</w:instrText>
      </w:r>
      <w:r w:rsidRPr="000E004B">
        <w:rPr>
          <w:color w:val="auto"/>
        </w:rPr>
        <w:fldChar w:fldCharType="separate"/>
      </w:r>
      <w:r w:rsidRPr="000E004B">
        <w:rPr>
          <w:color w:val="auto"/>
        </w:rPr>
        <w:t>20</w:t>
      </w:r>
      <w:r w:rsidRPr="000E004B">
        <w:rPr>
          <w:color w:val="auto"/>
        </w:rPr>
        <w:fldChar w:fldCharType="end"/>
      </w:r>
      <w:r w:rsidRPr="000E004B">
        <w:rPr>
          <w:color w:val="auto"/>
        </w:rPr>
        <w:t xml:space="preserve"> Описание полей фильтра</w:t>
      </w:r>
    </w:p>
    <w:tbl>
      <w:tblPr>
        <w:tblStyle w:val="ScrollTableNormal"/>
        <w:tblW w:w="0" w:type="auto"/>
        <w:tblInd w:w="1316" w:type="dxa"/>
        <w:tblLayout w:type="fixed"/>
        <w:tblLook w:val="0020" w:firstRow="1" w:lastRow="0" w:firstColumn="0" w:lastColumn="0" w:noHBand="0" w:noVBand="0"/>
      </w:tblPr>
      <w:tblGrid>
        <w:gridCol w:w="3267"/>
        <w:gridCol w:w="5245"/>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jc w:val="center"/>
              <w:rPr>
                <w:color w:val="auto"/>
              </w:rPr>
            </w:pPr>
            <w:bookmarkStart w:id="123" w:name="scroll-bookmark-75"/>
            <w:r w:rsidRPr="000E004B">
              <w:rPr>
                <w:color w:val="auto"/>
              </w:rPr>
              <w:t>Наименование</w:t>
            </w:r>
            <w:bookmarkEnd w:id="123"/>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Тип бланка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тип бланка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Номер</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Введите номер бланка, который необходимо найти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На кого выдано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Введите фамилию и инициалы контрагента, которому выдано свидетельство </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Дата выдачи с, по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выдачи бланка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Отображение свидетельств</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Заблокированные свидетельства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Дата рождения с, по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рождения контрагента, которому выдано свидетельство, с помощью календаря или вручную</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Дата смерти с, по</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Укажите период смерти контрагента, которому выдано свидетельство, с помощью календаря или вручную</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Выдавший сотрудник</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сотрудника, который выдал свидетельство. Для этого нажмите на кнопку </w:t>
            </w:r>
            <w:r w:rsidRPr="000E004B">
              <w:rPr>
                <w:noProof/>
                <w:color w:val="auto"/>
              </w:rPr>
              <w:drawing>
                <wp:inline distT="0" distB="0" distL="0" distR="0" wp14:anchorId="58A9DAA5" wp14:editId="0735E3AE">
                  <wp:extent cx="190500" cy="219075"/>
                  <wp:effectExtent l="0" t="0" r="0" b="0"/>
                  <wp:docPr id="100254" name="Рисунок 100254" descr="_scroll_external/attachments/-cf662c00ac4599e87b48c957d26e279f56c7b002fb527441db57cf7235be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45190"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"Персонал", в котором отметьте нужное значение флагом и нажмите на кнопку "ОК"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Место жительства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место жительства контрагента, которому выдано свидетельство. Для этого нажмите на кнопку </w:t>
            </w:r>
            <w:r w:rsidRPr="000E004B">
              <w:rPr>
                <w:noProof/>
                <w:color w:val="auto"/>
              </w:rPr>
              <w:drawing>
                <wp:inline distT="0" distB="0" distL="0" distR="0" wp14:anchorId="396C47BA" wp14:editId="0A088949">
                  <wp:extent cx="190500" cy="219075"/>
                  <wp:effectExtent l="0" t="0" r="0" b="0"/>
                  <wp:docPr id="100255" name="Рисунок 100255" descr="_scroll_external/attachments/-cf662c00ac4599e87b48c957d26e279f56c7b002fb527441db57cf7235be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89633"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"Географические понятия". Можно выбрать как отдельный адрес, так и целый район, регион или страну. Чтобы перейти на более низкий уровень иерархии, нажмите на ссылку с наименованием географического понятия. Чтобы перейти на более высокий уровень иерархии, нажмите на кнопку "Вверх". Отметьте необходимые значения флагом и нажмите на кнопку "Выбрать"</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Выданные свидетельства наивысшего статуса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ЛПУ прикрепления</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МО, к которой прикреплен контрагент. Для этого нажмите на кнопку </w:t>
            </w:r>
            <w:r w:rsidRPr="000E004B">
              <w:rPr>
                <w:noProof/>
                <w:color w:val="auto"/>
              </w:rPr>
              <w:drawing>
                <wp:inline distT="0" distB="0" distL="0" distR="0" wp14:anchorId="0487596A" wp14:editId="577DEB35">
                  <wp:extent cx="190500" cy="219075"/>
                  <wp:effectExtent l="0" t="0" r="0" b="0"/>
                  <wp:docPr id="100256" name="Рисунок 100256" descr="_scroll_external/attachments/-cf662c00ac4599e87b48c957d26e279f56c7b002fb527441db57cf7235be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83077"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"Список ЛПУ", в котором отметьте нужное значение флагом и нажмите на кнопку "ОК"</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Возраст</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Введите вручную возраст контрагента (в годах), </w:t>
            </w:r>
            <w:r w:rsidRPr="000E004B">
              <w:rPr>
                <w:color w:val="auto"/>
              </w:rPr>
              <w:lastRenderedPageBreak/>
              <w:t>которому выдано свидетельство</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lastRenderedPageBreak/>
              <w:t>Пол</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пол контрагента из выпадающего списка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Выдан из журнала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журнал, из которого выдано свидетельство. Для этого нажмите на кнопку </w:t>
            </w:r>
            <w:r w:rsidRPr="000E004B">
              <w:rPr>
                <w:noProof/>
                <w:color w:val="auto"/>
              </w:rPr>
              <w:drawing>
                <wp:inline distT="0" distB="0" distL="0" distR="0" wp14:anchorId="14B536D5" wp14:editId="07055669">
                  <wp:extent cx="190500" cy="219075"/>
                  <wp:effectExtent l="0" t="0" r="0" b="0"/>
                  <wp:docPr id="100257" name="Рисунок 100257" descr="_scroll_external/attachments/-cf662c00ac4599e87b48c957d26e279f56c7b002fb527441db57cf7235be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08795"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"Журналы бланков", в котором отметьте нужное значение флагом и нажмите на кнопку "ОК"</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Место смерти</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 xml:space="preserve">Выберите место смерти контрагента, которому выдано свидетельство. Для этого нажмите на кнопку </w:t>
            </w:r>
            <w:r w:rsidRPr="000E004B">
              <w:rPr>
                <w:noProof/>
                <w:color w:val="auto"/>
              </w:rPr>
              <w:drawing>
                <wp:inline distT="0" distB="0" distL="0" distR="0" wp14:anchorId="72D0A321" wp14:editId="490F108A">
                  <wp:extent cx="190500" cy="219075"/>
                  <wp:effectExtent l="0" t="0" r="0" b="0"/>
                  <wp:docPr id="100258" name="Рисунок 100258" descr="_scroll_external/attachments/-cf662c00ac4599e87b48c957d26e279f56c7b002fb527441db57cf7235be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75635"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"Географические понятия". Можно выбрать как отдельный адрес, так и целый район, регион или страну. Чтобы перейти на более низкий уровень иерархии, нажмите на ссылку с наименованием географического понятия. Чтобы перейти на более высокий уровень иерархии, нажмите на кнопку "Вверх". Отметьте необходимые значения флагом и нажмите на кнопку "Выбрать"</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По решению суда</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нужное значение из выпадающего списка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7" w:type="dxa"/>
            <w:tcMar>
              <w:top w:w="30" w:type="dxa"/>
              <w:left w:w="30" w:type="dxa"/>
              <w:bottom w:w="20" w:type="dxa"/>
              <w:right w:w="30" w:type="dxa"/>
            </w:tcMar>
          </w:tcPr>
          <w:p w:rsidR="002A5442" w:rsidRPr="000E004B" w:rsidRDefault="00B75211">
            <w:pPr>
              <w:rPr>
                <w:color w:val="auto"/>
              </w:rPr>
            </w:pPr>
            <w:r w:rsidRPr="000E004B">
              <w:rPr>
                <w:color w:val="auto"/>
              </w:rPr>
              <w:t>Смерть наступила в стационаре</w:t>
            </w:r>
          </w:p>
        </w:tc>
        <w:tc>
          <w:tcPr>
            <w:cnfStyle w:val="000001000000" w:firstRow="0" w:lastRow="0" w:firstColumn="0" w:lastColumn="0" w:oddVBand="0" w:evenVBand="1" w:oddHBand="0" w:evenHBand="0" w:firstRowFirstColumn="0" w:firstRowLastColumn="0" w:lastRowFirstColumn="0" w:lastRowLastColumn="0"/>
            <w:tcW w:w="5245" w:type="dxa"/>
            <w:tcMar>
              <w:top w:w="30" w:type="dxa"/>
              <w:left w:w="30" w:type="dxa"/>
              <w:bottom w:w="20" w:type="dxa"/>
              <w:right w:w="30" w:type="dxa"/>
            </w:tcMar>
          </w:tcPr>
          <w:p w:rsidR="002A5442" w:rsidRPr="000E004B" w:rsidRDefault="00B75211">
            <w:pPr>
              <w:rPr>
                <w:color w:val="auto"/>
              </w:rPr>
            </w:pPr>
            <w:r w:rsidRPr="000E004B">
              <w:rPr>
                <w:color w:val="auto"/>
              </w:rPr>
              <w:t>Выберите стационар, нажав на кнопку </w:t>
            </w:r>
            <w:r w:rsidRPr="000E004B">
              <w:rPr>
                <w:noProof/>
                <w:color w:val="auto"/>
              </w:rPr>
              <w:drawing>
                <wp:inline distT="0" distB="0" distL="0" distR="0" wp14:anchorId="61FA592B" wp14:editId="5C3BBB0F">
                  <wp:extent cx="190500" cy="219075"/>
                  <wp:effectExtent l="0" t="0" r="0" b="0"/>
                  <wp:docPr id="100259" name="Рисунок 100259" descr="_scroll_external/attachments/-cf662c00ac4599e87b48c957d26e279f56c7b002fb527441db57cf7235be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9074"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"Список ЛПУ", в котором отметьте нужное значение флагом и нажмите на кнопку "ОК"</w:t>
            </w:r>
          </w:p>
        </w:tc>
      </w:tr>
    </w:tbl>
    <w:p w:rsidR="002A5442" w:rsidRPr="000E004B" w:rsidRDefault="00B75211" w:rsidP="00B75211">
      <w:pPr>
        <w:pStyle w:val="ScrollListBullet"/>
        <w:numPr>
          <w:ilvl w:val="0"/>
          <w:numId w:val="107"/>
        </w:numPr>
        <w:ind w:left="1780"/>
        <w:rPr>
          <w:color w:val="auto"/>
        </w:rPr>
      </w:pPr>
      <w:r w:rsidRPr="000E004B">
        <w:rPr>
          <w:color w:val="auto"/>
        </w:rPr>
        <w:t>Нажмите на кнопку "Отбор" после заполнения полей фильтра. В блоке "Аналитика по свидетельствам" отобразятся данные, соответствующие указанным параметрам. </w:t>
      </w:r>
    </w:p>
    <w:tbl>
      <w:tblPr>
        <w:tblStyle w:val="ScrollInfo"/>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color w:val="auto"/>
              </w:rPr>
              <w:t>Чтобы очистить параметры фильтра нажмите на кнопку "Очистить".</w:t>
            </w:r>
          </w:p>
        </w:tc>
      </w:tr>
    </w:tbl>
    <w:p w:rsidR="002A5442" w:rsidRPr="000E004B" w:rsidRDefault="002A5442">
      <w:pPr>
        <w:rPr>
          <w:color w:val="auto"/>
        </w:rPr>
      </w:pPr>
    </w:p>
    <w:p w:rsidR="002A5442" w:rsidRPr="000E004B" w:rsidRDefault="00B75211">
      <w:pPr>
        <w:keepNext/>
        <w:spacing w:beforeAutospacing="1"/>
        <w:jc w:val="center"/>
        <w:rPr>
          <w:color w:val="auto"/>
        </w:rPr>
      </w:pPr>
      <w:r w:rsidRPr="000E004B">
        <w:rPr>
          <w:noProof/>
          <w:color w:val="auto"/>
        </w:rPr>
        <w:drawing>
          <wp:inline distT="0" distB="0" distL="0" distR="0" wp14:anchorId="7A8412A0" wp14:editId="37CB7EB5">
            <wp:extent cx="6295390" cy="784260"/>
            <wp:effectExtent l="0" t="0" r="0" b="0"/>
            <wp:docPr id="100260" name="Рисунок 100260" descr="Блок Аналитика по свидетельст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43282" name=""/>
                    <pic:cNvPicPr>
                      <a:picLocks noChangeAspect="1"/>
                    </pic:cNvPicPr>
                  </pic:nvPicPr>
                  <pic:blipFill>
                    <a:blip r:embed="rId106"/>
                    <a:stretch>
                      <a:fillRect/>
                    </a:stretch>
                  </pic:blipFill>
                  <pic:spPr>
                    <a:xfrm>
                      <a:off x="0" y="0"/>
                      <a:ext cx="6295390" cy="784260"/>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55</w:t>
      </w:r>
      <w:r w:rsidRPr="000E004B">
        <w:rPr>
          <w:color w:val="auto"/>
        </w:rPr>
        <w:fldChar w:fldCharType="end"/>
      </w:r>
      <w:r w:rsidRPr="000E004B">
        <w:rPr>
          <w:color w:val="auto"/>
        </w:rPr>
        <w:t xml:space="preserve"> Блок Аналитика по свидетельствам</w:t>
      </w:r>
    </w:p>
    <w:p w:rsidR="002A5442" w:rsidRPr="000E004B" w:rsidRDefault="002A5442">
      <w:pPr>
        <w:rPr>
          <w:color w:val="auto"/>
        </w:rPr>
      </w:pPr>
    </w:p>
    <w:p w:rsidR="002A5442" w:rsidRPr="000E004B" w:rsidRDefault="00B75211">
      <w:pPr>
        <w:rPr>
          <w:color w:val="auto"/>
        </w:rPr>
      </w:pPr>
      <w:r w:rsidRPr="000E004B">
        <w:rPr>
          <w:color w:val="auto"/>
        </w:rPr>
        <w:t>В зависимости от проверки и результатов данные будут выделены цветом:</w:t>
      </w:r>
    </w:p>
    <w:tbl>
      <w:tblPr>
        <w:tblStyle w:val="ScrollTableNormal"/>
        <w:tblW w:w="5000" w:type="pct"/>
        <w:tblLook w:val="0000" w:firstRow="0" w:lastRow="0" w:firstColumn="0" w:lastColumn="0" w:noHBand="0" w:noVBand="0"/>
      </w:tblPr>
      <w:tblGrid>
        <w:gridCol w:w="1619"/>
        <w:gridCol w:w="8355"/>
      </w:tblGrid>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bookmarkStart w:id="124" w:name="scroll-bookmark-76"/>
            <w:r w:rsidRPr="000E004B">
              <w:rPr>
                <w:color w:val="auto"/>
              </w:rPr>
              <w:t>Красным</w:t>
            </w:r>
            <w:bookmarkEnd w:id="124"/>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Если при проверке свидетельства были выявлены ошибки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lastRenderedPageBreak/>
              <w:t>Зеленым</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Если при проверке свидетельства ошибок выявлено не было</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Серым</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2A5442" w:rsidRPr="000E004B" w:rsidRDefault="00B75211">
            <w:pPr>
              <w:rPr>
                <w:color w:val="auto"/>
              </w:rPr>
            </w:pPr>
            <w:r w:rsidRPr="000E004B">
              <w:rPr>
                <w:color w:val="auto"/>
              </w:rPr>
              <w:t>Если проверка для данного свидетельства не проводилась</w:t>
            </w:r>
          </w:p>
        </w:tc>
      </w:tr>
    </w:tbl>
    <w:tbl>
      <w:tblPr>
        <w:tblStyle w:val="ScrollInfo"/>
        <w:tblW w:w="5000" w:type="pct"/>
        <w:tblLook w:val="0180" w:firstRow="0" w:lastRow="0" w:firstColumn="1" w:lastColumn="1" w:noHBand="0" w:noVBand="0"/>
      </w:tblPr>
      <w:tblGrid>
        <w:gridCol w:w="10030"/>
      </w:tblGrid>
      <w:tr w:rsidR="000E004B" w:rsidRPr="000E004B" w:rsidTr="002A5442">
        <w:tc>
          <w:tcPr>
            <w:tcW w:w="0" w:type="auto"/>
          </w:tcPr>
          <w:p w:rsidR="002A5442" w:rsidRPr="000E004B" w:rsidRDefault="00B75211">
            <w:pPr>
              <w:rPr>
                <w:color w:val="auto"/>
              </w:rPr>
            </w:pPr>
            <w:r w:rsidRPr="000E004B">
              <w:rPr>
                <w:color w:val="auto"/>
              </w:rPr>
              <w:t>Чтобы заблокировать для редактирования медицинское свидетельство:</w:t>
            </w:r>
          </w:p>
          <w:p w:rsidR="002A5442" w:rsidRPr="000E004B" w:rsidRDefault="00B75211" w:rsidP="00B75211">
            <w:pPr>
              <w:pStyle w:val="ScrollListBullet"/>
              <w:numPr>
                <w:ilvl w:val="0"/>
                <w:numId w:val="108"/>
              </w:numPr>
              <w:ind w:left="1780"/>
              <w:rPr>
                <w:color w:val="auto"/>
              </w:rPr>
            </w:pPr>
            <w:r w:rsidRPr="000E004B">
              <w:rPr>
                <w:rFonts w:cs="Times New Roman"/>
                <w:color w:val="auto"/>
              </w:rPr>
              <w:t>Выберите пункт контекстного меню "Заблокировать запись".</w:t>
            </w:r>
          </w:p>
          <w:p w:rsidR="002A5442" w:rsidRPr="000E004B" w:rsidRDefault="00B75211" w:rsidP="00B75211">
            <w:pPr>
              <w:pStyle w:val="ScrollListBullet"/>
              <w:numPr>
                <w:ilvl w:val="0"/>
                <w:numId w:val="108"/>
              </w:numPr>
              <w:ind w:left="1780"/>
              <w:rPr>
                <w:color w:val="auto"/>
              </w:rPr>
            </w:pPr>
            <w:r w:rsidRPr="000E004B">
              <w:rPr>
                <w:rFonts w:cs="Times New Roman"/>
                <w:color w:val="auto"/>
              </w:rPr>
              <w:t>Нажмите на кнопку "ОК" в появившемся диалоговом окне "Вы действительно хотите заблокировать записи?"</w:t>
            </w:r>
          </w:p>
          <w:p w:rsidR="002A5442" w:rsidRPr="000E004B" w:rsidRDefault="00B75211">
            <w:pPr>
              <w:rPr>
                <w:color w:val="auto"/>
              </w:rPr>
            </w:pPr>
            <w:r w:rsidRPr="000E004B">
              <w:rPr>
                <w:color w:val="auto"/>
              </w:rPr>
              <w:t>В заблокированных свидетельствах невозможно изменить данные, за исключением полей с информацией об актовой записи ЗАГС.</w:t>
            </w:r>
          </w:p>
          <w:p w:rsidR="002A5442" w:rsidRPr="000E004B" w:rsidRDefault="00B75211">
            <w:pPr>
              <w:rPr>
                <w:color w:val="auto"/>
              </w:rPr>
            </w:pPr>
            <w:r w:rsidRPr="000E004B">
              <w:rPr>
                <w:color w:val="auto"/>
              </w:rPr>
              <w:t>Чтобы разблокировать медицинское свидетельство для возможности редактирования:</w:t>
            </w:r>
          </w:p>
          <w:p w:rsidR="002A5442" w:rsidRPr="000E004B" w:rsidRDefault="00B75211" w:rsidP="00B75211">
            <w:pPr>
              <w:pStyle w:val="ScrollListBullet"/>
              <w:numPr>
                <w:ilvl w:val="0"/>
                <w:numId w:val="109"/>
              </w:numPr>
              <w:ind w:left="1780"/>
              <w:rPr>
                <w:color w:val="auto"/>
              </w:rPr>
            </w:pPr>
            <w:r w:rsidRPr="000E004B">
              <w:rPr>
                <w:rFonts w:cs="Times New Roman"/>
                <w:color w:val="auto"/>
              </w:rPr>
              <w:t>Выберите пункт контекстного меню "Разблокировать запись".</w:t>
            </w:r>
          </w:p>
          <w:p w:rsidR="002A5442" w:rsidRPr="000E004B" w:rsidRDefault="00B75211" w:rsidP="00B75211">
            <w:pPr>
              <w:pStyle w:val="ScrollListBullet"/>
              <w:numPr>
                <w:ilvl w:val="0"/>
                <w:numId w:val="109"/>
              </w:numPr>
              <w:ind w:left="1780"/>
              <w:rPr>
                <w:color w:val="auto"/>
              </w:rPr>
            </w:pPr>
            <w:r w:rsidRPr="000E004B">
              <w:rPr>
                <w:rFonts w:cs="Times New Roman"/>
                <w:color w:val="auto"/>
              </w:rPr>
              <w:t>Нажмите на кнопку "ОК в появившемся диалоговом окне "Вы действительно хотите разблокировать записи?"</w:t>
            </w:r>
          </w:p>
        </w:tc>
      </w:tr>
    </w:tbl>
    <w:p w:rsidR="002A5442" w:rsidRPr="000E004B" w:rsidRDefault="002A5442">
      <w:pPr>
        <w:rPr>
          <w:color w:val="auto"/>
        </w:rPr>
      </w:pPr>
    </w:p>
    <w:p w:rsidR="002A5442" w:rsidRPr="000E004B" w:rsidRDefault="00B75211">
      <w:pPr>
        <w:rPr>
          <w:color w:val="auto"/>
        </w:rPr>
      </w:pPr>
      <w:r w:rsidRPr="000E004B">
        <w:rPr>
          <w:color w:val="auto"/>
        </w:rPr>
        <w:t xml:space="preserve">В таблице, где содержится аналитика, есть функциональность для группировки данных. При нажатии на шапку таблицы все данные группируются относительно данного параметра. В каждом сгруппированном блоке отображается количество записей в данной группе. Окно имеет иерархическую структуру. При нажатии на кнопку </w:t>
      </w:r>
      <w:r w:rsidRPr="000E004B">
        <w:rPr>
          <w:noProof/>
          <w:color w:val="auto"/>
        </w:rPr>
        <w:drawing>
          <wp:inline distT="0" distB="0" distL="0" distR="0" wp14:anchorId="14C8C5E4" wp14:editId="755C7106">
            <wp:extent cx="219075" cy="228600"/>
            <wp:effectExtent l="0" t="0" r="0" b="0"/>
            <wp:docPr id="100261" name="Рисунок 100261" descr="_scroll_external/attachments/image2020-12-1_18-14-55-5804605c77c720581e0882e2c591805c67913063e7b34adb4f25ad4d49415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53751" name=""/>
                    <pic:cNvPicPr>
                      <a:picLocks noChangeAspect="1"/>
                    </pic:cNvPicPr>
                  </pic:nvPicPr>
                  <pic:blipFill>
                    <a:blip r:embed="rId92"/>
                    <a:stretch>
                      <a:fillRect/>
                    </a:stretch>
                  </pic:blipFill>
                  <pic:spPr>
                    <a:xfrm>
                      <a:off x="0" y="0"/>
                      <a:ext cx="219075" cy="228600"/>
                    </a:xfrm>
                    <a:prstGeom prst="rect">
                      <a:avLst/>
                    </a:prstGeom>
                  </pic:spPr>
                </pic:pic>
              </a:graphicData>
            </a:graphic>
          </wp:inline>
        </w:drawing>
      </w:r>
      <w:r w:rsidRPr="000E004B">
        <w:rPr>
          <w:color w:val="auto"/>
        </w:rPr>
        <w:t> раскрывается следующий параметр группировки.</w:t>
      </w:r>
    </w:p>
    <w:p w:rsidR="002A5442" w:rsidRPr="000E004B" w:rsidRDefault="00B75211">
      <w:pPr>
        <w:keepNext/>
        <w:spacing w:beforeAutospacing="1"/>
        <w:jc w:val="center"/>
        <w:rPr>
          <w:color w:val="auto"/>
        </w:rPr>
      </w:pPr>
      <w:r w:rsidRPr="000E004B">
        <w:rPr>
          <w:noProof/>
          <w:color w:val="auto"/>
        </w:rPr>
        <w:drawing>
          <wp:inline distT="0" distB="0" distL="0" distR="0" wp14:anchorId="7668F208" wp14:editId="331A0AAD">
            <wp:extent cx="2266950" cy="2381250"/>
            <wp:effectExtent l="0" t="0" r="0" b="0"/>
            <wp:docPr id="100262" name="Рисунок 100262" descr="Группировка свидетель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20661" name=""/>
                    <pic:cNvPicPr>
                      <a:picLocks noChangeAspect="1"/>
                    </pic:cNvPicPr>
                  </pic:nvPicPr>
                  <pic:blipFill>
                    <a:blip r:embed="rId107"/>
                    <a:stretch>
                      <a:fillRect/>
                    </a:stretch>
                  </pic:blipFill>
                  <pic:spPr>
                    <a:xfrm>
                      <a:off x="0" y="0"/>
                      <a:ext cx="2266950" cy="2381250"/>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56</w:t>
      </w:r>
      <w:r w:rsidRPr="000E004B">
        <w:rPr>
          <w:color w:val="auto"/>
        </w:rPr>
        <w:fldChar w:fldCharType="end"/>
      </w:r>
      <w:r w:rsidRPr="000E004B">
        <w:rPr>
          <w:color w:val="auto"/>
        </w:rPr>
        <w:t xml:space="preserve"> Группировка свидетельств</w:t>
      </w:r>
    </w:p>
    <w:p w:rsidR="002A5442" w:rsidRPr="000E004B" w:rsidRDefault="002A5442">
      <w:pPr>
        <w:rPr>
          <w:color w:val="auto"/>
        </w:rPr>
      </w:pPr>
    </w:p>
    <w:p w:rsidR="002A5442" w:rsidRPr="000E004B" w:rsidRDefault="00B75211" w:rsidP="00B75211">
      <w:pPr>
        <w:pStyle w:val="ScrollListBullet"/>
        <w:numPr>
          <w:ilvl w:val="0"/>
          <w:numId w:val="110"/>
        </w:numPr>
        <w:ind w:left="1780"/>
        <w:rPr>
          <w:color w:val="auto"/>
        </w:rPr>
      </w:pPr>
      <w:r w:rsidRPr="000E004B">
        <w:rPr>
          <w:color w:val="auto"/>
        </w:rPr>
        <w:t xml:space="preserve">Нажмите на кнопку </w:t>
      </w:r>
      <w:r w:rsidRPr="000E004B">
        <w:rPr>
          <w:noProof/>
          <w:color w:val="auto"/>
          <w:lang w:eastAsia="ru-RU"/>
        </w:rPr>
        <w:drawing>
          <wp:inline distT="0" distB="0" distL="0" distR="0" wp14:anchorId="09186CBD" wp14:editId="091032A1">
            <wp:extent cx="142875" cy="171450"/>
            <wp:effectExtent l="0" t="0" r="0" b="0"/>
            <wp:docPr id="100263" name="Рисунок 100263" descr="_scroll_external/attachments/3-810306f47cdb30493fc08309bae0b26ef022bee8b97a7a2376d86d4aa3f1e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87879" name=""/>
                    <pic:cNvPicPr>
                      <a:picLocks noChangeAspect="1"/>
                    </pic:cNvPicPr>
                  </pic:nvPicPr>
                  <pic:blipFill>
                    <a:blip r:embed="rId94"/>
                    <a:stretch>
                      <a:fillRect/>
                    </a:stretch>
                  </pic:blipFill>
                  <pic:spPr>
                    <a:xfrm>
                      <a:off x="0" y="0"/>
                      <a:ext cx="142875" cy="171450"/>
                    </a:xfrm>
                    <a:prstGeom prst="rect">
                      <a:avLst/>
                    </a:prstGeom>
                    <a:ln w="9525">
                      <a:solidFill>
                        <a:srgbClr val="000000"/>
                      </a:solidFill>
                    </a:ln>
                  </pic:spPr>
                </pic:pic>
              </a:graphicData>
            </a:graphic>
          </wp:inline>
        </w:drawing>
      </w:r>
      <w:r w:rsidRPr="000E004B">
        <w:rPr>
          <w:color w:val="auto"/>
        </w:rPr>
        <w:t> для настройки таблицы, содержащей аналитику.</w:t>
      </w:r>
    </w:p>
    <w:p w:rsidR="002A5442" w:rsidRPr="000E004B" w:rsidRDefault="00B75211">
      <w:pPr>
        <w:pStyle w:val="ScrollExpandMacroText"/>
        <w:ind w:left="1316"/>
        <w:rPr>
          <w:color w:val="auto"/>
        </w:rPr>
      </w:pPr>
      <w:r w:rsidRPr="000E004B">
        <w:rPr>
          <w:color w:val="auto"/>
        </w:rPr>
        <w:lastRenderedPageBreak/>
        <w:t>Настройка таблицы, содержащей аналитику</w:t>
      </w:r>
    </w:p>
    <w:p w:rsidR="002A5442" w:rsidRPr="000E004B" w:rsidRDefault="00B75211" w:rsidP="00B75211">
      <w:pPr>
        <w:pStyle w:val="ScrollListBullet2"/>
        <w:numPr>
          <w:ilvl w:val="0"/>
          <w:numId w:val="111"/>
        </w:numPr>
        <w:ind w:left="2245"/>
        <w:rPr>
          <w:color w:val="auto"/>
        </w:rPr>
      </w:pPr>
      <w:r w:rsidRPr="000E004B">
        <w:rPr>
          <w:color w:val="auto"/>
        </w:rPr>
        <w:t>Отметьте флагами колонки, которые нужно отобразить в таблице.</w:t>
      </w:r>
    </w:p>
    <w:p w:rsidR="002A5442" w:rsidRPr="000E004B" w:rsidRDefault="00B75211" w:rsidP="00B75211">
      <w:pPr>
        <w:pStyle w:val="ScrollListBullet2"/>
        <w:numPr>
          <w:ilvl w:val="0"/>
          <w:numId w:val="111"/>
        </w:numPr>
        <w:ind w:left="2245"/>
        <w:rPr>
          <w:color w:val="auto"/>
        </w:rPr>
      </w:pPr>
      <w:r w:rsidRPr="000E004B">
        <w:rPr>
          <w:color w:val="auto"/>
        </w:rPr>
        <w:t>Выберите колонку в левом блоке и при необходимости измените данные в правом блоке "Колонка".</w:t>
      </w:r>
    </w:p>
    <w:p w:rsidR="002A5442" w:rsidRPr="000E004B" w:rsidRDefault="00B75211" w:rsidP="00B75211">
      <w:pPr>
        <w:pStyle w:val="ScrollListBullet2"/>
        <w:numPr>
          <w:ilvl w:val="0"/>
          <w:numId w:val="111"/>
        </w:numPr>
        <w:ind w:left="2245"/>
        <w:rPr>
          <w:color w:val="auto"/>
        </w:rPr>
      </w:pPr>
      <w:r w:rsidRPr="000E004B">
        <w:rPr>
          <w:color w:val="auto"/>
        </w:rPr>
        <w:t>Нажмите на кнопку "Применить настройки" после настройки таблицы либо на кнопку "Закрыть окно".</w:t>
      </w:r>
    </w:p>
    <w:p w:rsidR="002A5442" w:rsidRPr="000E004B" w:rsidRDefault="002A5442">
      <w:pPr>
        <w:pStyle w:val="ScrollListBullet2"/>
        <w:numPr>
          <w:ilvl w:val="0"/>
          <w:numId w:val="0"/>
        </w:numPr>
        <w:ind w:left="2245"/>
        <w:rPr>
          <w:color w:val="auto"/>
        </w:rPr>
      </w:pPr>
    </w:p>
    <w:p w:rsidR="002A5442" w:rsidRPr="000E004B" w:rsidRDefault="00B75211">
      <w:pPr>
        <w:pStyle w:val="ScrollListBullet"/>
        <w:keepNext/>
        <w:numPr>
          <w:ilvl w:val="0"/>
          <w:numId w:val="0"/>
        </w:numPr>
        <w:spacing w:beforeAutospacing="1"/>
        <w:ind w:left="1316"/>
        <w:jc w:val="center"/>
        <w:rPr>
          <w:color w:val="auto"/>
        </w:rPr>
      </w:pPr>
      <w:r w:rsidRPr="000E004B">
        <w:rPr>
          <w:noProof/>
          <w:color w:val="auto"/>
          <w:lang w:eastAsia="ru-RU"/>
        </w:rPr>
        <w:drawing>
          <wp:inline distT="0" distB="0" distL="0" distR="0" wp14:anchorId="4D730528" wp14:editId="5099B1FD">
            <wp:extent cx="5459730" cy="1676821"/>
            <wp:effectExtent l="0" t="0" r="0" b="0"/>
            <wp:docPr id="100264" name="Рисунок 100264" descr="Окно настройки кол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87875" name=""/>
                    <pic:cNvPicPr>
                      <a:picLocks noChangeAspect="1"/>
                    </pic:cNvPicPr>
                  </pic:nvPicPr>
                  <pic:blipFill>
                    <a:blip r:embed="rId108"/>
                    <a:stretch>
                      <a:fillRect/>
                    </a:stretch>
                  </pic:blipFill>
                  <pic:spPr>
                    <a:xfrm>
                      <a:off x="0" y="0"/>
                      <a:ext cx="5459730" cy="1676821"/>
                    </a:xfrm>
                    <a:prstGeom prst="rect">
                      <a:avLst/>
                    </a:prstGeom>
                    <a:ln w="9525">
                      <a:solidFill>
                        <a:srgbClr val="000000"/>
                      </a:solidFill>
                    </a:ln>
                  </pic:spPr>
                </pic:pic>
              </a:graphicData>
            </a:graphic>
          </wp:inline>
        </w:drawing>
      </w:r>
    </w:p>
    <w:p w:rsidR="002A5442" w:rsidRPr="000E004B" w:rsidRDefault="00B75211">
      <w:pPr>
        <w:pStyle w:val="a6"/>
        <w:keepNext/>
        <w:spacing w:beforeAutospacing="1"/>
        <w:ind w:left="131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57</w:t>
      </w:r>
      <w:r w:rsidRPr="000E004B">
        <w:rPr>
          <w:color w:val="auto"/>
        </w:rPr>
        <w:fldChar w:fldCharType="end"/>
      </w:r>
      <w:r w:rsidRPr="000E004B">
        <w:rPr>
          <w:color w:val="auto"/>
        </w:rPr>
        <w:t xml:space="preserve"> Окно настройки колонок</w:t>
      </w:r>
    </w:p>
    <w:p w:rsidR="002A5442" w:rsidRPr="000E004B" w:rsidRDefault="002A5442">
      <w:pPr>
        <w:rPr>
          <w:color w:val="auto"/>
        </w:rPr>
      </w:pPr>
    </w:p>
    <w:p w:rsidR="002A5442" w:rsidRPr="000E004B" w:rsidRDefault="00B75211" w:rsidP="00B75211">
      <w:pPr>
        <w:pStyle w:val="ScrollListBullet"/>
        <w:numPr>
          <w:ilvl w:val="0"/>
          <w:numId w:val="112"/>
        </w:numPr>
        <w:ind w:left="1780"/>
        <w:rPr>
          <w:color w:val="auto"/>
        </w:rPr>
      </w:pPr>
      <w:r w:rsidRPr="000E004B">
        <w:rPr>
          <w:color w:val="auto"/>
        </w:rPr>
        <w:t xml:space="preserve">Нажмите на кнопку </w:t>
      </w:r>
      <w:r w:rsidRPr="000E004B">
        <w:rPr>
          <w:noProof/>
          <w:color w:val="auto"/>
          <w:lang w:eastAsia="ru-RU"/>
        </w:rPr>
        <w:drawing>
          <wp:inline distT="0" distB="0" distL="0" distR="0" wp14:anchorId="334E0450" wp14:editId="53083CE4">
            <wp:extent cx="314325" cy="285750"/>
            <wp:effectExtent l="0" t="0" r="0" b="0"/>
            <wp:docPr id="100265" name="Рисунок 100265" descr="_scroll_external/attachments/image2020-12-1_17-54-58-7893dcc71004624fc8e4d4adc9d93ce9643739197b58a4d7f1f1f156e7bd0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5918" name=""/>
                    <pic:cNvPicPr>
                      <a:picLocks noChangeAspect="1"/>
                    </pic:cNvPicPr>
                  </pic:nvPicPr>
                  <pic:blipFill>
                    <a:blip r:embed="rId96"/>
                    <a:stretch>
                      <a:fillRect/>
                    </a:stretch>
                  </pic:blipFill>
                  <pic:spPr>
                    <a:xfrm>
                      <a:off x="0" y="0"/>
                      <a:ext cx="314325" cy="285750"/>
                    </a:xfrm>
                    <a:prstGeom prst="rect">
                      <a:avLst/>
                    </a:prstGeom>
                    <a:ln w="9525">
                      <a:solidFill>
                        <a:srgbClr val="000000"/>
                      </a:solidFill>
                    </a:ln>
                  </pic:spPr>
                </pic:pic>
              </a:graphicData>
            </a:graphic>
          </wp:inline>
        </w:drawing>
      </w:r>
      <w:r w:rsidRPr="000E004B">
        <w:rPr>
          <w:color w:val="auto"/>
        </w:rPr>
        <w:t> для печати аналитики.</w:t>
      </w:r>
    </w:p>
    <w:p w:rsidR="002A5442" w:rsidRPr="000E004B" w:rsidRDefault="00B75211" w:rsidP="00B75211">
      <w:pPr>
        <w:pStyle w:val="ScrollListBullet"/>
        <w:numPr>
          <w:ilvl w:val="0"/>
          <w:numId w:val="112"/>
        </w:numPr>
        <w:ind w:left="1780"/>
        <w:rPr>
          <w:color w:val="auto"/>
        </w:rPr>
      </w:pPr>
      <w:r w:rsidRPr="000E004B">
        <w:rPr>
          <w:color w:val="auto"/>
        </w:rPr>
        <w:t xml:space="preserve">Нажмите на кнопку </w:t>
      </w:r>
      <w:r w:rsidRPr="000E004B">
        <w:rPr>
          <w:noProof/>
          <w:color w:val="auto"/>
          <w:lang w:eastAsia="ru-RU"/>
        </w:rPr>
        <w:drawing>
          <wp:inline distT="0" distB="0" distL="0" distR="0" wp14:anchorId="7E14C9C5" wp14:editId="7E8D8DB0">
            <wp:extent cx="295275" cy="314325"/>
            <wp:effectExtent l="0" t="0" r="0" b="0"/>
            <wp:docPr id="100266" name="Рисунок 100266" descr="_scroll_external/attachments/image2020-12-1_18-4-46-6948dc8207d95c74444e3d9b2f4f15f21eb58529992c83f97210f452c088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82800" name=""/>
                    <pic:cNvPicPr>
                      <a:picLocks noChangeAspect="1"/>
                    </pic:cNvPicPr>
                  </pic:nvPicPr>
                  <pic:blipFill>
                    <a:blip r:embed="rId97"/>
                    <a:stretch>
                      <a:fillRect/>
                    </a:stretch>
                  </pic:blipFill>
                  <pic:spPr>
                    <a:xfrm>
                      <a:off x="0" y="0"/>
                      <a:ext cx="295275" cy="314325"/>
                    </a:xfrm>
                    <a:prstGeom prst="rect">
                      <a:avLst/>
                    </a:prstGeom>
                    <a:ln w="9525">
                      <a:solidFill>
                        <a:srgbClr val="000000"/>
                      </a:solidFill>
                    </a:ln>
                  </pic:spPr>
                </pic:pic>
              </a:graphicData>
            </a:graphic>
          </wp:inline>
        </w:drawing>
      </w:r>
      <w:r w:rsidRPr="000E004B">
        <w:rPr>
          <w:color w:val="auto"/>
        </w:rPr>
        <w:t> для выгрузки аналитики в Excel.</w:t>
      </w:r>
    </w:p>
    <w:p w:rsidR="002A5442" w:rsidRPr="000E004B" w:rsidRDefault="00B75211">
      <w:pPr>
        <w:pStyle w:val="3"/>
      </w:pPr>
      <w:bookmarkStart w:id="125" w:name="_Toc256000049"/>
      <w:bookmarkStart w:id="126" w:name="scroll-bookmark-73"/>
      <w:r w:rsidRPr="000E004B">
        <w:t>Отбор свидетельств о смерти</w:t>
      </w:r>
      <w:bookmarkEnd w:id="125"/>
      <w:bookmarkEnd w:id="126"/>
    </w:p>
    <w:p w:rsidR="002A5442" w:rsidRPr="000E004B" w:rsidRDefault="00B75211">
      <w:pPr>
        <w:rPr>
          <w:color w:val="auto"/>
        </w:rPr>
      </w:pPr>
      <w:r w:rsidRPr="000E004B">
        <w:rPr>
          <w:color w:val="auto"/>
        </w:rPr>
        <w:t>Для отбора свидетельств о смерти: </w:t>
      </w:r>
    </w:p>
    <w:p w:rsidR="002A5442" w:rsidRPr="000E004B" w:rsidRDefault="00B75211" w:rsidP="00B75211">
      <w:pPr>
        <w:pStyle w:val="ScrollListBullet"/>
        <w:numPr>
          <w:ilvl w:val="0"/>
          <w:numId w:val="113"/>
        </w:numPr>
        <w:ind w:left="1780"/>
        <w:rPr>
          <w:color w:val="auto"/>
        </w:rPr>
      </w:pPr>
      <w:r w:rsidRPr="000E004B">
        <w:rPr>
          <w:color w:val="auto"/>
        </w:rPr>
        <w:t>Нажмите на кнопку </w:t>
      </w:r>
      <w:r w:rsidRPr="000E004B">
        <w:rPr>
          <w:noProof/>
          <w:color w:val="auto"/>
          <w:lang w:eastAsia="ru-RU"/>
        </w:rPr>
        <w:drawing>
          <wp:inline distT="0" distB="0" distL="0" distR="0" wp14:anchorId="17819459" wp14:editId="6124D41A">
            <wp:extent cx="1866900" cy="219075"/>
            <wp:effectExtent l="0" t="0" r="0" b="0"/>
            <wp:docPr id="100267" name="Рисунок 100267" descr="_scroll_external/attachments/image2020-12-1_18-34-22-62e0166d278bdb6ce957388f145760778d1bea7ad20c657d6281cf41c94e04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53080" name=""/>
                    <pic:cNvPicPr>
                      <a:picLocks noChangeAspect="1"/>
                    </pic:cNvPicPr>
                  </pic:nvPicPr>
                  <pic:blipFill>
                    <a:blip r:embed="rId109"/>
                    <a:stretch>
                      <a:fillRect/>
                    </a:stretch>
                  </pic:blipFill>
                  <pic:spPr>
                    <a:xfrm>
                      <a:off x="0" y="0"/>
                      <a:ext cx="1866900" cy="219075"/>
                    </a:xfrm>
                    <a:prstGeom prst="rect">
                      <a:avLst/>
                    </a:prstGeom>
                    <a:ln w="9525">
                      <a:solidFill>
                        <a:srgbClr val="000000"/>
                      </a:solidFill>
                    </a:ln>
                  </pic:spPr>
                </pic:pic>
              </a:graphicData>
            </a:graphic>
          </wp:inline>
        </w:drawing>
      </w:r>
      <w:r w:rsidRPr="000E004B">
        <w:rPr>
          <w:color w:val="auto"/>
        </w:rPr>
        <w:t>. Раскроются дополнительные параметры поиска.</w:t>
      </w:r>
    </w:p>
    <w:p w:rsidR="002A5442" w:rsidRPr="000E004B" w:rsidRDefault="00B75211">
      <w:pPr>
        <w:keepNext/>
        <w:spacing w:beforeAutospacing="1"/>
        <w:jc w:val="center"/>
        <w:rPr>
          <w:color w:val="auto"/>
        </w:rPr>
      </w:pPr>
      <w:r w:rsidRPr="000E004B">
        <w:rPr>
          <w:noProof/>
          <w:color w:val="auto"/>
        </w:rPr>
        <w:drawing>
          <wp:inline distT="0" distB="0" distL="0" distR="0" wp14:anchorId="5CE9C502" wp14:editId="0F37B638">
            <wp:extent cx="6295390" cy="1210277"/>
            <wp:effectExtent l="0" t="0" r="0" b="0"/>
            <wp:docPr id="100268" name="Рисунок 100268" descr="Дополнительные поля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47190" name=""/>
                    <pic:cNvPicPr>
                      <a:picLocks noChangeAspect="1"/>
                    </pic:cNvPicPr>
                  </pic:nvPicPr>
                  <pic:blipFill>
                    <a:blip r:embed="rId110"/>
                    <a:stretch>
                      <a:fillRect/>
                    </a:stretch>
                  </pic:blipFill>
                  <pic:spPr>
                    <a:xfrm>
                      <a:off x="0" y="0"/>
                      <a:ext cx="6295390" cy="1210277"/>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58</w:t>
      </w:r>
      <w:r w:rsidRPr="000E004B">
        <w:rPr>
          <w:color w:val="auto"/>
        </w:rPr>
        <w:fldChar w:fldCharType="end"/>
      </w:r>
      <w:r w:rsidRPr="000E004B">
        <w:rPr>
          <w:color w:val="auto"/>
        </w:rPr>
        <w:t xml:space="preserve"> Дополнительные поля фильтра</w:t>
      </w:r>
    </w:p>
    <w:p w:rsidR="002A5442" w:rsidRPr="000E004B" w:rsidRDefault="002A5442">
      <w:pPr>
        <w:rPr>
          <w:color w:val="auto"/>
        </w:rPr>
      </w:pPr>
    </w:p>
    <w:p w:rsidR="002A5442" w:rsidRPr="000E004B" w:rsidRDefault="00B75211" w:rsidP="00B75211">
      <w:pPr>
        <w:pStyle w:val="ScrollListBullet"/>
        <w:numPr>
          <w:ilvl w:val="0"/>
          <w:numId w:val="114"/>
        </w:numPr>
        <w:ind w:left="1780"/>
        <w:rPr>
          <w:color w:val="auto"/>
        </w:rPr>
      </w:pPr>
      <w:r w:rsidRPr="000E004B">
        <w:rPr>
          <w:color w:val="auto"/>
        </w:rPr>
        <w:t>Заполните параметры фильтра.</w:t>
      </w:r>
    </w:p>
    <w:p w:rsidR="002A5442" w:rsidRPr="000E004B" w:rsidRDefault="00B75211">
      <w:pPr>
        <w:pStyle w:val="ScrollExpandMacroText"/>
        <w:ind w:left="1316"/>
        <w:rPr>
          <w:color w:val="auto"/>
        </w:rPr>
      </w:pPr>
      <w:r w:rsidRPr="000E004B">
        <w:rPr>
          <w:color w:val="auto"/>
        </w:rPr>
        <w:lastRenderedPageBreak/>
        <w:t>Описание полей фильтра</w:t>
      </w:r>
    </w:p>
    <w:tbl>
      <w:tblPr>
        <w:tblStyle w:val="ScrollTableNormal"/>
        <w:tblW w:w="0" w:type="auto"/>
        <w:tblInd w:w="1316" w:type="dxa"/>
        <w:tblLayout w:type="fixed"/>
        <w:tblLook w:val="0020" w:firstRow="1" w:lastRow="0" w:firstColumn="0" w:lastColumn="0" w:noHBand="0" w:noVBand="0"/>
      </w:tblPr>
      <w:tblGrid>
        <w:gridCol w:w="3869"/>
        <w:gridCol w:w="4643"/>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jc w:val="center"/>
              <w:rPr>
                <w:color w:val="auto"/>
              </w:rPr>
            </w:pPr>
            <w:r w:rsidRPr="000E004B">
              <w:rPr>
                <w:color w:val="auto"/>
              </w:rPr>
              <w:t>Наименование</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 случае смерти беременной</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Заполните параметр в случае смерти беременной. Выберите из выпадающего списка, в течение какого времени наступила смерть</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Ребенок родился</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срок беременности, на котором родился ребенок</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 случае смерти в результате ДТП: Смерть наступила</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Выберите из выпадающего списка, в течение какого времени наступила смерть в результате ДТП</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b/>
                <w:color w:val="auto"/>
              </w:rPr>
              <w:t>Причина смерти</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Отметьте флагом причину смерти в полях ниже (можно отметить несколько значений)</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Болезнь или состояние, непосредственно приведшее к смерти</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Патологическое состояние, которое привело к возникновению вышеуказанной причины</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Первоначальная причина смерти</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Внешняя причина при травмах и отравлениях</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Прочие важные состояния, способствовавшие смерти, но не связанные с болезнью</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Код МКБ</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диагноз, из-за которого наступила смерть. Для этого нажмите на кнопку </w:t>
            </w:r>
            <w:r w:rsidRPr="000E004B">
              <w:rPr>
                <w:noProof/>
                <w:color w:val="auto"/>
              </w:rPr>
              <w:drawing>
                <wp:inline distT="0" distB="0" distL="0" distR="0" wp14:anchorId="675649AC" wp14:editId="745548B0">
                  <wp:extent cx="190500" cy="219075"/>
                  <wp:effectExtent l="0" t="0" r="0" b="0"/>
                  <wp:docPr id="100269" name="Рисунок 100269" descr="_scroll_external/attachments/-cf662c00ac4599e87b48c957d26e279f56c7b002fb527441db57cf7235be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99358"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xml:space="preserve">. Откроется окно "Справочник МКБ-10". Справочник имеет иерархическую структуру. Чтобы выбрать значения во всем узле иерархии, отметьте его флагом. Чтобы развернуть узел иерархии, нажмите на кнопку </w:t>
            </w:r>
            <w:r w:rsidRPr="000E004B">
              <w:rPr>
                <w:noProof/>
                <w:color w:val="auto"/>
              </w:rPr>
              <w:drawing>
                <wp:inline distT="0" distB="0" distL="0" distR="0" wp14:anchorId="06D275C9" wp14:editId="52FD5E95">
                  <wp:extent cx="238125" cy="200025"/>
                  <wp:effectExtent l="0" t="0" r="0" b="0"/>
                  <wp:docPr id="100270" name="Рисунок 100270" descr="_scroll_external/attachments/image2020-12-7_16-34-0-8f3ae023d9af8f3ccdeb85f5f196cc07f5ec0724b8c0b1ec0572d1224fc4a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0198" name=""/>
                          <pic:cNvPicPr>
                            <a:picLocks noChangeAspect="1"/>
                          </pic:cNvPicPr>
                        </pic:nvPicPr>
                        <pic:blipFill>
                          <a:blip r:embed="rId102"/>
                          <a:stretch>
                            <a:fillRect/>
                          </a:stretch>
                        </pic:blipFill>
                        <pic:spPr>
                          <a:xfrm>
                            <a:off x="0" y="0"/>
                            <a:ext cx="238125" cy="200025"/>
                          </a:xfrm>
                          <a:prstGeom prst="rect">
                            <a:avLst/>
                          </a:prstGeom>
                          <a:ln w="9525">
                            <a:solidFill>
                              <a:srgbClr val="000000"/>
                            </a:solidFill>
                          </a:ln>
                        </pic:spPr>
                      </pic:pic>
                    </a:graphicData>
                  </a:graphic>
                </wp:inline>
              </w:drawing>
            </w:r>
            <w:r w:rsidRPr="000E004B">
              <w:rPr>
                <w:color w:val="auto"/>
              </w:rPr>
              <w:t> и отметьте нужные значения флагами. После выбора всех необходимых значений нажмите на кнопку "ОК". Чтобы очистить поле, нажмите на кнопку </w:t>
            </w:r>
            <w:r w:rsidRPr="000E004B">
              <w:rPr>
                <w:noProof/>
                <w:color w:val="auto"/>
              </w:rPr>
              <w:drawing>
                <wp:inline distT="0" distB="0" distL="0" distR="0" wp14:anchorId="5D226DAB" wp14:editId="0CD61669">
                  <wp:extent cx="219075" cy="238125"/>
                  <wp:effectExtent l="0" t="0" r="0" b="0"/>
                  <wp:docPr id="100271" name="Рисунок 100271" descr="_scroll_external/attachments/krestik-f65b3e4a75c62654d616179bee9892a6829959bf76dbe6a4dcd6e684c3a6f1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35353"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Занятость</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тип занятости контрагента</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приказ 352</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 xml:space="preserve">Поле заполняется в случае, если свидетельство </w:t>
            </w:r>
            <w:r w:rsidRPr="000E004B">
              <w:rPr>
                <w:color w:val="auto"/>
              </w:rPr>
              <w:lastRenderedPageBreak/>
              <w:t>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тип занятости контрагента</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lastRenderedPageBreak/>
              <w:t>Образование</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образование контрагента, на которого было выдано свидетельство о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приказ 352</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образование контрагента, на которого было выдано свидетельство о смерти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Семейное положение</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семейное положение контрагента, на которого было выдано свидетельство о смерти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69" w:type="dxa"/>
            <w:tcMar>
              <w:top w:w="30" w:type="dxa"/>
              <w:left w:w="30" w:type="dxa"/>
              <w:bottom w:w="20" w:type="dxa"/>
              <w:right w:w="30" w:type="dxa"/>
            </w:tcMar>
          </w:tcPr>
          <w:p w:rsidR="002A5442" w:rsidRPr="000E004B" w:rsidRDefault="00B75211">
            <w:pPr>
              <w:rPr>
                <w:color w:val="auto"/>
              </w:rPr>
            </w:pPr>
            <w:r w:rsidRPr="000E004B">
              <w:rPr>
                <w:color w:val="auto"/>
              </w:rPr>
              <w:t>приказ 352</w:t>
            </w:r>
          </w:p>
        </w:tc>
        <w:tc>
          <w:tcPr>
            <w:cnfStyle w:val="000001000000" w:firstRow="0" w:lastRow="0" w:firstColumn="0" w:lastColumn="0" w:oddVBand="0" w:evenVBand="1" w:oddHBand="0" w:evenHBand="0" w:firstRowFirstColumn="0" w:firstRowLastColumn="0" w:lastRowFirstColumn="0" w:lastRowLastColumn="0"/>
            <w:tcW w:w="4643"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семейное положение контрагента, на которого было выдано свидетельство о смерти</w:t>
            </w:r>
          </w:p>
        </w:tc>
      </w:tr>
    </w:tbl>
    <w:p w:rsidR="002A5442" w:rsidRPr="000E004B" w:rsidRDefault="00B75211" w:rsidP="00B75211">
      <w:pPr>
        <w:pStyle w:val="ScrollListBullet"/>
        <w:numPr>
          <w:ilvl w:val="0"/>
          <w:numId w:val="114"/>
        </w:numPr>
        <w:ind w:left="1780"/>
        <w:rPr>
          <w:color w:val="auto"/>
        </w:rPr>
      </w:pPr>
      <w:r w:rsidRPr="000E004B">
        <w:rPr>
          <w:color w:val="auto"/>
        </w:rPr>
        <w:t>Нажмите на кнопку "Отбор" после заполнения полей. В блоке "Аналитика по свидетельствам" отобразятся данные, соответствующие указанным параметрам.</w:t>
      </w:r>
    </w:p>
    <w:p w:rsidR="002A5442" w:rsidRPr="000E004B" w:rsidRDefault="00B75211">
      <w:pPr>
        <w:pStyle w:val="3"/>
      </w:pPr>
      <w:bookmarkStart w:id="127" w:name="_Toc256000050"/>
      <w:bookmarkStart w:id="128" w:name="scroll-bookmark-74"/>
      <w:r w:rsidRPr="000E004B">
        <w:t>Отбор свидетельств о перинатальной смерти</w:t>
      </w:r>
      <w:bookmarkEnd w:id="127"/>
      <w:bookmarkEnd w:id="128"/>
    </w:p>
    <w:p w:rsidR="002A5442" w:rsidRPr="000E004B" w:rsidRDefault="00B75211">
      <w:pPr>
        <w:rPr>
          <w:color w:val="auto"/>
        </w:rPr>
      </w:pPr>
      <w:r w:rsidRPr="000E004B">
        <w:rPr>
          <w:color w:val="auto"/>
        </w:rPr>
        <w:t>Для отбора свидетельств о перинатальной смерти: </w:t>
      </w:r>
    </w:p>
    <w:p w:rsidR="002A5442" w:rsidRPr="000E004B" w:rsidRDefault="00B75211" w:rsidP="00B75211">
      <w:pPr>
        <w:pStyle w:val="ScrollListBullet"/>
        <w:numPr>
          <w:ilvl w:val="0"/>
          <w:numId w:val="115"/>
        </w:numPr>
        <w:ind w:left="1780"/>
        <w:rPr>
          <w:color w:val="auto"/>
        </w:rPr>
      </w:pPr>
      <w:r w:rsidRPr="000E004B">
        <w:rPr>
          <w:color w:val="auto"/>
        </w:rPr>
        <w:t xml:space="preserve">Нажмите на кнопку </w:t>
      </w:r>
      <w:r w:rsidRPr="000E004B">
        <w:rPr>
          <w:noProof/>
          <w:color w:val="auto"/>
          <w:lang w:eastAsia="ru-RU"/>
        </w:rPr>
        <w:drawing>
          <wp:inline distT="0" distB="0" distL="0" distR="0" wp14:anchorId="0C267318" wp14:editId="3A1A14FE">
            <wp:extent cx="1866900" cy="193128"/>
            <wp:effectExtent l="0" t="0" r="0" b="0"/>
            <wp:docPr id="100272" name="Рисунок 100272" descr="_scroll_external/attachments/image2020-12-2_10-19-9-49d0604accb0317957a6c747088203e0160722b578d782d266c006980d3b3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64408" name=""/>
                    <pic:cNvPicPr>
                      <a:picLocks noChangeAspect="1"/>
                    </pic:cNvPicPr>
                  </pic:nvPicPr>
                  <pic:blipFill>
                    <a:blip r:embed="rId111"/>
                    <a:stretch>
                      <a:fillRect/>
                    </a:stretch>
                  </pic:blipFill>
                  <pic:spPr>
                    <a:xfrm>
                      <a:off x="0" y="0"/>
                      <a:ext cx="1866900" cy="193128"/>
                    </a:xfrm>
                    <a:prstGeom prst="rect">
                      <a:avLst/>
                    </a:prstGeom>
                    <a:ln w="9525">
                      <a:solidFill>
                        <a:srgbClr val="000000"/>
                      </a:solidFill>
                    </a:ln>
                  </pic:spPr>
                </pic:pic>
              </a:graphicData>
            </a:graphic>
          </wp:inline>
        </w:drawing>
      </w:r>
      <w:r w:rsidRPr="000E004B">
        <w:rPr>
          <w:color w:val="auto"/>
        </w:rPr>
        <w:t>. Раскроются дополнительные параметры поиска.</w:t>
      </w:r>
    </w:p>
    <w:p w:rsidR="002A5442" w:rsidRPr="000E004B" w:rsidRDefault="00B75211">
      <w:pPr>
        <w:keepNext/>
        <w:spacing w:beforeAutospacing="1"/>
        <w:jc w:val="center"/>
        <w:rPr>
          <w:color w:val="auto"/>
        </w:rPr>
      </w:pPr>
      <w:r w:rsidRPr="000E004B">
        <w:rPr>
          <w:noProof/>
          <w:color w:val="auto"/>
        </w:rPr>
        <w:lastRenderedPageBreak/>
        <w:drawing>
          <wp:inline distT="0" distB="0" distL="0" distR="0" wp14:anchorId="15A433BC" wp14:editId="57617682">
            <wp:extent cx="6295390" cy="1116134"/>
            <wp:effectExtent l="0" t="0" r="0" b="0"/>
            <wp:docPr id="100273" name="Рисунок 100273" descr="Дополнительные поля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03522" name=""/>
                    <pic:cNvPicPr>
                      <a:picLocks noChangeAspect="1"/>
                    </pic:cNvPicPr>
                  </pic:nvPicPr>
                  <pic:blipFill>
                    <a:blip r:embed="rId112"/>
                    <a:stretch>
                      <a:fillRect/>
                    </a:stretch>
                  </pic:blipFill>
                  <pic:spPr>
                    <a:xfrm>
                      <a:off x="0" y="0"/>
                      <a:ext cx="6295390" cy="1116134"/>
                    </a:xfrm>
                    <a:prstGeom prst="rect">
                      <a:avLst/>
                    </a:prstGeom>
                    <a:ln w="9525">
                      <a:solidFill>
                        <a:srgbClr val="000000"/>
                      </a:solidFill>
                    </a:ln>
                  </pic:spPr>
                </pic:pic>
              </a:graphicData>
            </a:graphic>
          </wp:inline>
        </w:drawing>
      </w:r>
    </w:p>
    <w:p w:rsidR="002A5442" w:rsidRPr="000E004B" w:rsidRDefault="00B75211">
      <w:pPr>
        <w:pStyle w:val="a6"/>
        <w:rPr>
          <w:color w:val="auto"/>
        </w:rPr>
      </w:pPr>
      <w:r w:rsidRPr="000E004B">
        <w:rPr>
          <w:color w:val="auto"/>
        </w:rPr>
        <w:t xml:space="preserve">Рисунок </w:t>
      </w:r>
      <w:r w:rsidRPr="000E004B">
        <w:rPr>
          <w:color w:val="auto"/>
        </w:rPr>
        <w:fldChar w:fldCharType="begin"/>
      </w:r>
      <w:r w:rsidRPr="000E004B">
        <w:rPr>
          <w:color w:val="auto"/>
        </w:rPr>
        <w:instrText>SEQ Рисунок \* ARABIC</w:instrText>
      </w:r>
      <w:r w:rsidRPr="000E004B">
        <w:rPr>
          <w:color w:val="auto"/>
        </w:rPr>
        <w:fldChar w:fldCharType="separate"/>
      </w:r>
      <w:r w:rsidRPr="000E004B">
        <w:rPr>
          <w:color w:val="auto"/>
        </w:rPr>
        <w:t>59</w:t>
      </w:r>
      <w:r w:rsidRPr="000E004B">
        <w:rPr>
          <w:color w:val="auto"/>
        </w:rPr>
        <w:fldChar w:fldCharType="end"/>
      </w:r>
      <w:r w:rsidRPr="000E004B">
        <w:rPr>
          <w:color w:val="auto"/>
        </w:rPr>
        <w:t xml:space="preserve"> Дополнительные поля фильтра</w:t>
      </w:r>
    </w:p>
    <w:p w:rsidR="002A5442" w:rsidRPr="000E004B" w:rsidRDefault="002A5442">
      <w:pPr>
        <w:rPr>
          <w:color w:val="auto"/>
        </w:rPr>
      </w:pPr>
    </w:p>
    <w:p w:rsidR="002A5442" w:rsidRPr="000E004B" w:rsidRDefault="00B75211" w:rsidP="00B75211">
      <w:pPr>
        <w:pStyle w:val="ScrollListBullet"/>
        <w:numPr>
          <w:ilvl w:val="0"/>
          <w:numId w:val="116"/>
        </w:numPr>
        <w:ind w:left="1780"/>
        <w:rPr>
          <w:color w:val="auto"/>
        </w:rPr>
      </w:pPr>
      <w:r w:rsidRPr="000E004B">
        <w:rPr>
          <w:color w:val="auto"/>
        </w:rPr>
        <w:t>Заполните параметры фильтра.</w:t>
      </w:r>
    </w:p>
    <w:p w:rsidR="002A5442" w:rsidRPr="000E004B" w:rsidRDefault="00B75211">
      <w:pPr>
        <w:pStyle w:val="ScrollExpandMacroText"/>
        <w:ind w:left="1316"/>
        <w:rPr>
          <w:color w:val="auto"/>
        </w:rPr>
      </w:pPr>
      <w:r w:rsidRPr="000E004B">
        <w:rPr>
          <w:color w:val="auto"/>
        </w:rPr>
        <w:t>Описание полей фильтра</w:t>
      </w:r>
    </w:p>
    <w:tbl>
      <w:tblPr>
        <w:tblStyle w:val="ScrollTableNormal"/>
        <w:tblW w:w="0" w:type="auto"/>
        <w:tblInd w:w="1316" w:type="dxa"/>
        <w:tblLayout w:type="fixed"/>
        <w:tblLook w:val="0020" w:firstRow="1" w:lastRow="0" w:firstColumn="0" w:lastColumn="0" w:noHBand="0" w:noVBand="0"/>
      </w:tblPr>
      <w:tblGrid>
        <w:gridCol w:w="4041"/>
        <w:gridCol w:w="4471"/>
      </w:tblGrid>
      <w:tr w:rsidR="000E004B" w:rsidRPr="000E004B" w:rsidTr="002A54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jc w:val="center"/>
              <w:rPr>
                <w:color w:val="auto"/>
              </w:rPr>
            </w:pPr>
            <w:r w:rsidRPr="000E004B">
              <w:rPr>
                <w:color w:val="auto"/>
              </w:rPr>
              <w:t>Наименование</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jc w:val="center"/>
              <w:rPr>
                <w:color w:val="auto"/>
              </w:rPr>
            </w:pPr>
            <w:r w:rsidRPr="000E004B">
              <w:rPr>
                <w:color w:val="auto"/>
              </w:rPr>
              <w:t>Пояснение</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Мертворождение (живорождение) произошло при многоплодных родах</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в случае многоплодных вод</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b/>
                <w:color w:val="auto"/>
              </w:rPr>
              <w:t>Причина смерти</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Отметьте флагом причину смерти в полях ниже (можно отметить несколько значений)</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Основное заболевание или патологическое состояние плода и ребенка</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Другие заболевания или патологические состояния плода и ребенка</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Основное заболевание или патологическое состояние матери, оказавшее неблагоприятное влияние на плод или ребенка"</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Другие заболевания или патологические состояния матери, оказавшие неблагоприятное влияние на плод или ребенка</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Другие обстоятельства, имевшие отношение к мертворождению, смерти</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Установите флаг в этом поле при необходимости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Код МКБ</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 xml:space="preserve">Укажите диагноз, из-за которого наступила смерть. Для этого нажмите на кнопку </w:t>
            </w:r>
            <w:r w:rsidRPr="000E004B">
              <w:rPr>
                <w:noProof/>
                <w:color w:val="auto"/>
              </w:rPr>
              <w:drawing>
                <wp:inline distT="0" distB="0" distL="0" distR="0" wp14:anchorId="510C3071" wp14:editId="5BAB495F">
                  <wp:extent cx="190500" cy="219075"/>
                  <wp:effectExtent l="0" t="0" r="0" b="0"/>
                  <wp:docPr id="100274" name="Рисунок 100274" descr="_scroll_external/attachments/-cf662c00ac4599e87b48c957d26e279f56c7b002fb527441db57cf7235be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35037" name=""/>
                          <pic:cNvPicPr>
                            <a:picLocks noChangeAspect="1"/>
                          </pic:cNvPicPr>
                        </pic:nvPicPr>
                        <pic:blipFill>
                          <a:blip r:embed="rId25"/>
                          <a:stretch>
                            <a:fillRect/>
                          </a:stretch>
                        </pic:blipFill>
                        <pic:spPr>
                          <a:xfrm>
                            <a:off x="0" y="0"/>
                            <a:ext cx="190500" cy="219075"/>
                          </a:xfrm>
                          <a:prstGeom prst="rect">
                            <a:avLst/>
                          </a:prstGeom>
                          <a:ln w="9525">
                            <a:solidFill>
                              <a:srgbClr val="000000"/>
                            </a:solidFill>
                          </a:ln>
                        </pic:spPr>
                      </pic:pic>
                    </a:graphicData>
                  </a:graphic>
                </wp:inline>
              </w:drawing>
            </w:r>
            <w:r w:rsidRPr="000E004B">
              <w:rPr>
                <w:color w:val="auto"/>
              </w:rPr>
              <w:t>. Откроется окно "Справочник МКБ-10". Справочник имеет иерархическую структуру. Чтобы выбрать значения во всем узле иерархии, отметьте его флагом. Чтобы развернуть узел иерархии, нажмите на кнопку </w:t>
            </w:r>
            <w:r w:rsidRPr="000E004B">
              <w:rPr>
                <w:noProof/>
                <w:color w:val="auto"/>
              </w:rPr>
              <w:drawing>
                <wp:inline distT="0" distB="0" distL="0" distR="0" wp14:anchorId="552AB80C" wp14:editId="62E38BD5">
                  <wp:extent cx="238125" cy="200025"/>
                  <wp:effectExtent l="0" t="0" r="0" b="0"/>
                  <wp:docPr id="100275" name="Рисунок 100275" descr="_scroll_external/attachments/image2020-12-7_16-34-0-8f3ae023d9af8f3ccdeb85f5f196cc07f5ec0724b8c0b1ec0572d1224fc4a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80958" name=""/>
                          <pic:cNvPicPr>
                            <a:picLocks noChangeAspect="1"/>
                          </pic:cNvPicPr>
                        </pic:nvPicPr>
                        <pic:blipFill>
                          <a:blip r:embed="rId102"/>
                          <a:stretch>
                            <a:fillRect/>
                          </a:stretch>
                        </pic:blipFill>
                        <pic:spPr>
                          <a:xfrm>
                            <a:off x="0" y="0"/>
                            <a:ext cx="238125" cy="200025"/>
                          </a:xfrm>
                          <a:prstGeom prst="rect">
                            <a:avLst/>
                          </a:prstGeom>
                          <a:ln w="9525">
                            <a:solidFill>
                              <a:srgbClr val="000000"/>
                            </a:solidFill>
                          </a:ln>
                        </pic:spPr>
                      </pic:pic>
                    </a:graphicData>
                  </a:graphic>
                </wp:inline>
              </w:drawing>
            </w:r>
            <w:r w:rsidRPr="000E004B">
              <w:rPr>
                <w:color w:val="auto"/>
              </w:rPr>
              <w:t xml:space="preserve"> и отметьте нужные значения флагами. После выбора всех необходимых значений нажмите на кнопку "ОК". Чтобы очистить поле, нажмите на </w:t>
            </w:r>
            <w:r w:rsidRPr="000E004B">
              <w:rPr>
                <w:color w:val="auto"/>
              </w:rPr>
              <w:lastRenderedPageBreak/>
              <w:t>кнопку </w:t>
            </w:r>
            <w:r w:rsidRPr="000E004B">
              <w:rPr>
                <w:noProof/>
                <w:color w:val="auto"/>
              </w:rPr>
              <w:drawing>
                <wp:inline distT="0" distB="0" distL="0" distR="0" wp14:anchorId="4E7864A9" wp14:editId="7BBA9204">
                  <wp:extent cx="219075" cy="238125"/>
                  <wp:effectExtent l="0" t="0" r="0" b="0"/>
                  <wp:docPr id="100276" name="Рисунок 100276" descr="_scroll_external/attachments/krestik-f65b3e4a75c62654d616179bee9892a6829959bf76dbe6a4dcd6e684c3a6f1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7689" name=""/>
                          <pic:cNvPicPr>
                            <a:picLocks noChangeAspect="1"/>
                          </pic:cNvPicPr>
                        </pic:nvPicPr>
                        <pic:blipFill>
                          <a:blip r:embed="rId27"/>
                          <a:stretch>
                            <a:fillRect/>
                          </a:stretch>
                        </pic:blipFill>
                        <pic:spPr>
                          <a:xfrm>
                            <a:off x="0" y="0"/>
                            <a:ext cx="219075" cy="238125"/>
                          </a:xfrm>
                          <a:prstGeom prst="rect">
                            <a:avLst/>
                          </a:prstGeom>
                          <a:ln w="9525">
                            <a:solidFill>
                              <a:srgbClr val="000000"/>
                            </a:solidFill>
                          </a:ln>
                        </pic:spPr>
                      </pic:pic>
                    </a:graphicData>
                  </a:graphic>
                </wp:inline>
              </w:drawing>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lastRenderedPageBreak/>
              <w:t>Занятость</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тип занятости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приказ 352</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тип занятости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Образование</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образование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приказ 352</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образование матери</w:t>
            </w:r>
          </w:p>
        </w:tc>
      </w:tr>
      <w:tr w:rsidR="000E004B" w:rsidRPr="000E004B" w:rsidTr="002A54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Семейное положение</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до выхода изменений по приказу 352.</w:t>
            </w:r>
          </w:p>
          <w:p w:rsidR="002A5442" w:rsidRPr="000E004B" w:rsidRDefault="00B75211">
            <w:pPr>
              <w:rPr>
                <w:color w:val="auto"/>
              </w:rPr>
            </w:pPr>
            <w:r w:rsidRPr="000E004B">
              <w:rPr>
                <w:color w:val="auto"/>
              </w:rPr>
              <w:t>Выберите из выпадающего списка семейное положение матери</w:t>
            </w:r>
          </w:p>
        </w:tc>
      </w:tr>
      <w:tr w:rsidR="000E004B" w:rsidRPr="000E004B" w:rsidTr="002A54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1" w:type="dxa"/>
            <w:tcMar>
              <w:top w:w="30" w:type="dxa"/>
              <w:left w:w="30" w:type="dxa"/>
              <w:bottom w:w="20" w:type="dxa"/>
              <w:right w:w="30" w:type="dxa"/>
            </w:tcMar>
          </w:tcPr>
          <w:p w:rsidR="002A5442" w:rsidRPr="000E004B" w:rsidRDefault="00B75211">
            <w:pPr>
              <w:rPr>
                <w:color w:val="auto"/>
              </w:rPr>
            </w:pPr>
            <w:r w:rsidRPr="000E004B">
              <w:rPr>
                <w:color w:val="auto"/>
              </w:rPr>
              <w:t>приказ 352</w:t>
            </w:r>
          </w:p>
        </w:tc>
        <w:tc>
          <w:tcPr>
            <w:cnfStyle w:val="000001000000" w:firstRow="0" w:lastRow="0" w:firstColumn="0" w:lastColumn="0" w:oddVBand="0" w:evenVBand="1" w:oddHBand="0" w:evenHBand="0" w:firstRowFirstColumn="0" w:firstRowLastColumn="0" w:lastRowFirstColumn="0" w:lastRowLastColumn="0"/>
            <w:tcW w:w="4471" w:type="dxa"/>
            <w:tcMar>
              <w:top w:w="30" w:type="dxa"/>
              <w:left w:w="30" w:type="dxa"/>
              <w:bottom w:w="20" w:type="dxa"/>
              <w:right w:w="30" w:type="dxa"/>
            </w:tcMar>
          </w:tcPr>
          <w:p w:rsidR="002A5442" w:rsidRPr="000E004B" w:rsidRDefault="00B75211">
            <w:pPr>
              <w:rPr>
                <w:color w:val="auto"/>
              </w:rPr>
            </w:pPr>
            <w:r w:rsidRPr="000E004B">
              <w:rPr>
                <w:color w:val="auto"/>
              </w:rPr>
              <w:t>Поле заполняется в случае, если свидетельство выдано после выхода изменений по приказу 352.</w:t>
            </w:r>
          </w:p>
          <w:p w:rsidR="002A5442" w:rsidRPr="000E004B" w:rsidRDefault="00B75211">
            <w:pPr>
              <w:rPr>
                <w:color w:val="auto"/>
              </w:rPr>
            </w:pPr>
            <w:r w:rsidRPr="000E004B">
              <w:rPr>
                <w:color w:val="auto"/>
              </w:rPr>
              <w:t>Выберите из выпадающего списка семейное положение матери</w:t>
            </w:r>
          </w:p>
        </w:tc>
      </w:tr>
    </w:tbl>
    <w:p w:rsidR="000371D6" w:rsidRPr="000E004B" w:rsidRDefault="00B75211" w:rsidP="00B75211">
      <w:pPr>
        <w:pStyle w:val="ScrollListBullet"/>
        <w:numPr>
          <w:ilvl w:val="0"/>
          <w:numId w:val="116"/>
        </w:numPr>
        <w:ind w:left="1780"/>
        <w:rPr>
          <w:color w:val="auto"/>
        </w:rPr>
      </w:pPr>
      <w:r w:rsidRPr="000E004B">
        <w:rPr>
          <w:color w:val="auto"/>
        </w:rPr>
        <w:t>Нажмите на кнопку "Отбор" после заполнения полей. В блоке "Аналитика по свидетельствам" отобразятся данные, соответствующие указанным параметрам.</w:t>
      </w:r>
    </w:p>
    <w:sectPr w:rsidR="000371D6" w:rsidRPr="000E004B" w:rsidSect="004D42D3">
      <w:headerReference w:type="default" r:id="rId113"/>
      <w:footerReference w:type="default" r:id="rId114"/>
      <w:pgSz w:w="11899" w:h="16838"/>
      <w:pgMar w:top="1134" w:right="567" w:bottom="1134" w:left="1418" w:header="567" w:footer="4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A9A" w:rsidRDefault="00F71A9A">
      <w:pPr>
        <w:spacing w:line="240" w:lineRule="auto"/>
      </w:pPr>
      <w:r>
        <w:separator/>
      </w:r>
    </w:p>
  </w:endnote>
  <w:endnote w:type="continuationSeparator" w:id="0">
    <w:p w:rsidR="00F71A9A" w:rsidRDefault="00F71A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2020803070505020304"/>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1BC" w:rsidRDefault="00B75211" w:rsidP="00325D12">
    <w:pPr>
      <w:pStyle w:val="aa"/>
      <w:rPr>
        <w:rStyle w:val="ac"/>
      </w:rPr>
    </w:pPr>
    <w:r>
      <w:rPr>
        <w:rStyle w:val="ac"/>
      </w:rPr>
      <w:fldChar w:fldCharType="begin"/>
    </w:r>
    <w:r>
      <w:rPr>
        <w:rStyle w:val="ac"/>
      </w:rPr>
      <w:instrText xml:space="preserve">PAGE  </w:instrText>
    </w:r>
    <w:r>
      <w:rPr>
        <w:rStyle w:val="ac"/>
      </w:rPr>
      <w:fldChar w:fldCharType="end"/>
    </w:r>
  </w:p>
  <w:p w:rsidR="00E221BC" w:rsidRDefault="00E221BC" w:rsidP="00325D1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1BC" w:rsidRPr="00910A82" w:rsidRDefault="00B75211" w:rsidP="00325D12">
    <w:pPr>
      <w:pStyle w:val="aa"/>
    </w:pPr>
    <w:r w:rsidRPr="00910A82">
      <w:fldChar w:fldCharType="begin"/>
    </w:r>
    <w:r w:rsidRPr="00910A82">
      <w:instrText xml:space="preserve"> PAGE  \* MERGEFORMAT </w:instrText>
    </w:r>
    <w:r w:rsidRPr="00910A82">
      <w:fldChar w:fldCharType="separate"/>
    </w:r>
    <w:r w:rsidR="00F04EFB">
      <w:rPr>
        <w:noProof/>
      </w:rPr>
      <w:t>2</w:t>
    </w:r>
    <w:r w:rsidRPr="00910A8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68C" w:rsidRPr="00C745BE" w:rsidRDefault="00B75211" w:rsidP="00325D12">
    <w:pPr>
      <w:pStyle w:val="aa"/>
    </w:pPr>
    <w:r w:rsidRPr="00C745BE">
      <w:t>2022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46B" w:rsidRDefault="00B75211" w:rsidP="00364450">
    <w:pPr>
      <w:pStyle w:val="aa"/>
      <w:jc w:val="both"/>
      <w:rPr>
        <w:rFonts w:asciiTheme="minorHAnsi" w:hAnsiTheme="minorHAnsi"/>
      </w:rPr>
    </w:pPr>
    <w:r w:rsidRPr="00910A82">
      <w:fldChar w:fldCharType="begin"/>
    </w:r>
    <w:r w:rsidRPr="00910A82">
      <w:instrText xml:space="preserve"> PAGE  \* MERGEFORMAT </w:instrText>
    </w:r>
    <w:r w:rsidRPr="00910A82">
      <w:fldChar w:fldCharType="separate"/>
    </w:r>
    <w:r w:rsidR="00F04EFB">
      <w:rPr>
        <w:noProof/>
      </w:rPr>
      <w:t>117</w:t>
    </w:r>
    <w:r w:rsidRPr="00910A82">
      <w:fldChar w:fldCharType="end"/>
    </w:r>
  </w:p>
  <w:p w:rsidR="004C5956" w:rsidRDefault="004C5956" w:rsidP="00325D12">
    <w:pPr>
      <w:pStyle w:val="UR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A9A" w:rsidRDefault="00F71A9A">
      <w:pPr>
        <w:spacing w:line="240" w:lineRule="auto"/>
      </w:pPr>
      <w:r>
        <w:separator/>
      </w:r>
    </w:p>
  </w:footnote>
  <w:footnote w:type="continuationSeparator" w:id="0">
    <w:p w:rsidR="00F71A9A" w:rsidRDefault="00F71A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D2" w:rsidRPr="00371231" w:rsidRDefault="00B75211" w:rsidP="00325D12">
    <w:pPr>
      <w:pStyle w:val="a8"/>
    </w:pPr>
    <w:r>
      <w:rPr>
        <w:noProof/>
      </w:rPr>
      <mc:AlternateContent>
        <mc:Choice Requires="wps">
          <w:drawing>
            <wp:anchor distT="0" distB="0" distL="114300" distR="114300" simplePos="0" relativeHeight="251658240" behindDoc="0" locked="0" layoutInCell="1" allowOverlap="1" wp14:anchorId="30A4210A" wp14:editId="23944251">
              <wp:simplePos x="0" y="0"/>
              <wp:positionH relativeFrom="margin">
                <wp:align>right</wp:align>
              </wp:positionH>
              <wp:positionV relativeFrom="paragraph">
                <wp:posOffset>218528</wp:posOffset>
              </wp:positionV>
              <wp:extent cx="6120000" cy="22372"/>
              <wp:effectExtent l="0" t="0" r="33655" b="3492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120000" cy="223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5="http://schemas.microsoft.com/office/word/2012/wordml">
          <w:pict>
            <v:line id="Прямая соединительная линия 6" o:spid="_x0000_s2049" style="mso-height-percent:0;mso-height-relative:margin;mso-position-horizontal:right;mso-position-horizontal-relative:margin;mso-width-percent:0;mso-width-relative:margin;mso-wrap-distance-bottom:0;mso-wrap-distance-left:9pt;mso-wrap-distance-right:9pt;mso-wrap-distance-top:0;mso-wrap-style:square;position:absolute;visibility:visible;z-index:251659264" from="430.7pt,17.2pt" to="912.6pt,18.95pt" strokecolor="black">
              <w10:wrap anchorx="margin"/>
            </v:line>
          </w:pict>
        </mc:Fallback>
      </mc:AlternateContent>
    </w:r>
    <w:r w:rsidR="006B2C3A" w:rsidRPr="008B26D2">
      <w:t>Руководство пользователя. Учет медицинских свидетельств</w:t>
    </w:r>
    <w:r w:rsidRPr="008B26D2">
      <w:t xml:space="preserve"> </w:t>
    </w:r>
    <w:r w:rsidRPr="008B26D2">
      <w:rPr>
        <w:b/>
      </w:rPr>
      <w:t xml:space="preserve">- </w:t>
    </w:r>
    <w:r w:rsidR="00371231">
      <w:rPr>
        <w:b/>
      </w:rPr>
      <w:t>Оглавление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231" w:rsidRPr="00C745BE" w:rsidRDefault="00371231" w:rsidP="00325D1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956" w:rsidRDefault="004C5956" w:rsidP="00325D1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F3711"/>
    <w:multiLevelType w:val="multilevel"/>
    <w:tmpl w:val="61BE3C5E"/>
    <w:lvl w:ilvl="0">
      <w:start w:val="1"/>
      <w:numFmt w:val="decimal"/>
      <w:pStyle w:val="1"/>
      <w:lvlText w:val="%1"/>
      <w:lvlJc w:val="left"/>
      <w:pPr>
        <w:tabs>
          <w:tab w:val="num" w:pos="1418"/>
        </w:tabs>
        <w:ind w:left="851" w:firstLine="0"/>
      </w:pPr>
      <w:rPr>
        <w:rFonts w:hint="default"/>
      </w:rPr>
    </w:lvl>
    <w:lvl w:ilvl="1">
      <w:start w:val="1"/>
      <w:numFmt w:val="decimal"/>
      <w:pStyle w:val="2"/>
      <w:lvlText w:val="%1.%2"/>
      <w:lvlJc w:val="left"/>
      <w:pPr>
        <w:tabs>
          <w:tab w:val="num" w:pos="1571"/>
        </w:tabs>
        <w:ind w:left="851" w:firstLine="0"/>
      </w:pPr>
      <w:rPr>
        <w:rFonts w:hint="default"/>
      </w:rPr>
    </w:lvl>
    <w:lvl w:ilvl="2">
      <w:start w:val="1"/>
      <w:numFmt w:val="decimal"/>
      <w:pStyle w:val="3"/>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985"/>
        </w:tabs>
        <w:ind w:left="851" w:firstLine="0"/>
      </w:pPr>
      <w:rPr>
        <w:rFonts w:hint="default"/>
      </w:rPr>
    </w:lvl>
    <w:lvl w:ilvl="5">
      <w:start w:val="1"/>
      <w:numFmt w:val="decimal"/>
      <w:pStyle w:val="6"/>
      <w:lvlText w:val="%1.%2.%3.%4.%5.%6"/>
      <w:lvlJc w:val="left"/>
      <w:pPr>
        <w:tabs>
          <w:tab w:val="num" w:pos="2268"/>
        </w:tabs>
        <w:ind w:left="851"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
    <w:nsid w:val="11495CF7"/>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
    <w:nsid w:val="13BA77A7"/>
    <w:multiLevelType w:val="multilevel"/>
    <w:tmpl w:val="4258A418"/>
    <w:lvl w:ilvl="0">
      <w:start w:val="1"/>
      <w:numFmt w:val="decimal"/>
      <w:pStyle w:val="ScrollListNumber2"/>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nsid w:val="19952A7E"/>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4">
    <w:nsid w:val="3D2504B3"/>
    <w:multiLevelType w:val="multilevel"/>
    <w:tmpl w:val="87EAAB7C"/>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E242107"/>
    <w:multiLevelType w:val="multilevel"/>
    <w:tmpl w:val="DF8697A0"/>
    <w:numStyleLink w:val="phadditiontitle"/>
  </w:abstractNum>
  <w:abstractNum w:abstractNumId="6">
    <w:nsid w:val="45772172"/>
    <w:multiLevelType w:val="multilevel"/>
    <w:tmpl w:val="3C4EE2E8"/>
    <w:lvl w:ilvl="0">
      <w:start w:val="1"/>
      <w:numFmt w:val="decimal"/>
      <w:pStyle w:val="phtableorderlist1"/>
      <w:lvlText w:val="%1"/>
      <w:lvlJc w:val="left"/>
      <w:pPr>
        <w:ind w:left="284" w:hanging="28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644" w:hanging="1644"/>
      </w:pPr>
      <w:rPr>
        <w:rFonts w:hint="default"/>
      </w:rPr>
    </w:lvl>
  </w:abstractNum>
  <w:abstractNum w:abstractNumId="7">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8">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3EC2B42"/>
    <w:multiLevelType w:val="hybridMultilevel"/>
    <w:tmpl w:val="E8303FC0"/>
    <w:lvl w:ilvl="0" w:tplc="B92ED1D0">
      <w:start w:val="1"/>
      <w:numFmt w:val="decimal"/>
      <w:pStyle w:val="phbibliography"/>
      <w:lvlText w:val="[%1]"/>
      <w:lvlJc w:val="left"/>
      <w:pPr>
        <w:tabs>
          <w:tab w:val="num" w:pos="720"/>
        </w:tabs>
        <w:ind w:left="720" w:hanging="360"/>
      </w:pPr>
      <w:rPr>
        <w:rFonts w:hint="default"/>
      </w:rPr>
    </w:lvl>
    <w:lvl w:ilvl="1" w:tplc="90629B26" w:tentative="1">
      <w:start w:val="1"/>
      <w:numFmt w:val="lowerLetter"/>
      <w:lvlText w:val="%2."/>
      <w:lvlJc w:val="left"/>
      <w:pPr>
        <w:tabs>
          <w:tab w:val="num" w:pos="1440"/>
        </w:tabs>
        <w:ind w:left="1440" w:hanging="360"/>
      </w:pPr>
    </w:lvl>
    <w:lvl w:ilvl="2" w:tplc="677A33EA" w:tentative="1">
      <w:start w:val="1"/>
      <w:numFmt w:val="lowerRoman"/>
      <w:lvlText w:val="%3."/>
      <w:lvlJc w:val="right"/>
      <w:pPr>
        <w:tabs>
          <w:tab w:val="num" w:pos="2160"/>
        </w:tabs>
        <w:ind w:left="2160" w:hanging="180"/>
      </w:pPr>
    </w:lvl>
    <w:lvl w:ilvl="3" w:tplc="F83CC2CA" w:tentative="1">
      <w:start w:val="1"/>
      <w:numFmt w:val="decimal"/>
      <w:lvlText w:val="%4."/>
      <w:lvlJc w:val="left"/>
      <w:pPr>
        <w:tabs>
          <w:tab w:val="num" w:pos="2880"/>
        </w:tabs>
        <w:ind w:left="2880" w:hanging="360"/>
      </w:pPr>
    </w:lvl>
    <w:lvl w:ilvl="4" w:tplc="551CAA56" w:tentative="1">
      <w:start w:val="1"/>
      <w:numFmt w:val="lowerLetter"/>
      <w:lvlText w:val="%5."/>
      <w:lvlJc w:val="left"/>
      <w:pPr>
        <w:tabs>
          <w:tab w:val="num" w:pos="3600"/>
        </w:tabs>
        <w:ind w:left="3600" w:hanging="360"/>
      </w:pPr>
    </w:lvl>
    <w:lvl w:ilvl="5" w:tplc="14A0A8A8" w:tentative="1">
      <w:start w:val="1"/>
      <w:numFmt w:val="lowerRoman"/>
      <w:lvlText w:val="%6."/>
      <w:lvlJc w:val="right"/>
      <w:pPr>
        <w:tabs>
          <w:tab w:val="num" w:pos="4320"/>
        </w:tabs>
        <w:ind w:left="4320" w:hanging="180"/>
      </w:pPr>
    </w:lvl>
    <w:lvl w:ilvl="6" w:tplc="9FBC7D9E" w:tentative="1">
      <w:start w:val="1"/>
      <w:numFmt w:val="decimal"/>
      <w:lvlText w:val="%7."/>
      <w:lvlJc w:val="left"/>
      <w:pPr>
        <w:tabs>
          <w:tab w:val="num" w:pos="5040"/>
        </w:tabs>
        <w:ind w:left="5040" w:hanging="360"/>
      </w:pPr>
    </w:lvl>
    <w:lvl w:ilvl="7" w:tplc="72FE1E4A" w:tentative="1">
      <w:start w:val="1"/>
      <w:numFmt w:val="lowerLetter"/>
      <w:lvlText w:val="%8."/>
      <w:lvlJc w:val="left"/>
      <w:pPr>
        <w:tabs>
          <w:tab w:val="num" w:pos="5760"/>
        </w:tabs>
        <w:ind w:left="5760" w:hanging="360"/>
      </w:pPr>
    </w:lvl>
    <w:lvl w:ilvl="8" w:tplc="78E46358" w:tentative="1">
      <w:start w:val="1"/>
      <w:numFmt w:val="lowerRoman"/>
      <w:lvlText w:val="%9."/>
      <w:lvlJc w:val="right"/>
      <w:pPr>
        <w:tabs>
          <w:tab w:val="num" w:pos="6480"/>
        </w:tabs>
        <w:ind w:left="6480" w:hanging="180"/>
      </w:pPr>
    </w:lvl>
  </w:abstractNum>
  <w:abstractNum w:abstractNumId="11">
    <w:nsid w:val="75161AFA"/>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ScrollListBullet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3">
    <w:nsid w:val="7579686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7579686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
    <w:nsid w:val="7579687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nsid w:val="7579687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nsid w:val="7579687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nsid w:val="7579687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nsid w:val="7579687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nsid w:val="7579687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nsid w:val="7579687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nsid w:val="7579687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nsid w:val="7579687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7579687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7579687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7579687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7579687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7579687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7579688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nsid w:val="7579688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nsid w:val="7579688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nsid w:val="7579688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nsid w:val="7579688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nsid w:val="7579688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nsid w:val="7579688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nsid w:val="7579688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nsid w:val="7579688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nsid w:val="7579688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9">
    <w:nsid w:val="7579688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0">
    <w:nsid w:val="7579689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1">
    <w:nsid w:val="7579689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2">
    <w:nsid w:val="7579689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nsid w:val="7579689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4">
    <w:nsid w:val="7579689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5">
    <w:nsid w:val="7579689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6">
    <w:nsid w:val="7579689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7">
    <w:nsid w:val="757968A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8">
    <w:nsid w:val="757968A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9">
    <w:nsid w:val="757968A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0">
    <w:nsid w:val="757968A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1">
    <w:nsid w:val="757968A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2">
    <w:nsid w:val="757968A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3">
    <w:nsid w:val="757968A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4">
    <w:nsid w:val="757968A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5">
    <w:nsid w:val="757968A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6">
    <w:nsid w:val="757968A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7">
    <w:nsid w:val="757968A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8">
    <w:nsid w:val="757968A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9">
    <w:nsid w:val="757968B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0">
    <w:nsid w:val="757968B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1">
    <w:nsid w:val="757968B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2">
    <w:nsid w:val="757968B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3">
    <w:nsid w:val="757968B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4">
    <w:nsid w:val="757968B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5">
    <w:nsid w:val="757968B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6">
    <w:nsid w:val="757968B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7">
    <w:nsid w:val="757968B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8">
    <w:nsid w:val="757968B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9">
    <w:nsid w:val="757968B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0">
    <w:nsid w:val="757968C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1">
    <w:nsid w:val="757968C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2">
    <w:nsid w:val="757968C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3">
    <w:nsid w:val="757968C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4">
    <w:nsid w:val="757968C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5">
    <w:nsid w:val="757968C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6">
    <w:nsid w:val="757968C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7">
    <w:nsid w:val="757968C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8">
    <w:nsid w:val="757968C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9">
    <w:nsid w:val="757968C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0">
    <w:nsid w:val="757968C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1">
    <w:nsid w:val="757968D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2">
    <w:nsid w:val="757968D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3">
    <w:nsid w:val="757968D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4">
    <w:nsid w:val="757968D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5">
    <w:nsid w:val="757968D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6">
    <w:nsid w:val="757968D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7">
    <w:nsid w:val="757968D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8">
    <w:nsid w:val="757968D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9">
    <w:nsid w:val="757968D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0">
    <w:nsid w:val="757968D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1">
    <w:nsid w:val="757968D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2">
    <w:nsid w:val="757968D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3">
    <w:nsid w:val="757968D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4">
    <w:nsid w:val="757968E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5">
    <w:nsid w:val="757968E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6">
    <w:nsid w:val="757968E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7">
    <w:nsid w:val="757968E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8">
    <w:nsid w:val="757968E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9">
    <w:nsid w:val="757968E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0">
    <w:nsid w:val="757968E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1">
    <w:nsid w:val="757968E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2">
    <w:nsid w:val="757968E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3">
    <w:nsid w:val="757968F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4">
    <w:nsid w:val="757968F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5">
    <w:nsid w:val="757968F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6">
    <w:nsid w:val="757968F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7">
    <w:nsid w:val="757968F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8">
    <w:nsid w:val="757968F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9">
    <w:nsid w:val="757968F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0">
    <w:nsid w:val="757968F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1">
    <w:nsid w:val="757968F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2">
    <w:nsid w:val="757968F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3">
    <w:nsid w:val="757968F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4">
    <w:nsid w:val="7579690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5">
    <w:nsid w:val="7579690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10"/>
  </w:num>
  <w:num w:numId="3">
    <w:abstractNumId w:val="11"/>
  </w:num>
  <w:num w:numId="4">
    <w:abstractNumId w:val="1"/>
  </w:num>
  <w:num w:numId="5">
    <w:abstractNumId w:val="2"/>
  </w:num>
  <w:num w:numId="6">
    <w:abstractNumId w:val="3"/>
  </w:num>
  <w:num w:numId="7">
    <w:abstractNumId w:val="12"/>
  </w:num>
  <w:num w:numId="8">
    <w:abstractNumId w:val="4"/>
  </w:num>
  <w:num w:numId="9">
    <w:abstractNumId w:val="8"/>
  </w:num>
  <w:num w:numId="10">
    <w:abstractNumId w:val="6"/>
  </w:num>
  <w:num w:numId="11">
    <w:abstractNumId w:val="5"/>
    <w:lvlOverride w:ilvl="0">
      <w:lvl w:ilvl="0">
        <w:start w:val="1"/>
        <w:numFmt w:val="russianUpper"/>
        <w:pStyle w:val="phadditiontitle1"/>
        <w:lvlText w:val="Приложение %1"/>
        <w:lvlJc w:val="left"/>
        <w:pPr>
          <w:ind w:left="360" w:hanging="360"/>
        </w:pPr>
        <w:rPr>
          <w:rFonts w:hint="default"/>
        </w:rPr>
      </w:lvl>
    </w:lvlOverride>
    <w:lvlOverride w:ilvl="1">
      <w:lvl w:ilvl="1">
        <w:start w:val="1"/>
        <w:numFmt w:val="decimal"/>
        <w:pStyle w:val="phadditiontitle2"/>
        <w:lvlText w:val="%1.%2"/>
        <w:lvlJc w:val="left"/>
        <w:pPr>
          <w:tabs>
            <w:tab w:val="num" w:pos="1418"/>
          </w:tabs>
          <w:ind w:left="851" w:firstLine="0"/>
        </w:pPr>
        <w:rPr>
          <w:rFonts w:ascii="Times New Roman" w:hAnsi="Times New Roman" w:hint="default"/>
          <w:sz w:val="24"/>
        </w:rPr>
      </w:lvl>
    </w:lvlOverride>
    <w:lvlOverride w:ilvl="2">
      <w:lvl w:ilvl="2">
        <w:start w:val="1"/>
        <w:numFmt w:val="decimal"/>
        <w:pStyle w:val="phadditiontitle3"/>
        <w:lvlText w:val="%1.%2.%3"/>
        <w:lvlJc w:val="left"/>
        <w:pPr>
          <w:tabs>
            <w:tab w:val="num" w:pos="1701"/>
          </w:tabs>
          <w:ind w:left="851" w:firstLine="0"/>
        </w:pPr>
        <w:rPr>
          <w:rFonts w:ascii="Times New Roman" w:hAnsi="Times New Roman" w:hint="default"/>
          <w:sz w:val="24"/>
          <w:szCs w:val="24"/>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2">
    <w:abstractNumId w:val="0"/>
  </w:num>
  <w:num w:numId="13">
    <w:abstractNumId w:val="7"/>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E3A"/>
    <w:rsid w:val="00001B6E"/>
    <w:rsid w:val="0001175D"/>
    <w:rsid w:val="000174F7"/>
    <w:rsid w:val="000176D9"/>
    <w:rsid w:val="000345BB"/>
    <w:rsid w:val="000371D6"/>
    <w:rsid w:val="00042947"/>
    <w:rsid w:val="0004794A"/>
    <w:rsid w:val="00053BAB"/>
    <w:rsid w:val="00055224"/>
    <w:rsid w:val="00064671"/>
    <w:rsid w:val="00065ED9"/>
    <w:rsid w:val="000669E0"/>
    <w:rsid w:val="00082616"/>
    <w:rsid w:val="00091F1E"/>
    <w:rsid w:val="000A2545"/>
    <w:rsid w:val="000B1C98"/>
    <w:rsid w:val="000D2590"/>
    <w:rsid w:val="000D499C"/>
    <w:rsid w:val="000D6D79"/>
    <w:rsid w:val="000E004B"/>
    <w:rsid w:val="000E57ED"/>
    <w:rsid w:val="000E62C2"/>
    <w:rsid w:val="000F1854"/>
    <w:rsid w:val="00102A51"/>
    <w:rsid w:val="00115BAB"/>
    <w:rsid w:val="00115E3A"/>
    <w:rsid w:val="0012072B"/>
    <w:rsid w:val="001257CA"/>
    <w:rsid w:val="0013593A"/>
    <w:rsid w:val="00141222"/>
    <w:rsid w:val="00143B4B"/>
    <w:rsid w:val="00146C45"/>
    <w:rsid w:val="001530E7"/>
    <w:rsid w:val="00153F20"/>
    <w:rsid w:val="0015478B"/>
    <w:rsid w:val="00156F0D"/>
    <w:rsid w:val="00173B90"/>
    <w:rsid w:val="00177C6C"/>
    <w:rsid w:val="0018068C"/>
    <w:rsid w:val="001821A8"/>
    <w:rsid w:val="001872D4"/>
    <w:rsid w:val="0019521D"/>
    <w:rsid w:val="001A1360"/>
    <w:rsid w:val="001C3614"/>
    <w:rsid w:val="001D03A9"/>
    <w:rsid w:val="001D75EA"/>
    <w:rsid w:val="001E145D"/>
    <w:rsid w:val="001E3B1B"/>
    <w:rsid w:val="001E3F81"/>
    <w:rsid w:val="001F0B70"/>
    <w:rsid w:val="00200442"/>
    <w:rsid w:val="00201B47"/>
    <w:rsid w:val="0021001B"/>
    <w:rsid w:val="0021544B"/>
    <w:rsid w:val="00220E40"/>
    <w:rsid w:val="00225535"/>
    <w:rsid w:val="00225F28"/>
    <w:rsid w:val="00232F89"/>
    <w:rsid w:val="00236273"/>
    <w:rsid w:val="0025070E"/>
    <w:rsid w:val="0025115E"/>
    <w:rsid w:val="00251D6B"/>
    <w:rsid w:val="0025541B"/>
    <w:rsid w:val="00262F5C"/>
    <w:rsid w:val="002664AF"/>
    <w:rsid w:val="002707E8"/>
    <w:rsid w:val="00272125"/>
    <w:rsid w:val="00274AC0"/>
    <w:rsid w:val="00294EE2"/>
    <w:rsid w:val="002A5442"/>
    <w:rsid w:val="002B48D8"/>
    <w:rsid w:val="002C037A"/>
    <w:rsid w:val="002C1743"/>
    <w:rsid w:val="002D0E23"/>
    <w:rsid w:val="002D4435"/>
    <w:rsid w:val="002D7662"/>
    <w:rsid w:val="002E1EC5"/>
    <w:rsid w:val="002F052C"/>
    <w:rsid w:val="002F0D43"/>
    <w:rsid w:val="002F4EC4"/>
    <w:rsid w:val="002F50E9"/>
    <w:rsid w:val="002F6A76"/>
    <w:rsid w:val="002F79E0"/>
    <w:rsid w:val="003111A7"/>
    <w:rsid w:val="0031378D"/>
    <w:rsid w:val="00315745"/>
    <w:rsid w:val="00325D12"/>
    <w:rsid w:val="00326673"/>
    <w:rsid w:val="00330C80"/>
    <w:rsid w:val="00336ECC"/>
    <w:rsid w:val="0034010A"/>
    <w:rsid w:val="00340300"/>
    <w:rsid w:val="003428C7"/>
    <w:rsid w:val="00344CE9"/>
    <w:rsid w:val="003518EE"/>
    <w:rsid w:val="00352D9A"/>
    <w:rsid w:val="00356AA8"/>
    <w:rsid w:val="003570EA"/>
    <w:rsid w:val="0036214D"/>
    <w:rsid w:val="00364450"/>
    <w:rsid w:val="00371231"/>
    <w:rsid w:val="00374AF9"/>
    <w:rsid w:val="003779E7"/>
    <w:rsid w:val="00383862"/>
    <w:rsid w:val="003846FB"/>
    <w:rsid w:val="00394C42"/>
    <w:rsid w:val="003955CE"/>
    <w:rsid w:val="003A06A8"/>
    <w:rsid w:val="003C4459"/>
    <w:rsid w:val="003C5ED8"/>
    <w:rsid w:val="003D31E6"/>
    <w:rsid w:val="003F6EC0"/>
    <w:rsid w:val="00400C21"/>
    <w:rsid w:val="00413690"/>
    <w:rsid w:val="00425E40"/>
    <w:rsid w:val="004266BE"/>
    <w:rsid w:val="00437EB3"/>
    <w:rsid w:val="00443EED"/>
    <w:rsid w:val="00446192"/>
    <w:rsid w:val="00452C6E"/>
    <w:rsid w:val="00456C96"/>
    <w:rsid w:val="0046101E"/>
    <w:rsid w:val="00461C23"/>
    <w:rsid w:val="00462D65"/>
    <w:rsid w:val="00474975"/>
    <w:rsid w:val="00474ACE"/>
    <w:rsid w:val="00481948"/>
    <w:rsid w:val="00483DC6"/>
    <w:rsid w:val="00487784"/>
    <w:rsid w:val="00491FD8"/>
    <w:rsid w:val="004934CB"/>
    <w:rsid w:val="004B0910"/>
    <w:rsid w:val="004B5047"/>
    <w:rsid w:val="004B5FCD"/>
    <w:rsid w:val="004C5956"/>
    <w:rsid w:val="004C6B4F"/>
    <w:rsid w:val="004D025D"/>
    <w:rsid w:val="004D42D3"/>
    <w:rsid w:val="004D4905"/>
    <w:rsid w:val="004E2645"/>
    <w:rsid w:val="004E4DAA"/>
    <w:rsid w:val="0050368C"/>
    <w:rsid w:val="0050426E"/>
    <w:rsid w:val="00506961"/>
    <w:rsid w:val="005261B4"/>
    <w:rsid w:val="005308EE"/>
    <w:rsid w:val="00531B81"/>
    <w:rsid w:val="00546E6D"/>
    <w:rsid w:val="005540AD"/>
    <w:rsid w:val="00557F9A"/>
    <w:rsid w:val="00562E3B"/>
    <w:rsid w:val="005633F1"/>
    <w:rsid w:val="00567E51"/>
    <w:rsid w:val="00573FAD"/>
    <w:rsid w:val="00577554"/>
    <w:rsid w:val="0058329F"/>
    <w:rsid w:val="005B6E56"/>
    <w:rsid w:val="00605B03"/>
    <w:rsid w:val="00615E04"/>
    <w:rsid w:val="00626ADC"/>
    <w:rsid w:val="00626BD9"/>
    <w:rsid w:val="0063464D"/>
    <w:rsid w:val="00635019"/>
    <w:rsid w:val="00641D00"/>
    <w:rsid w:val="00657E0A"/>
    <w:rsid w:val="00661F22"/>
    <w:rsid w:val="006718FA"/>
    <w:rsid w:val="00680209"/>
    <w:rsid w:val="00680491"/>
    <w:rsid w:val="00687C0D"/>
    <w:rsid w:val="006903FA"/>
    <w:rsid w:val="00694F9C"/>
    <w:rsid w:val="006952FE"/>
    <w:rsid w:val="00696A79"/>
    <w:rsid w:val="00697D28"/>
    <w:rsid w:val="006A2407"/>
    <w:rsid w:val="006B2C3A"/>
    <w:rsid w:val="006C364E"/>
    <w:rsid w:val="006C5DF0"/>
    <w:rsid w:val="006D4B5D"/>
    <w:rsid w:val="006E4D7D"/>
    <w:rsid w:val="006F03C0"/>
    <w:rsid w:val="006F28F6"/>
    <w:rsid w:val="006F31B1"/>
    <w:rsid w:val="006F56FD"/>
    <w:rsid w:val="00700B25"/>
    <w:rsid w:val="00707F4C"/>
    <w:rsid w:val="00710A3D"/>
    <w:rsid w:val="00720C59"/>
    <w:rsid w:val="00726D9F"/>
    <w:rsid w:val="00741CAC"/>
    <w:rsid w:val="00752FB9"/>
    <w:rsid w:val="00753D50"/>
    <w:rsid w:val="00754AEE"/>
    <w:rsid w:val="00756D95"/>
    <w:rsid w:val="00761B98"/>
    <w:rsid w:val="00770CB3"/>
    <w:rsid w:val="007A372C"/>
    <w:rsid w:val="007A6C0B"/>
    <w:rsid w:val="007A76AB"/>
    <w:rsid w:val="007C5657"/>
    <w:rsid w:val="007C574F"/>
    <w:rsid w:val="007D06AE"/>
    <w:rsid w:val="007D5FAB"/>
    <w:rsid w:val="007D7CE5"/>
    <w:rsid w:val="007E5A53"/>
    <w:rsid w:val="007F209D"/>
    <w:rsid w:val="007F3748"/>
    <w:rsid w:val="007F3C14"/>
    <w:rsid w:val="00831334"/>
    <w:rsid w:val="008353EE"/>
    <w:rsid w:val="00837A0D"/>
    <w:rsid w:val="008416DC"/>
    <w:rsid w:val="00843643"/>
    <w:rsid w:val="00852D83"/>
    <w:rsid w:val="00854449"/>
    <w:rsid w:val="00857637"/>
    <w:rsid w:val="0085764F"/>
    <w:rsid w:val="008710A3"/>
    <w:rsid w:val="0087617C"/>
    <w:rsid w:val="00887E45"/>
    <w:rsid w:val="008964A9"/>
    <w:rsid w:val="008A038D"/>
    <w:rsid w:val="008A7D26"/>
    <w:rsid w:val="008B111A"/>
    <w:rsid w:val="008B1C6A"/>
    <w:rsid w:val="008B26D2"/>
    <w:rsid w:val="008B7020"/>
    <w:rsid w:val="008C0E6C"/>
    <w:rsid w:val="008D309B"/>
    <w:rsid w:val="008F4EAC"/>
    <w:rsid w:val="00910A82"/>
    <w:rsid w:val="00910A93"/>
    <w:rsid w:val="009176F2"/>
    <w:rsid w:val="00920E8C"/>
    <w:rsid w:val="0093769A"/>
    <w:rsid w:val="00940D8A"/>
    <w:rsid w:val="009515D5"/>
    <w:rsid w:val="009550EE"/>
    <w:rsid w:val="00957B57"/>
    <w:rsid w:val="0096176F"/>
    <w:rsid w:val="009709DB"/>
    <w:rsid w:val="0097485B"/>
    <w:rsid w:val="00982ADA"/>
    <w:rsid w:val="00994241"/>
    <w:rsid w:val="00995731"/>
    <w:rsid w:val="0099728D"/>
    <w:rsid w:val="009A5181"/>
    <w:rsid w:val="009B76C6"/>
    <w:rsid w:val="009C77F6"/>
    <w:rsid w:val="009D3DE2"/>
    <w:rsid w:val="00A02EB1"/>
    <w:rsid w:val="00A05EAF"/>
    <w:rsid w:val="00A17CE3"/>
    <w:rsid w:val="00A36D4F"/>
    <w:rsid w:val="00A36F31"/>
    <w:rsid w:val="00A41CA6"/>
    <w:rsid w:val="00A46A1E"/>
    <w:rsid w:val="00A47191"/>
    <w:rsid w:val="00A47CB9"/>
    <w:rsid w:val="00A47E67"/>
    <w:rsid w:val="00A55823"/>
    <w:rsid w:val="00A55E1B"/>
    <w:rsid w:val="00A64749"/>
    <w:rsid w:val="00A75B8C"/>
    <w:rsid w:val="00A83DC7"/>
    <w:rsid w:val="00A91702"/>
    <w:rsid w:val="00A9246B"/>
    <w:rsid w:val="00A937E4"/>
    <w:rsid w:val="00AA1074"/>
    <w:rsid w:val="00AA7455"/>
    <w:rsid w:val="00AB3248"/>
    <w:rsid w:val="00AB39A1"/>
    <w:rsid w:val="00AB5969"/>
    <w:rsid w:val="00AB6AA6"/>
    <w:rsid w:val="00AB6BA6"/>
    <w:rsid w:val="00AC230D"/>
    <w:rsid w:val="00AC48A3"/>
    <w:rsid w:val="00AD2B00"/>
    <w:rsid w:val="00AD4936"/>
    <w:rsid w:val="00AE2366"/>
    <w:rsid w:val="00AF20ED"/>
    <w:rsid w:val="00AF4DB6"/>
    <w:rsid w:val="00B161BF"/>
    <w:rsid w:val="00B170AF"/>
    <w:rsid w:val="00B21CB4"/>
    <w:rsid w:val="00B432C1"/>
    <w:rsid w:val="00B45615"/>
    <w:rsid w:val="00B55A51"/>
    <w:rsid w:val="00B5616C"/>
    <w:rsid w:val="00B57227"/>
    <w:rsid w:val="00B607C1"/>
    <w:rsid w:val="00B61725"/>
    <w:rsid w:val="00B628DE"/>
    <w:rsid w:val="00B71556"/>
    <w:rsid w:val="00B75211"/>
    <w:rsid w:val="00B80BA6"/>
    <w:rsid w:val="00BA3D69"/>
    <w:rsid w:val="00BB2D77"/>
    <w:rsid w:val="00BC642E"/>
    <w:rsid w:val="00BD1F17"/>
    <w:rsid w:val="00BE0FD9"/>
    <w:rsid w:val="00BE281B"/>
    <w:rsid w:val="00BE5325"/>
    <w:rsid w:val="00C02839"/>
    <w:rsid w:val="00C04B59"/>
    <w:rsid w:val="00C206C3"/>
    <w:rsid w:val="00C267DA"/>
    <w:rsid w:val="00C42E29"/>
    <w:rsid w:val="00C4331B"/>
    <w:rsid w:val="00C46D06"/>
    <w:rsid w:val="00C64EFA"/>
    <w:rsid w:val="00C745BE"/>
    <w:rsid w:val="00C81AB8"/>
    <w:rsid w:val="00C84BC1"/>
    <w:rsid w:val="00C868C5"/>
    <w:rsid w:val="00CA2E88"/>
    <w:rsid w:val="00CA4ACB"/>
    <w:rsid w:val="00CC72D1"/>
    <w:rsid w:val="00CF0B4F"/>
    <w:rsid w:val="00CF706B"/>
    <w:rsid w:val="00D06AF6"/>
    <w:rsid w:val="00D10529"/>
    <w:rsid w:val="00D20AB4"/>
    <w:rsid w:val="00D2116B"/>
    <w:rsid w:val="00D256B8"/>
    <w:rsid w:val="00D34AF1"/>
    <w:rsid w:val="00D34F85"/>
    <w:rsid w:val="00D37256"/>
    <w:rsid w:val="00D4293B"/>
    <w:rsid w:val="00D42A44"/>
    <w:rsid w:val="00D46ABF"/>
    <w:rsid w:val="00D5732C"/>
    <w:rsid w:val="00D63938"/>
    <w:rsid w:val="00D64343"/>
    <w:rsid w:val="00D706C6"/>
    <w:rsid w:val="00D8012A"/>
    <w:rsid w:val="00D8146B"/>
    <w:rsid w:val="00D841F2"/>
    <w:rsid w:val="00DA0F23"/>
    <w:rsid w:val="00DA7539"/>
    <w:rsid w:val="00DA7CE8"/>
    <w:rsid w:val="00DB26E0"/>
    <w:rsid w:val="00DB50D3"/>
    <w:rsid w:val="00DB77B3"/>
    <w:rsid w:val="00DC0166"/>
    <w:rsid w:val="00DC1789"/>
    <w:rsid w:val="00DC39C9"/>
    <w:rsid w:val="00DC5A2C"/>
    <w:rsid w:val="00DE297A"/>
    <w:rsid w:val="00DE5251"/>
    <w:rsid w:val="00DE72F4"/>
    <w:rsid w:val="00DF0F2D"/>
    <w:rsid w:val="00DF2776"/>
    <w:rsid w:val="00DF63C1"/>
    <w:rsid w:val="00E031BD"/>
    <w:rsid w:val="00E03C58"/>
    <w:rsid w:val="00E04129"/>
    <w:rsid w:val="00E1044B"/>
    <w:rsid w:val="00E16162"/>
    <w:rsid w:val="00E2119B"/>
    <w:rsid w:val="00E221BC"/>
    <w:rsid w:val="00E244B5"/>
    <w:rsid w:val="00E30111"/>
    <w:rsid w:val="00E33F00"/>
    <w:rsid w:val="00E56C6C"/>
    <w:rsid w:val="00E666A5"/>
    <w:rsid w:val="00E7305A"/>
    <w:rsid w:val="00E85567"/>
    <w:rsid w:val="00EA4AC4"/>
    <w:rsid w:val="00EB1CB7"/>
    <w:rsid w:val="00EB34FD"/>
    <w:rsid w:val="00EB7A17"/>
    <w:rsid w:val="00EF7F2A"/>
    <w:rsid w:val="00F021C2"/>
    <w:rsid w:val="00F04EFB"/>
    <w:rsid w:val="00F32249"/>
    <w:rsid w:val="00F32F9C"/>
    <w:rsid w:val="00F441D1"/>
    <w:rsid w:val="00F4698B"/>
    <w:rsid w:val="00F46B4A"/>
    <w:rsid w:val="00F504FB"/>
    <w:rsid w:val="00F52A14"/>
    <w:rsid w:val="00F54913"/>
    <w:rsid w:val="00F5769F"/>
    <w:rsid w:val="00F61B61"/>
    <w:rsid w:val="00F62148"/>
    <w:rsid w:val="00F71A9A"/>
    <w:rsid w:val="00F72201"/>
    <w:rsid w:val="00F77EA0"/>
    <w:rsid w:val="00F82C93"/>
    <w:rsid w:val="00F86556"/>
    <w:rsid w:val="00F92E81"/>
    <w:rsid w:val="00F94FF9"/>
    <w:rsid w:val="00F970E5"/>
    <w:rsid w:val="00FA1D89"/>
    <w:rsid w:val="00FA5BBB"/>
    <w:rsid w:val="00FC1C82"/>
    <w:rsid w:val="00FC1C9C"/>
    <w:rsid w:val="00FD109F"/>
    <w:rsid w:val="00FF1AC1"/>
    <w:rsid w:val="00FF2D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Revision" w:semiHidden="1"/>
    <w:lsdException w:name="List Paragraph" w:uiPriority="34" w:qFormat="1"/>
    <w:lsdException w:name="Intense Quote" w:uiPriority="30" w:qFormat="1"/>
    <w:lsdException w:name="Book Title" w:uiPriority="33" w:qFormat="1"/>
    <w:lsdException w:name="TOC Heading" w:uiPriority="39" w:qFormat="1"/>
  </w:latentStyles>
  <w:style w:type="paragraph" w:default="1" w:styleId="a">
    <w:name w:val="Normal"/>
    <w:qFormat/>
    <w:rsid w:val="00A02EB1"/>
    <w:pPr>
      <w:spacing w:line="360" w:lineRule="auto"/>
      <w:jc w:val="both"/>
    </w:pPr>
    <w:rPr>
      <w:color w:val="000000" w:themeColor="text1"/>
      <w:lang w:val="ru-RU" w:eastAsia="ru-RU"/>
    </w:rPr>
  </w:style>
  <w:style w:type="paragraph" w:styleId="1">
    <w:name w:val="heading 1"/>
    <w:aliases w:val="Scroll Heading 1"/>
    <w:basedOn w:val="phbase"/>
    <w:next w:val="ScrollPanelNormal"/>
    <w:qFormat/>
    <w:rsid w:val="00C745BE"/>
    <w:pPr>
      <w:keepNext/>
      <w:keepLines/>
      <w:pageBreakBefore/>
      <w:numPr>
        <w:numId w:val="12"/>
      </w:numPr>
      <w:spacing w:before="360" w:after="360"/>
      <w:ind w:right="-1"/>
      <w:outlineLvl w:val="0"/>
    </w:pPr>
    <w:rPr>
      <w:b/>
      <w:sz w:val="28"/>
      <w:szCs w:val="28"/>
    </w:rPr>
  </w:style>
  <w:style w:type="paragraph" w:styleId="2">
    <w:name w:val="heading 2"/>
    <w:aliases w:val="Scroll Heading 2"/>
    <w:basedOn w:val="phbase"/>
    <w:next w:val="ScrollPanelNormal"/>
    <w:qFormat/>
    <w:rsid w:val="00C745BE"/>
    <w:pPr>
      <w:keepNext/>
      <w:keepLines/>
      <w:numPr>
        <w:ilvl w:val="1"/>
        <w:numId w:val="12"/>
      </w:numPr>
      <w:spacing w:before="360" w:after="360"/>
      <w:ind w:right="-2"/>
      <w:outlineLvl w:val="1"/>
    </w:pPr>
    <w:rPr>
      <w:b/>
    </w:rPr>
  </w:style>
  <w:style w:type="paragraph" w:styleId="3">
    <w:name w:val="heading 3"/>
    <w:aliases w:val="Scroll Heading 3"/>
    <w:basedOn w:val="phbase"/>
    <w:next w:val="ScrollPanelNormal"/>
    <w:link w:val="30"/>
    <w:qFormat/>
    <w:rsid w:val="00C745BE"/>
    <w:pPr>
      <w:keepNext/>
      <w:keepLines/>
      <w:numPr>
        <w:ilvl w:val="2"/>
        <w:numId w:val="12"/>
      </w:numPr>
      <w:spacing w:before="360" w:after="240"/>
      <w:outlineLvl w:val="2"/>
    </w:pPr>
    <w:rPr>
      <w:b/>
      <w:bCs/>
    </w:rPr>
  </w:style>
  <w:style w:type="paragraph" w:styleId="4">
    <w:name w:val="heading 4"/>
    <w:aliases w:val="Scroll Heading 4"/>
    <w:basedOn w:val="3"/>
    <w:next w:val="ScrollPanelNormal"/>
    <w:link w:val="40"/>
    <w:qFormat/>
    <w:rsid w:val="00C745BE"/>
    <w:pPr>
      <w:numPr>
        <w:ilvl w:val="3"/>
      </w:numPr>
      <w:outlineLvl w:val="3"/>
    </w:pPr>
  </w:style>
  <w:style w:type="paragraph" w:styleId="5">
    <w:name w:val="heading 5"/>
    <w:aliases w:val="Scroll Heading 5"/>
    <w:basedOn w:val="a"/>
    <w:next w:val="a"/>
    <w:link w:val="50"/>
    <w:uiPriority w:val="9"/>
    <w:unhideWhenUsed/>
    <w:qFormat/>
    <w:rsid w:val="00C745BE"/>
    <w:pPr>
      <w:keepNext/>
      <w:numPr>
        <w:ilvl w:val="4"/>
        <w:numId w:val="12"/>
      </w:numPr>
      <w:spacing w:before="360" w:after="240"/>
      <w:outlineLvl w:val="4"/>
    </w:pPr>
    <w:rPr>
      <w:b/>
      <w:bCs/>
      <w:iCs/>
      <w:szCs w:val="26"/>
    </w:rPr>
  </w:style>
  <w:style w:type="paragraph" w:styleId="6">
    <w:name w:val="heading 6"/>
    <w:aliases w:val="Scroll Heading 6"/>
    <w:basedOn w:val="a"/>
    <w:next w:val="a"/>
    <w:link w:val="60"/>
    <w:uiPriority w:val="9"/>
    <w:unhideWhenUsed/>
    <w:qFormat/>
    <w:rsid w:val="00C745BE"/>
    <w:pPr>
      <w:keepNext/>
      <w:keepLines/>
      <w:numPr>
        <w:ilvl w:val="5"/>
        <w:numId w:val="12"/>
      </w:numPr>
      <w:spacing w:before="240" w:after="240"/>
      <w:outlineLvl w:val="5"/>
    </w:pPr>
    <w:rPr>
      <w:b/>
      <w:bCs/>
      <w:szCs w:val="22"/>
    </w:rPr>
  </w:style>
  <w:style w:type="paragraph" w:styleId="7">
    <w:name w:val="heading 7"/>
    <w:basedOn w:val="a"/>
    <w:next w:val="a"/>
    <w:link w:val="70"/>
    <w:semiHidden/>
    <w:unhideWhenUsed/>
    <w:rsid w:val="00E33F00"/>
    <w:pPr>
      <w:keepNext/>
      <w:keepLines/>
      <w:numPr>
        <w:ilvl w:val="6"/>
        <w:numId w:val="12"/>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rsid w:val="00E33F00"/>
    <w:pPr>
      <w:keepNext/>
      <w:keepLines/>
      <w:numPr>
        <w:ilvl w:val="7"/>
        <w:numId w:val="12"/>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E33F00"/>
    <w:pPr>
      <w:keepNext/>
      <w:keepLines/>
      <w:numPr>
        <w:ilvl w:val="8"/>
        <w:numId w:val="12"/>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autoRedefine/>
    <w:qFormat/>
    <w:rsid w:val="00E33F00"/>
    <w:pPr>
      <w:jc w:val="center"/>
    </w:pPr>
    <w:rPr>
      <w:rFonts w:ascii="Tahoma" w:hAnsi="Tahoma" w:cs="Arial"/>
      <w:b/>
      <w:bCs/>
      <w:color w:val="404040"/>
      <w:kern w:val="28"/>
      <w:sz w:val="40"/>
      <w:szCs w:val="32"/>
    </w:rPr>
  </w:style>
  <w:style w:type="character" w:styleId="a5">
    <w:name w:val="Hyperlink"/>
    <w:uiPriority w:val="99"/>
    <w:rsid w:val="00C745BE"/>
    <w:rPr>
      <w:color w:val="0000FF"/>
      <w:u w:val="single"/>
    </w:rPr>
  </w:style>
  <w:style w:type="paragraph" w:styleId="a6">
    <w:name w:val="caption"/>
    <w:basedOn w:val="a"/>
    <w:next w:val="a"/>
    <w:link w:val="a7"/>
    <w:uiPriority w:val="35"/>
    <w:unhideWhenUsed/>
    <w:qFormat/>
    <w:rsid w:val="00626ADC"/>
    <w:pPr>
      <w:spacing w:after="200" w:line="240" w:lineRule="auto"/>
      <w:jc w:val="center"/>
    </w:pPr>
    <w:rPr>
      <w:bCs/>
      <w:szCs w:val="18"/>
    </w:rPr>
  </w:style>
  <w:style w:type="paragraph" w:styleId="a8">
    <w:name w:val="header"/>
    <w:basedOn w:val="a"/>
    <w:link w:val="a9"/>
    <w:rsid w:val="0096176F"/>
    <w:pPr>
      <w:tabs>
        <w:tab w:val="center" w:pos="4677"/>
        <w:tab w:val="right" w:pos="9355"/>
      </w:tabs>
      <w:jc w:val="center"/>
    </w:pPr>
  </w:style>
  <w:style w:type="character" w:customStyle="1" w:styleId="a9">
    <w:name w:val="Верхний колонтитул Знак"/>
    <w:basedOn w:val="a0"/>
    <w:link w:val="a8"/>
    <w:rsid w:val="0096176F"/>
    <w:rPr>
      <w:lang w:val="ru-RU" w:eastAsia="ru-RU"/>
    </w:rPr>
  </w:style>
  <w:style w:type="paragraph" w:styleId="aa">
    <w:name w:val="footer"/>
    <w:basedOn w:val="a"/>
    <w:link w:val="ab"/>
    <w:uiPriority w:val="99"/>
    <w:rsid w:val="0096176F"/>
    <w:pPr>
      <w:tabs>
        <w:tab w:val="center" w:pos="4677"/>
        <w:tab w:val="right" w:pos="9355"/>
      </w:tabs>
      <w:jc w:val="center"/>
    </w:pPr>
  </w:style>
  <w:style w:type="character" w:customStyle="1" w:styleId="ab">
    <w:name w:val="Нижний колонтитул Знак"/>
    <w:basedOn w:val="a0"/>
    <w:link w:val="aa"/>
    <w:uiPriority w:val="99"/>
    <w:rsid w:val="0096176F"/>
    <w:rPr>
      <w:color w:val="000000" w:themeColor="text1"/>
      <w:lang w:val="ru-RU" w:eastAsia="ru-RU"/>
    </w:rPr>
  </w:style>
  <w:style w:type="character" w:styleId="ac">
    <w:name w:val="page number"/>
    <w:basedOn w:val="a0"/>
    <w:rsid w:val="00E33F00"/>
    <w:rPr>
      <w:rFonts w:ascii="Arial" w:hAnsi="Arial"/>
      <w:sz w:val="20"/>
    </w:rPr>
  </w:style>
  <w:style w:type="table" w:styleId="ad">
    <w:name w:val="Table Grid"/>
    <w:basedOn w:val="a1"/>
    <w:uiPriority w:val="59"/>
    <w:rsid w:val="00C745BE"/>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rsid w:val="00C745BE"/>
    <w:pPr>
      <w:tabs>
        <w:tab w:val="left" w:pos="426"/>
        <w:tab w:val="right" w:leader="dot" w:pos="9923"/>
      </w:tabs>
      <w:ind w:left="425" w:right="567" w:hanging="425"/>
    </w:pPr>
    <w:rPr>
      <w:b/>
    </w:rPr>
  </w:style>
  <w:style w:type="paragraph" w:styleId="20">
    <w:name w:val="toc 2"/>
    <w:basedOn w:val="a"/>
    <w:next w:val="a"/>
    <w:autoRedefine/>
    <w:uiPriority w:val="39"/>
    <w:rsid w:val="00C745BE"/>
    <w:pPr>
      <w:tabs>
        <w:tab w:val="left" w:pos="993"/>
        <w:tab w:val="right" w:leader="dot" w:pos="9923"/>
      </w:tabs>
      <w:ind w:left="993" w:right="566" w:hanging="567"/>
    </w:pPr>
  </w:style>
  <w:style w:type="paragraph" w:styleId="31">
    <w:name w:val="toc 3"/>
    <w:basedOn w:val="a"/>
    <w:next w:val="a"/>
    <w:autoRedefine/>
    <w:uiPriority w:val="39"/>
    <w:rsid w:val="00C745BE"/>
    <w:pPr>
      <w:tabs>
        <w:tab w:val="left" w:pos="1843"/>
        <w:tab w:val="right" w:leader="dot" w:pos="9923"/>
      </w:tabs>
      <w:ind w:left="1843" w:right="566" w:hanging="850"/>
    </w:pPr>
    <w:rPr>
      <w:i/>
      <w:iCs/>
    </w:rPr>
  </w:style>
  <w:style w:type="paragraph" w:styleId="41">
    <w:name w:val="toc 4"/>
    <w:basedOn w:val="a"/>
    <w:next w:val="a"/>
    <w:autoRedefine/>
    <w:uiPriority w:val="39"/>
    <w:rsid w:val="00C745BE"/>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C745BE"/>
    <w:pPr>
      <w:tabs>
        <w:tab w:val="left" w:pos="4395"/>
        <w:tab w:val="right" w:leader="dot" w:pos="9923"/>
      </w:tabs>
      <w:ind w:left="4395" w:right="566" w:hanging="1418"/>
    </w:pPr>
  </w:style>
  <w:style w:type="paragraph" w:styleId="61">
    <w:name w:val="toc 6"/>
    <w:basedOn w:val="a"/>
    <w:next w:val="a"/>
    <w:autoRedefine/>
    <w:uiPriority w:val="39"/>
    <w:rsid w:val="00C745BE"/>
    <w:pPr>
      <w:tabs>
        <w:tab w:val="left" w:pos="4536"/>
        <w:tab w:val="right" w:leader="dot" w:pos="9923"/>
      </w:tabs>
      <w:ind w:left="4536" w:right="567" w:hanging="1559"/>
    </w:pPr>
  </w:style>
  <w:style w:type="paragraph" w:styleId="71">
    <w:name w:val="toc 7"/>
    <w:basedOn w:val="a"/>
    <w:next w:val="a"/>
    <w:autoRedefine/>
    <w:rsid w:val="00C745BE"/>
    <w:pPr>
      <w:ind w:left="1440"/>
    </w:pPr>
  </w:style>
  <w:style w:type="paragraph" w:styleId="81">
    <w:name w:val="toc 8"/>
    <w:basedOn w:val="a"/>
    <w:next w:val="a"/>
    <w:autoRedefine/>
    <w:rsid w:val="00C745BE"/>
    <w:pPr>
      <w:ind w:left="1680"/>
    </w:pPr>
  </w:style>
  <w:style w:type="paragraph" w:styleId="91">
    <w:name w:val="toc 9"/>
    <w:basedOn w:val="a"/>
    <w:next w:val="a"/>
    <w:autoRedefine/>
    <w:rsid w:val="00C745BE"/>
    <w:pPr>
      <w:ind w:left="1920"/>
    </w:pPr>
  </w:style>
  <w:style w:type="numbering" w:styleId="111111">
    <w:name w:val="Outline List 2"/>
    <w:rsid w:val="00C8036A"/>
    <w:pPr>
      <w:numPr>
        <w:numId w:val="1"/>
      </w:numPr>
    </w:pPr>
  </w:style>
  <w:style w:type="paragraph" w:styleId="ae">
    <w:name w:val="Document Map"/>
    <w:basedOn w:val="a"/>
    <w:link w:val="af"/>
    <w:rsid w:val="00C745BE"/>
    <w:pPr>
      <w:shd w:val="clear" w:color="auto" w:fill="000080"/>
    </w:pPr>
    <w:rPr>
      <w:rFonts w:ascii="Tahoma" w:hAnsi="Tahoma" w:cs="Tahoma"/>
      <w:sz w:val="20"/>
    </w:rPr>
  </w:style>
  <w:style w:type="character" w:customStyle="1" w:styleId="af">
    <w:name w:val="Схема документа Знак"/>
    <w:basedOn w:val="a0"/>
    <w:link w:val="ae"/>
    <w:rsid w:val="00E33F00"/>
    <w:rPr>
      <w:rFonts w:ascii="Tahoma" w:hAnsi="Tahoma" w:cs="Tahoma"/>
      <w:sz w:val="20"/>
      <w:shd w:val="clear" w:color="auto" w:fill="000080"/>
      <w:lang w:val="ru-RU" w:eastAsia="ru-RU"/>
    </w:rPr>
  </w:style>
  <w:style w:type="paragraph" w:styleId="af0">
    <w:name w:val="TOC Heading"/>
    <w:next w:val="a"/>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lang w:val="ru-RU"/>
    </w:rPr>
  </w:style>
  <w:style w:type="character" w:customStyle="1" w:styleId="40">
    <w:name w:val="Заголовок 4 Знак"/>
    <w:aliases w:val="Scroll Heading 4 Знак"/>
    <w:basedOn w:val="a0"/>
    <w:link w:val="4"/>
    <w:rsid w:val="00957B57"/>
    <w:rPr>
      <w:b/>
      <w:bCs/>
      <w:lang w:val="ru-RU" w:eastAsia="ru-RU"/>
    </w:rPr>
  </w:style>
  <w:style w:type="character" w:customStyle="1" w:styleId="50">
    <w:name w:val="Заголовок 5 Знак"/>
    <w:aliases w:val="Scroll Heading 5 Знак"/>
    <w:link w:val="5"/>
    <w:uiPriority w:val="9"/>
    <w:rsid w:val="00C745BE"/>
    <w:rPr>
      <w:b/>
      <w:bCs/>
      <w:iCs/>
      <w:color w:val="000000" w:themeColor="text1"/>
      <w:szCs w:val="26"/>
      <w:lang w:val="ru-RU" w:eastAsia="ru-RU"/>
    </w:rPr>
  </w:style>
  <w:style w:type="table" w:customStyle="1" w:styleId="ScrollSectionColumn">
    <w:name w:val="Scroll Section Column"/>
    <w:basedOn w:val="a1"/>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1">
    <w:name w:val="Plain Text"/>
    <w:basedOn w:val="a"/>
    <w:rsid w:val="00E33F00"/>
    <w:rPr>
      <w:rFonts w:ascii="Courier New" w:hAnsi="Courier New" w:cs="Courier New"/>
      <w:szCs w:val="20"/>
    </w:rPr>
  </w:style>
  <w:style w:type="paragraph" w:customStyle="1" w:styleId="SublineHeader">
    <w:name w:val="Subline Header"/>
    <w:basedOn w:val="a3"/>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aliases w:val="Scroll Heading 6 Знак"/>
    <w:link w:val="6"/>
    <w:uiPriority w:val="9"/>
    <w:rsid w:val="00C745BE"/>
    <w:rPr>
      <w:b/>
      <w:bCs/>
      <w:color w:val="000000" w:themeColor="text1"/>
      <w:szCs w:val="22"/>
      <w:lang w:val="ru-RU" w:eastAsia="ru-RU"/>
    </w:rPr>
  </w:style>
  <w:style w:type="character" w:customStyle="1" w:styleId="70">
    <w:name w:val="Заголовок 7 Знак"/>
    <w:basedOn w:val="a0"/>
    <w:link w:val="7"/>
    <w:semiHidden/>
    <w:rsid w:val="00E33F00"/>
    <w:rPr>
      <w:rFonts w:eastAsiaTheme="majorEastAsia" w:cstheme="majorBidi"/>
      <w:color w:val="7F7F7F" w:themeColor="text1" w:themeTint="80"/>
      <w:lang w:val="ru-RU" w:eastAsia="ru-RU"/>
    </w:rPr>
  </w:style>
  <w:style w:type="character" w:customStyle="1" w:styleId="80">
    <w:name w:val="Заголовок 8 Знак"/>
    <w:basedOn w:val="a0"/>
    <w:link w:val="8"/>
    <w:semiHidden/>
    <w:rsid w:val="00E33F00"/>
    <w:rPr>
      <w:rFonts w:eastAsiaTheme="majorEastAsia" w:cstheme="majorBidi"/>
      <w:color w:val="7F7F7F" w:themeColor="text1" w:themeTint="80"/>
      <w:szCs w:val="21"/>
      <w:lang w:val="ru-RU" w:eastAsia="ru-RU"/>
    </w:rPr>
  </w:style>
  <w:style w:type="character" w:customStyle="1" w:styleId="90">
    <w:name w:val="Заголовок 9 Знак"/>
    <w:basedOn w:val="a0"/>
    <w:link w:val="9"/>
    <w:semiHidden/>
    <w:rsid w:val="00E33F00"/>
    <w:rPr>
      <w:rFonts w:eastAsiaTheme="majorEastAsia" w:cstheme="majorBidi"/>
      <w:color w:val="7F7F7F" w:themeColor="text1" w:themeTint="80"/>
      <w:szCs w:val="21"/>
      <w:lang w:val="ru-RU" w:eastAsia="ru-RU"/>
    </w:rPr>
  </w:style>
  <w:style w:type="character" w:styleId="af2">
    <w:name w:val="Intense Emphasis"/>
    <w:basedOn w:val="a0"/>
    <w:rsid w:val="00E33F00"/>
    <w:rPr>
      <w:i/>
      <w:iCs/>
      <w:color w:val="7F7F7F" w:themeColor="text1" w:themeTint="80"/>
    </w:rPr>
  </w:style>
  <w:style w:type="paragraph" w:styleId="af3">
    <w:name w:val="Intense Quote"/>
    <w:basedOn w:val="a"/>
    <w:next w:val="a"/>
    <w:link w:val="af4"/>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4">
    <w:name w:val="Выделенная цитата Знак"/>
    <w:basedOn w:val="a0"/>
    <w:link w:val="af3"/>
    <w:uiPriority w:val="30"/>
    <w:rsid w:val="00C745BE"/>
    <w:rPr>
      <w:i/>
      <w:iCs/>
      <w:color w:val="4F81BD" w:themeColor="accent1"/>
      <w:lang w:val="ru-RU" w:eastAsia="ru-RU"/>
    </w:rPr>
  </w:style>
  <w:style w:type="character" w:styleId="af5">
    <w:name w:val="Intense Reference"/>
    <w:basedOn w:val="a0"/>
    <w:rsid w:val="00E33F00"/>
    <w:rPr>
      <w:b/>
      <w:bCs/>
      <w:smallCaps/>
      <w:color w:val="7F7F7F" w:themeColor="text1" w:themeTint="80"/>
      <w:spacing w:val="5"/>
    </w:rPr>
  </w:style>
  <w:style w:type="table" w:customStyle="1" w:styleId="PlainTable1">
    <w:name w:val="Plain Table 1"/>
    <w:aliases w:val="KoronaPay"/>
    <w:basedOn w:val="a1"/>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PlainTable2">
    <w:name w:val="Plain Table 2"/>
    <w:basedOn w:val="a1"/>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111A7"/>
    <w:tblPr/>
  </w:style>
  <w:style w:type="paragraph" w:styleId="11">
    <w:name w:val="index 1"/>
    <w:basedOn w:val="a"/>
    <w:next w:val="a"/>
    <w:autoRedefine/>
    <w:uiPriority w:val="99"/>
    <w:unhideWhenUsed/>
    <w:rsid w:val="00E33F00"/>
    <w:pPr>
      <w:ind w:left="200" w:hanging="200"/>
      <w:jc w:val="left"/>
    </w:pPr>
    <w:rPr>
      <w:szCs w:val="18"/>
    </w:rPr>
  </w:style>
  <w:style w:type="paragraph" w:styleId="21">
    <w:name w:val="index 2"/>
    <w:basedOn w:val="a"/>
    <w:next w:val="a"/>
    <w:autoRedefine/>
    <w:unhideWhenUsed/>
    <w:rsid w:val="00E33F00"/>
    <w:pPr>
      <w:ind w:left="400" w:hanging="200"/>
      <w:jc w:val="left"/>
    </w:pPr>
    <w:rPr>
      <w:rFonts w:asciiTheme="minorHAnsi" w:hAnsiTheme="minorHAnsi"/>
      <w:sz w:val="18"/>
      <w:szCs w:val="18"/>
    </w:rPr>
  </w:style>
  <w:style w:type="paragraph" w:styleId="32">
    <w:name w:val="index 3"/>
    <w:basedOn w:val="a"/>
    <w:next w:val="a"/>
    <w:autoRedefine/>
    <w:unhideWhenUsed/>
    <w:rsid w:val="00E33F00"/>
    <w:pPr>
      <w:ind w:left="600" w:hanging="200"/>
      <w:jc w:val="left"/>
    </w:pPr>
    <w:rPr>
      <w:rFonts w:asciiTheme="minorHAnsi" w:hAnsiTheme="minorHAnsi"/>
      <w:sz w:val="18"/>
      <w:szCs w:val="18"/>
    </w:rPr>
  </w:style>
  <w:style w:type="paragraph" w:styleId="42">
    <w:name w:val="index 4"/>
    <w:basedOn w:val="a"/>
    <w:next w:val="a"/>
    <w:autoRedefine/>
    <w:unhideWhenUsed/>
    <w:rsid w:val="00E33F00"/>
    <w:pPr>
      <w:ind w:left="800" w:hanging="200"/>
      <w:jc w:val="left"/>
    </w:pPr>
    <w:rPr>
      <w:rFonts w:asciiTheme="minorHAnsi" w:hAnsiTheme="minorHAnsi"/>
      <w:sz w:val="18"/>
      <w:szCs w:val="18"/>
    </w:rPr>
  </w:style>
  <w:style w:type="paragraph" w:styleId="52">
    <w:name w:val="index 5"/>
    <w:basedOn w:val="a"/>
    <w:next w:val="a"/>
    <w:autoRedefine/>
    <w:unhideWhenUsed/>
    <w:rsid w:val="00E33F00"/>
    <w:pPr>
      <w:ind w:left="1000" w:hanging="200"/>
      <w:jc w:val="left"/>
    </w:pPr>
    <w:rPr>
      <w:rFonts w:asciiTheme="minorHAnsi" w:hAnsiTheme="minorHAnsi"/>
      <w:sz w:val="18"/>
      <w:szCs w:val="18"/>
    </w:rPr>
  </w:style>
  <w:style w:type="paragraph" w:styleId="62">
    <w:name w:val="index 6"/>
    <w:basedOn w:val="a"/>
    <w:next w:val="a"/>
    <w:autoRedefine/>
    <w:unhideWhenUsed/>
    <w:rsid w:val="00E33F00"/>
    <w:pPr>
      <w:ind w:left="1200" w:hanging="200"/>
      <w:jc w:val="left"/>
    </w:pPr>
    <w:rPr>
      <w:rFonts w:asciiTheme="minorHAnsi" w:hAnsiTheme="minorHAnsi"/>
      <w:sz w:val="18"/>
      <w:szCs w:val="18"/>
    </w:rPr>
  </w:style>
  <w:style w:type="paragraph" w:styleId="72">
    <w:name w:val="index 7"/>
    <w:basedOn w:val="a"/>
    <w:next w:val="a"/>
    <w:autoRedefine/>
    <w:unhideWhenUsed/>
    <w:rsid w:val="00E33F00"/>
    <w:pPr>
      <w:ind w:left="1400" w:hanging="200"/>
      <w:jc w:val="left"/>
    </w:pPr>
    <w:rPr>
      <w:rFonts w:asciiTheme="minorHAnsi" w:hAnsiTheme="minorHAnsi"/>
      <w:sz w:val="18"/>
      <w:szCs w:val="18"/>
    </w:rPr>
  </w:style>
  <w:style w:type="paragraph" w:styleId="82">
    <w:name w:val="index 8"/>
    <w:basedOn w:val="a"/>
    <w:next w:val="a"/>
    <w:autoRedefine/>
    <w:unhideWhenUsed/>
    <w:rsid w:val="00E33F00"/>
    <w:pPr>
      <w:ind w:left="1600" w:hanging="200"/>
      <w:jc w:val="left"/>
    </w:pPr>
    <w:rPr>
      <w:rFonts w:asciiTheme="minorHAnsi" w:hAnsiTheme="minorHAnsi"/>
      <w:sz w:val="18"/>
      <w:szCs w:val="18"/>
    </w:rPr>
  </w:style>
  <w:style w:type="paragraph" w:styleId="92">
    <w:name w:val="index 9"/>
    <w:basedOn w:val="a"/>
    <w:next w:val="a"/>
    <w:autoRedefine/>
    <w:unhideWhenUsed/>
    <w:rsid w:val="00E33F00"/>
    <w:pPr>
      <w:ind w:left="1800" w:hanging="200"/>
      <w:jc w:val="left"/>
    </w:pPr>
    <w:rPr>
      <w:rFonts w:asciiTheme="minorHAnsi" w:hAnsiTheme="minorHAnsi"/>
      <w:sz w:val="18"/>
      <w:szCs w:val="18"/>
    </w:rPr>
  </w:style>
  <w:style w:type="paragraph" w:styleId="af6">
    <w:name w:val="index heading"/>
    <w:basedOn w:val="a"/>
    <w:next w:val="11"/>
    <w:unhideWhenUsed/>
    <w:rsid w:val="00E33F00"/>
    <w:pPr>
      <w:spacing w:before="240"/>
      <w:jc w:val="center"/>
    </w:pPr>
    <w:rPr>
      <w:rFonts w:asciiTheme="minorHAnsi" w:hAnsiTheme="minorHAnsi"/>
      <w:b/>
      <w:bCs/>
      <w:sz w:val="26"/>
      <w:szCs w:val="26"/>
    </w:rPr>
  </w:style>
  <w:style w:type="paragraph" w:customStyle="1" w:styleId="af7">
    <w:name w:val="Подпись к таблице"/>
    <w:basedOn w:val="ScrollTitleTable"/>
    <w:link w:val="af8"/>
    <w:qFormat/>
    <w:rsid w:val="00696A79"/>
  </w:style>
  <w:style w:type="character" w:customStyle="1" w:styleId="a7">
    <w:name w:val="Название объекта Знак"/>
    <w:basedOn w:val="a0"/>
    <w:link w:val="a6"/>
    <w:uiPriority w:val="35"/>
    <w:rsid w:val="00626ADC"/>
    <w:rPr>
      <w:bCs/>
      <w:color w:val="000000" w:themeColor="text1"/>
      <w:szCs w:val="18"/>
      <w:lang w:val="ru-RU" w:eastAsia="ru-RU"/>
    </w:rPr>
  </w:style>
  <w:style w:type="character" w:customStyle="1" w:styleId="af8">
    <w:name w:val="Подпись к таблице Знак"/>
    <w:basedOn w:val="a7"/>
    <w:link w:val="af7"/>
    <w:rsid w:val="00696A79"/>
    <w:rPr>
      <w:bCs/>
      <w:color w:val="000000" w:themeColor="text1"/>
      <w:szCs w:val="18"/>
      <w:lang w:val="ru-RU" w:eastAsia="ru-RU"/>
    </w:rPr>
  </w:style>
  <w:style w:type="paragraph" w:styleId="af9">
    <w:name w:val="table of figures"/>
    <w:basedOn w:val="a"/>
    <w:next w:val="a"/>
    <w:uiPriority w:val="99"/>
    <w:unhideWhenUsed/>
    <w:rsid w:val="00E33F00"/>
  </w:style>
  <w:style w:type="paragraph" w:styleId="afa">
    <w:name w:val="Balloon Text"/>
    <w:basedOn w:val="a"/>
    <w:link w:val="afb"/>
    <w:semiHidden/>
    <w:unhideWhenUsed/>
    <w:rsid w:val="00C745BE"/>
    <w:pPr>
      <w:spacing w:line="240" w:lineRule="auto"/>
    </w:pPr>
    <w:rPr>
      <w:rFonts w:ascii="Tahoma" w:hAnsi="Tahoma" w:cs="Tahoma"/>
      <w:sz w:val="16"/>
      <w:szCs w:val="16"/>
    </w:rPr>
  </w:style>
  <w:style w:type="character" w:customStyle="1" w:styleId="afb">
    <w:name w:val="Текст выноски Знак"/>
    <w:basedOn w:val="a0"/>
    <w:link w:val="afa"/>
    <w:semiHidden/>
    <w:rsid w:val="00C745BE"/>
    <w:rPr>
      <w:rFonts w:ascii="Tahoma" w:hAnsi="Tahoma" w:cs="Tahoma"/>
      <w:sz w:val="16"/>
      <w:szCs w:val="16"/>
      <w:lang w:val="ru-RU" w:eastAsia="ru-RU"/>
    </w:rPr>
  </w:style>
  <w:style w:type="paragraph" w:styleId="afc">
    <w:name w:val="List Paragraph"/>
    <w:basedOn w:val="a"/>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9"/>
    <w:link w:val="4KP"/>
    <w:rsid w:val="00E33F00"/>
    <w:rPr>
      <w:rFonts w:ascii="Verdana" w:hAnsi="Verdana"/>
      <w:i/>
      <w:color w:val="404040" w:themeColor="text1" w:themeTint="BF"/>
      <w:sz w:val="18"/>
      <w:szCs w:val="18"/>
      <w:lang w:val="ru-RU" w:eastAsia="ru-RU"/>
    </w:rPr>
  </w:style>
  <w:style w:type="character" w:styleId="afd">
    <w:name w:val="Placeholder Text"/>
    <w:basedOn w:val="a0"/>
    <w:rsid w:val="00E33F00"/>
    <w:rPr>
      <w:color w:val="808080"/>
    </w:rPr>
  </w:style>
  <w:style w:type="character" w:customStyle="1" w:styleId="a4">
    <w:name w:val="Название Знак"/>
    <w:basedOn w:val="a0"/>
    <w:link w:val="a3"/>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b"/>
    <w:link w:val="4KP1"/>
    <w:rsid w:val="00E33F00"/>
    <w:rPr>
      <w:rFonts w:ascii="Verdana" w:hAnsi="Verdana"/>
      <w:i/>
      <w:color w:val="404040" w:themeColor="text1" w:themeTint="BF"/>
      <w:sz w:val="18"/>
      <w:lang w:val="ru-RU" w:eastAsia="ru-RU"/>
    </w:rPr>
  </w:style>
  <w:style w:type="paragraph" w:customStyle="1" w:styleId="afe">
    <w:name w:val="Предупреждение"/>
    <w:basedOn w:val="a"/>
    <w:link w:val="aff"/>
    <w:qFormat/>
    <w:rsid w:val="00E33F00"/>
    <w:pPr>
      <w:shd w:val="clear" w:color="auto" w:fill="FEB19C"/>
    </w:pPr>
    <w:rPr>
      <w:i/>
    </w:rPr>
  </w:style>
  <w:style w:type="character" w:customStyle="1" w:styleId="aff">
    <w:name w:val="Предупреждение Знак"/>
    <w:basedOn w:val="a0"/>
    <w:link w:val="afe"/>
    <w:rsid w:val="00E33F00"/>
    <w:rPr>
      <w:rFonts w:ascii="Verdana" w:hAnsi="Verdana"/>
      <w:i/>
      <w:color w:val="404040" w:themeColor="text1" w:themeTint="BF"/>
      <w:sz w:val="20"/>
      <w:shd w:val="clear" w:color="auto" w:fill="FEB19C"/>
      <w:lang w:val="ru-RU"/>
    </w:rPr>
  </w:style>
  <w:style w:type="paragraph" w:customStyle="1" w:styleId="aff0">
    <w:name w:val="Примечание"/>
    <w:basedOn w:val="a"/>
    <w:link w:val="aff1"/>
    <w:qFormat/>
    <w:rsid w:val="00E33F00"/>
    <w:pPr>
      <w:shd w:val="clear" w:color="auto" w:fill="D9D9D9" w:themeFill="background1" w:themeFillShade="D9"/>
    </w:pPr>
    <w:rPr>
      <w:i/>
    </w:rPr>
  </w:style>
  <w:style w:type="character" w:customStyle="1" w:styleId="aff1">
    <w:name w:val="Примечание Знак"/>
    <w:basedOn w:val="a0"/>
    <w:link w:val="aff0"/>
    <w:rsid w:val="00E33F00"/>
    <w:rPr>
      <w:rFonts w:ascii="Verdana" w:hAnsi="Verdana"/>
      <w:i/>
      <w:color w:val="404040" w:themeColor="text1" w:themeTint="BF"/>
      <w:sz w:val="20"/>
      <w:shd w:val="clear" w:color="auto" w:fill="D9D9D9" w:themeFill="background1" w:themeFillShade="D9"/>
      <w:lang w:val="ru-RU"/>
    </w:rPr>
  </w:style>
  <w:style w:type="paragraph" w:customStyle="1" w:styleId="aff2">
    <w:name w:val="Текст цитаты"/>
    <w:basedOn w:val="a"/>
    <w:link w:val="aff3"/>
    <w:qFormat/>
    <w:rsid w:val="00E33F00"/>
    <w:pPr>
      <w:pBdr>
        <w:left w:val="single" w:sz="12" w:space="4" w:color="7F7F7F" w:themeColor="text1" w:themeTint="80"/>
      </w:pBdr>
      <w:ind w:left="284"/>
    </w:pPr>
    <w:rPr>
      <w:i/>
      <w:color w:val="595959" w:themeColor="text1" w:themeTint="A6"/>
    </w:rPr>
  </w:style>
  <w:style w:type="character" w:customStyle="1" w:styleId="aff3">
    <w:name w:val="Текст цитаты Знак"/>
    <w:basedOn w:val="a0"/>
    <w:link w:val="aff2"/>
    <w:rsid w:val="00E33F00"/>
    <w:rPr>
      <w:rFonts w:ascii="Verdana" w:hAnsi="Verdana"/>
      <w:i/>
      <w:color w:val="595959" w:themeColor="text1" w:themeTint="A6"/>
      <w:sz w:val="20"/>
      <w:lang w:val="ru-RU"/>
    </w:rPr>
  </w:style>
  <w:style w:type="paragraph" w:customStyle="1" w:styleId="aff4">
    <w:name w:val="Титульный"/>
    <w:basedOn w:val="a"/>
    <w:link w:val="aff5"/>
    <w:qFormat/>
    <w:rsid w:val="00C745BE"/>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5">
    <w:name w:val="Титульный Знак"/>
    <w:basedOn w:val="a0"/>
    <w:link w:val="aff4"/>
    <w:rsid w:val="00C745BE"/>
    <w:rPr>
      <w:rFonts w:ascii="Tahoma" w:eastAsiaTheme="majorEastAsia" w:hAnsi="Tahoma" w:cs="Arial"/>
      <w:b/>
      <w:bCs/>
      <w:color w:val="404040"/>
      <w:spacing w:val="-10"/>
      <w:kern w:val="28"/>
      <w:sz w:val="36"/>
      <w:szCs w:val="32"/>
      <w:lang w:val="ru-RU"/>
    </w:rPr>
  </w:style>
  <w:style w:type="paragraph" w:customStyle="1" w:styleId="aff6">
    <w:name w:val="Фрагмент кода"/>
    <w:basedOn w:val="a"/>
    <w:link w:val="aff7"/>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ff7">
    <w:name w:val="Фрагмент кода Знак"/>
    <w:basedOn w:val="a0"/>
    <w:link w:val="aff6"/>
    <w:rsid w:val="00E33F00"/>
    <w:rPr>
      <w:rFonts w:ascii="Courier New" w:hAnsi="Courier New"/>
      <w:color w:val="595959" w:themeColor="text1" w:themeTint="A6"/>
      <w:sz w:val="20"/>
      <w:lang w:val="ru-RU"/>
    </w:rPr>
  </w:style>
  <w:style w:type="paragraph" w:customStyle="1" w:styleId="43">
    <w:name w:val="Заголовок4"/>
    <w:basedOn w:val="3"/>
    <w:link w:val="44"/>
    <w:rsid w:val="00FC1C9C"/>
  </w:style>
  <w:style w:type="character" w:customStyle="1" w:styleId="30">
    <w:name w:val="Заголовок 3 Знак"/>
    <w:aliases w:val="Scroll Heading 3 Знак"/>
    <w:basedOn w:val="a0"/>
    <w:link w:val="3"/>
    <w:rsid w:val="00FC1C9C"/>
    <w:rPr>
      <w:b/>
      <w:bCs/>
      <w:lang w:val="ru-RU" w:eastAsia="ru-RU"/>
    </w:rPr>
  </w:style>
  <w:style w:type="character" w:customStyle="1" w:styleId="44">
    <w:name w:val="Заголовок4 Знак"/>
    <w:basedOn w:val="30"/>
    <w:link w:val="43"/>
    <w:rsid w:val="00FC1C9C"/>
    <w:rPr>
      <w:b/>
      <w:bCs/>
      <w:lang w:val="ru-RU" w:eastAsia="ru-RU"/>
    </w:rPr>
  </w:style>
  <w:style w:type="paragraph" w:customStyle="1" w:styleId="phbase">
    <w:name w:val="ph_base"/>
    <w:link w:val="phbase0"/>
    <w:rsid w:val="00C745BE"/>
    <w:pPr>
      <w:spacing w:line="360" w:lineRule="auto"/>
      <w:jc w:val="both"/>
    </w:pPr>
    <w:rPr>
      <w:lang w:val="ru-RU" w:eastAsia="ru-RU"/>
    </w:rPr>
  </w:style>
  <w:style w:type="paragraph" w:customStyle="1" w:styleId="phadditiontitle1">
    <w:name w:val="ph_addition_title_1"/>
    <w:basedOn w:val="phbase"/>
    <w:next w:val="ScrollPanelNormal"/>
    <w:rsid w:val="00C745BE"/>
    <w:pPr>
      <w:keepNext/>
      <w:keepLines/>
      <w:pageBreakBefore/>
      <w:numPr>
        <w:numId w:val="11"/>
      </w:numPr>
      <w:spacing w:before="360"/>
      <w:jc w:val="center"/>
      <w:outlineLvl w:val="0"/>
    </w:pPr>
    <w:rPr>
      <w:b/>
      <w:sz w:val="28"/>
      <w:szCs w:val="28"/>
    </w:rPr>
  </w:style>
  <w:style w:type="paragraph" w:customStyle="1" w:styleId="phadditiontitle2">
    <w:name w:val="ph_addition_title_2"/>
    <w:basedOn w:val="phbase"/>
    <w:next w:val="ScrollPanelNormal"/>
    <w:rsid w:val="00C745BE"/>
    <w:pPr>
      <w:keepNext/>
      <w:keepLines/>
      <w:numPr>
        <w:ilvl w:val="1"/>
        <w:numId w:val="11"/>
      </w:numPr>
      <w:spacing w:before="360" w:after="360"/>
      <w:outlineLvl w:val="1"/>
    </w:pPr>
    <w:rPr>
      <w:b/>
    </w:rPr>
  </w:style>
  <w:style w:type="paragraph" w:customStyle="1" w:styleId="phadditiontitle3">
    <w:name w:val="ph_addition_title_3"/>
    <w:basedOn w:val="phbase"/>
    <w:next w:val="ScrollPanelNormal"/>
    <w:rsid w:val="00C745BE"/>
    <w:pPr>
      <w:keepNext/>
      <w:keepLines/>
      <w:numPr>
        <w:ilvl w:val="2"/>
        <w:numId w:val="11"/>
      </w:numPr>
      <w:spacing w:before="240" w:after="240"/>
      <w:outlineLvl w:val="2"/>
    </w:pPr>
    <w:rPr>
      <w:b/>
    </w:rPr>
  </w:style>
  <w:style w:type="numbering" w:customStyle="1" w:styleId="phadditiontitle">
    <w:name w:val="ph_additiontitle"/>
    <w:basedOn w:val="a2"/>
    <w:rsid w:val="00C745BE"/>
    <w:pPr>
      <w:numPr>
        <w:numId w:val="13"/>
      </w:numPr>
    </w:pPr>
  </w:style>
  <w:style w:type="paragraph" w:customStyle="1" w:styleId="phbibliography">
    <w:name w:val="ph_bibliography"/>
    <w:basedOn w:val="phbase"/>
    <w:rsid w:val="00C745BE"/>
    <w:pPr>
      <w:numPr>
        <w:numId w:val="2"/>
      </w:numPr>
      <w:spacing w:before="60" w:after="60" w:line="240" w:lineRule="auto"/>
    </w:pPr>
    <w:rPr>
      <w:rFonts w:cs="Arial"/>
      <w:bCs/>
      <w:szCs w:val="28"/>
    </w:rPr>
  </w:style>
  <w:style w:type="paragraph" w:customStyle="1" w:styleId="phcolontituldown">
    <w:name w:val="ph_colontituldown"/>
    <w:basedOn w:val="phbase"/>
    <w:rsid w:val="00C745B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C745BE"/>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C745BE"/>
    <w:pPr>
      <w:ind w:firstLine="720"/>
    </w:pPr>
    <w:rPr>
      <w:vanish/>
      <w:color w:val="0000FF"/>
    </w:rPr>
  </w:style>
  <w:style w:type="paragraph" w:customStyle="1" w:styleId="phconfirmlist">
    <w:name w:val="ph_confirmlist"/>
    <w:basedOn w:val="phbase"/>
    <w:rsid w:val="00C745BE"/>
    <w:pPr>
      <w:spacing w:before="20" w:after="120"/>
      <w:jc w:val="center"/>
    </w:pPr>
    <w:rPr>
      <w:b/>
      <w:caps/>
      <w:sz w:val="28"/>
      <w:szCs w:val="28"/>
    </w:rPr>
  </w:style>
  <w:style w:type="paragraph" w:customStyle="1" w:styleId="phconfirmstamp">
    <w:name w:val="ph_confirmstamp"/>
    <w:basedOn w:val="phbase"/>
    <w:rsid w:val="00C745BE"/>
    <w:pPr>
      <w:spacing w:before="20" w:after="120" w:line="240" w:lineRule="auto"/>
      <w:jc w:val="left"/>
    </w:pPr>
  </w:style>
  <w:style w:type="paragraph" w:customStyle="1" w:styleId="phconfirmstampstamp">
    <w:name w:val="ph_confirmstamp_stamp"/>
    <w:basedOn w:val="phconfirmstamp"/>
    <w:rsid w:val="00C745BE"/>
  </w:style>
  <w:style w:type="paragraph" w:customStyle="1" w:styleId="phconfirmstamptitle">
    <w:name w:val="ph_confirmstamp_title"/>
    <w:basedOn w:val="phconfirmstamp"/>
    <w:next w:val="phconfirmstampstamp"/>
    <w:rsid w:val="00C745BE"/>
    <w:rPr>
      <w:b/>
      <w:caps/>
    </w:rPr>
  </w:style>
  <w:style w:type="paragraph" w:customStyle="1" w:styleId="phcontent">
    <w:name w:val="ph_content"/>
    <w:basedOn w:val="phbase"/>
    <w:next w:val="10"/>
    <w:rsid w:val="00C745B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C745BE"/>
    <w:pPr>
      <w:spacing w:before="20" w:after="120"/>
    </w:pPr>
    <w:rPr>
      <w:b/>
      <w:i/>
      <w:sz w:val="20"/>
    </w:rPr>
  </w:style>
  <w:style w:type="paragraph" w:customStyle="1" w:styleId="phfigure">
    <w:name w:val="ph_figure"/>
    <w:basedOn w:val="phbase"/>
    <w:next w:val="phfiguretitle"/>
    <w:rsid w:val="00C745BE"/>
    <w:pPr>
      <w:keepNext/>
      <w:spacing w:before="20" w:after="120"/>
      <w:jc w:val="center"/>
    </w:pPr>
  </w:style>
  <w:style w:type="paragraph" w:customStyle="1" w:styleId="phfiguregraphic">
    <w:name w:val="ph_figure_graphic"/>
    <w:basedOn w:val="phfigure"/>
    <w:next w:val="phfiguretitle"/>
    <w:rsid w:val="00C745BE"/>
    <w:pPr>
      <w:spacing w:before="120"/>
    </w:pPr>
  </w:style>
  <w:style w:type="paragraph" w:customStyle="1" w:styleId="phfiguretitle">
    <w:name w:val="ph_figure_title"/>
    <w:basedOn w:val="phfigure"/>
    <w:next w:val="ScrollPanelNormal"/>
    <w:rsid w:val="00C745BE"/>
    <w:pPr>
      <w:keepNext w:val="0"/>
      <w:keepLines/>
      <w:spacing w:before="120"/>
    </w:pPr>
    <w:rPr>
      <w:rFonts w:cs="Arial"/>
    </w:rPr>
  </w:style>
  <w:style w:type="paragraph" w:customStyle="1" w:styleId="phfootnote">
    <w:name w:val="ph_footnote"/>
    <w:basedOn w:val="phbase"/>
    <w:rsid w:val="00C745BE"/>
    <w:pPr>
      <w:widowControl w:val="0"/>
    </w:pPr>
    <w:rPr>
      <w:sz w:val="18"/>
    </w:rPr>
  </w:style>
  <w:style w:type="character" w:customStyle="1" w:styleId="phinline">
    <w:name w:val="ph_inline"/>
    <w:basedOn w:val="a0"/>
    <w:rsid w:val="00C745BE"/>
  </w:style>
  <w:style w:type="character" w:customStyle="1" w:styleId="phinline8">
    <w:name w:val="ph_inline_8"/>
    <w:rsid w:val="00C745BE"/>
    <w:rPr>
      <w:sz w:val="16"/>
    </w:rPr>
  </w:style>
  <w:style w:type="character" w:customStyle="1" w:styleId="phinlinebolditalic">
    <w:name w:val="ph_inline_bolditalic"/>
    <w:rsid w:val="00C745BE"/>
    <w:rPr>
      <w:rFonts w:ascii="Times New Roman" w:hAnsi="Times New Roman"/>
      <w:b/>
      <w:bCs/>
      <w:i/>
      <w:noProof/>
      <w:lang w:val="ru-RU" w:eastAsia="ru-RU" w:bidi="ar-SA"/>
    </w:rPr>
  </w:style>
  <w:style w:type="character" w:customStyle="1" w:styleId="phinlinecomputer">
    <w:name w:val="ph_inline_computer"/>
    <w:rsid w:val="00C745BE"/>
    <w:rPr>
      <w:rFonts w:ascii="Courier New" w:hAnsi="Courier New"/>
      <w:sz w:val="24"/>
    </w:rPr>
  </w:style>
  <w:style w:type="character" w:customStyle="1" w:styleId="phinlinefirstterm">
    <w:name w:val="ph_inline_firstterm"/>
    <w:rsid w:val="00C745BE"/>
    <w:rPr>
      <w:i/>
      <w:sz w:val="24"/>
    </w:rPr>
  </w:style>
  <w:style w:type="character" w:customStyle="1" w:styleId="phinlineguiitem">
    <w:name w:val="ph_inline_guiitem"/>
    <w:rsid w:val="00C745BE"/>
    <w:rPr>
      <w:rFonts w:ascii="Times New Roman" w:hAnsi="Times New Roman"/>
      <w:b/>
      <w:bCs/>
      <w:noProof/>
      <w:lang w:val="ru-RU" w:eastAsia="ru-RU" w:bidi="ar-SA"/>
    </w:rPr>
  </w:style>
  <w:style w:type="character" w:customStyle="1" w:styleId="phinlinekeycap">
    <w:name w:val="ph_inline_keycap"/>
    <w:rsid w:val="00C745BE"/>
    <w:rPr>
      <w:b/>
      <w:smallCaps/>
      <w:sz w:val="24"/>
    </w:rPr>
  </w:style>
  <w:style w:type="character" w:customStyle="1" w:styleId="phinlinespace">
    <w:name w:val="ph_inline_space"/>
    <w:rsid w:val="00C745BE"/>
    <w:rPr>
      <w:spacing w:val="60"/>
    </w:rPr>
  </w:style>
  <w:style w:type="character" w:customStyle="1" w:styleId="phinlinesuperline">
    <w:name w:val="ph_inline_superline"/>
    <w:rsid w:val="00C745BE"/>
    <w:rPr>
      <w:vertAlign w:val="superscript"/>
    </w:rPr>
  </w:style>
  <w:style w:type="character" w:customStyle="1" w:styleId="phinlineunderline">
    <w:name w:val="ph_inline_underline"/>
    <w:rsid w:val="00C745BE"/>
    <w:rPr>
      <w:u w:val="single"/>
      <w:lang w:val="ru-RU"/>
    </w:rPr>
  </w:style>
  <w:style w:type="character" w:customStyle="1" w:styleId="phinlineunderlineitalic">
    <w:name w:val="ph_inline_underlineitalic"/>
    <w:rsid w:val="00C745BE"/>
    <w:rPr>
      <w:i/>
      <w:u w:val="single"/>
      <w:lang w:val="ru-RU"/>
    </w:rPr>
  </w:style>
  <w:style w:type="character" w:customStyle="1" w:styleId="phinlineuppercase">
    <w:name w:val="ph_inline_uppercase"/>
    <w:rsid w:val="00C745BE"/>
    <w:rPr>
      <w:caps/>
      <w:lang w:val="ru-RU"/>
    </w:rPr>
  </w:style>
  <w:style w:type="paragraph" w:customStyle="1" w:styleId="phinset">
    <w:name w:val="ph_inset"/>
    <w:basedOn w:val="ScrollPanelNormal"/>
    <w:next w:val="ScrollPanelNormal"/>
    <w:rsid w:val="00C745BE"/>
  </w:style>
  <w:style w:type="paragraph" w:customStyle="1" w:styleId="phinsetcaution">
    <w:name w:val="ph_inset_caution"/>
    <w:basedOn w:val="phinset"/>
    <w:rsid w:val="00C745BE"/>
    <w:pPr>
      <w:keepLines/>
    </w:pPr>
  </w:style>
  <w:style w:type="paragraph" w:customStyle="1" w:styleId="phinsetnote">
    <w:name w:val="ph_inset_note"/>
    <w:basedOn w:val="phinset"/>
    <w:rsid w:val="00C745BE"/>
    <w:pPr>
      <w:keepLines/>
    </w:pPr>
  </w:style>
  <w:style w:type="paragraph" w:customStyle="1" w:styleId="phinsettitle">
    <w:name w:val="ph_inset_title"/>
    <w:basedOn w:val="phinset"/>
    <w:next w:val="phinsetnote"/>
    <w:rsid w:val="00C745BE"/>
    <w:pPr>
      <w:keepNext/>
    </w:pPr>
    <w:rPr>
      <w:caps/>
    </w:rPr>
  </w:style>
  <w:style w:type="paragraph" w:customStyle="1" w:styleId="phinsetwarning">
    <w:name w:val="ph_inset_warning"/>
    <w:basedOn w:val="phinset"/>
    <w:rsid w:val="00C745BE"/>
    <w:pPr>
      <w:keepLines/>
    </w:pPr>
  </w:style>
  <w:style w:type="paragraph" w:customStyle="1" w:styleId="ScrollListBullet">
    <w:name w:val="Scroll List Bullet"/>
    <w:basedOn w:val="ScrollPanelNormal"/>
    <w:link w:val="ScrollListBullet0"/>
    <w:rsid w:val="00DA7539"/>
    <w:pPr>
      <w:numPr>
        <w:numId w:val="3"/>
      </w:numPr>
      <w:ind w:left="1316" w:hanging="465"/>
    </w:pPr>
    <w:rPr>
      <w:rFonts w:cs="Arial"/>
      <w:lang w:eastAsia="en-US"/>
    </w:rPr>
  </w:style>
  <w:style w:type="paragraph" w:customStyle="1" w:styleId="ScrollListBullet2">
    <w:name w:val="Scroll List Bullet 2"/>
    <w:basedOn w:val="ScrollPanelNormal"/>
    <w:link w:val="ScrollListBullet20"/>
    <w:rsid w:val="00720C59"/>
    <w:pPr>
      <w:numPr>
        <w:numId w:val="4"/>
      </w:numPr>
    </w:pPr>
  </w:style>
  <w:style w:type="paragraph" w:customStyle="1" w:styleId="phlistitemizedtitle">
    <w:name w:val="ph_list_itemized_title"/>
    <w:basedOn w:val="ScrollPanelNormal"/>
    <w:next w:val="ScrollListBullet"/>
    <w:rsid w:val="00C745BE"/>
    <w:pPr>
      <w:keepNext/>
    </w:pPr>
  </w:style>
  <w:style w:type="paragraph" w:customStyle="1" w:styleId="ScrollListNumber2">
    <w:name w:val="Scroll List Number 2"/>
    <w:basedOn w:val="ScrollPanelNormal"/>
    <w:rsid w:val="00C745BE"/>
    <w:pPr>
      <w:numPr>
        <w:numId w:val="5"/>
      </w:numPr>
      <w:ind w:right="-2"/>
    </w:pPr>
  </w:style>
  <w:style w:type="paragraph" w:customStyle="1" w:styleId="ScrollListNumber">
    <w:name w:val="Scroll List Number"/>
    <w:basedOn w:val="ScrollPanelNormal"/>
    <w:rsid w:val="00C745BE"/>
    <w:pPr>
      <w:numPr>
        <w:numId w:val="6"/>
      </w:numPr>
      <w:ind w:right="-2"/>
    </w:pPr>
  </w:style>
  <w:style w:type="paragraph" w:customStyle="1" w:styleId="phlistorderedtitle">
    <w:name w:val="ph_list_ordered_title"/>
    <w:basedOn w:val="ScrollPanelNormal"/>
    <w:next w:val="ScrollListNumber2"/>
    <w:rsid w:val="00C745BE"/>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C745BE"/>
    <w:pPr>
      <w:spacing w:before="20" w:after="20"/>
    </w:pPr>
    <w:rPr>
      <w:sz w:val="16"/>
    </w:rPr>
  </w:style>
  <w:style w:type="paragraph" w:customStyle="1" w:styleId="phstampcenter">
    <w:name w:val="ph_stamp_center"/>
    <w:basedOn w:val="phstamp"/>
    <w:locked/>
    <w:rsid w:val="00C745BE"/>
    <w:pPr>
      <w:tabs>
        <w:tab w:val="left" w:pos="284"/>
      </w:tabs>
      <w:spacing w:before="0" w:after="0"/>
      <w:jc w:val="center"/>
    </w:pPr>
    <w:rPr>
      <w:sz w:val="18"/>
      <w:szCs w:val="18"/>
    </w:rPr>
  </w:style>
  <w:style w:type="paragraph" w:customStyle="1" w:styleId="phstampcenteritalic">
    <w:name w:val="ph_stamp_center_italic"/>
    <w:basedOn w:val="phstamp"/>
    <w:rsid w:val="00C745BE"/>
    <w:pPr>
      <w:jc w:val="center"/>
    </w:pPr>
    <w:rPr>
      <w:bCs/>
      <w:i/>
    </w:rPr>
  </w:style>
  <w:style w:type="paragraph" w:customStyle="1" w:styleId="phstampitalic">
    <w:name w:val="ph_stamp_italic"/>
    <w:basedOn w:val="phstamp"/>
    <w:rsid w:val="00C745BE"/>
    <w:pPr>
      <w:ind w:left="57"/>
    </w:pPr>
    <w:rPr>
      <w:i/>
    </w:rPr>
  </w:style>
  <w:style w:type="paragraph" w:customStyle="1" w:styleId="phtablecell">
    <w:name w:val="ph_table_cell"/>
    <w:basedOn w:val="phbase"/>
    <w:rsid w:val="00C745BE"/>
    <w:pPr>
      <w:spacing w:before="20" w:line="240" w:lineRule="auto"/>
    </w:pPr>
    <w:rPr>
      <w:rFonts w:cs="Arial"/>
      <w:bCs/>
      <w:sz w:val="20"/>
    </w:rPr>
  </w:style>
  <w:style w:type="paragraph" w:customStyle="1" w:styleId="phtablecellcenter">
    <w:name w:val="ph_table_cellcenter"/>
    <w:basedOn w:val="phtablecell"/>
    <w:rsid w:val="00C745BE"/>
    <w:pPr>
      <w:jc w:val="center"/>
    </w:pPr>
  </w:style>
  <w:style w:type="paragraph" w:customStyle="1" w:styleId="phtablecolcaption">
    <w:name w:val="ph_table_colcaption"/>
    <w:basedOn w:val="phtablecell"/>
    <w:next w:val="phtablecell"/>
    <w:rsid w:val="00C745BE"/>
    <w:pPr>
      <w:keepNext/>
      <w:keepLines/>
      <w:spacing w:before="120" w:after="120"/>
      <w:jc w:val="center"/>
    </w:pPr>
    <w:rPr>
      <w:b/>
    </w:rPr>
  </w:style>
  <w:style w:type="paragraph" w:customStyle="1" w:styleId="phtabletitle">
    <w:name w:val="ph_table_title"/>
    <w:basedOn w:val="phbase"/>
    <w:next w:val="phtablecolcaption"/>
    <w:rsid w:val="00C745BE"/>
    <w:pPr>
      <w:keepNext/>
      <w:spacing w:before="20" w:after="120"/>
    </w:pPr>
  </w:style>
  <w:style w:type="paragraph" w:customStyle="1" w:styleId="phtitlevoid">
    <w:name w:val="ph_title_void"/>
    <w:basedOn w:val="phbase"/>
    <w:next w:val="ScrollPanelNormal"/>
    <w:link w:val="phtitlevoid0"/>
    <w:rsid w:val="00C745BE"/>
    <w:pPr>
      <w:keepNext/>
      <w:keepLines/>
      <w:pageBreakBefore/>
      <w:spacing w:before="120" w:after="120"/>
      <w:jc w:val="center"/>
    </w:pPr>
    <w:rPr>
      <w:rFonts w:cs="Arial"/>
      <w:b/>
      <w:bCs/>
    </w:rPr>
  </w:style>
  <w:style w:type="paragraph" w:customStyle="1" w:styleId="phtitlepage">
    <w:name w:val="ph_titlepage"/>
    <w:basedOn w:val="phbase"/>
    <w:rsid w:val="00C745BE"/>
    <w:pPr>
      <w:spacing w:after="120"/>
      <w:jc w:val="center"/>
    </w:pPr>
    <w:rPr>
      <w:rFonts w:cs="Arial"/>
      <w:szCs w:val="28"/>
      <w:lang w:eastAsia="en-US"/>
    </w:rPr>
  </w:style>
  <w:style w:type="paragraph" w:customStyle="1" w:styleId="phtitlepagecode">
    <w:name w:val="ph_titlepage_code"/>
    <w:basedOn w:val="phtitlepage"/>
    <w:rsid w:val="00C745BE"/>
    <w:pPr>
      <w:spacing w:after="240"/>
    </w:pPr>
    <w:rPr>
      <w:b/>
      <w:sz w:val="26"/>
    </w:rPr>
  </w:style>
  <w:style w:type="paragraph" w:customStyle="1" w:styleId="phtitlepageconfirmstamp">
    <w:name w:val="ph_titlepage_confirmstamp"/>
    <w:basedOn w:val="phbase"/>
    <w:autoRedefine/>
    <w:rsid w:val="00C745BE"/>
    <w:pPr>
      <w:suppressAutoHyphens/>
      <w:spacing w:before="60" w:after="60"/>
    </w:pPr>
    <w:rPr>
      <w:color w:val="000000"/>
    </w:rPr>
  </w:style>
  <w:style w:type="paragraph" w:customStyle="1" w:styleId="phtitlepagecustomer">
    <w:name w:val="ph_titlepage_customer"/>
    <w:basedOn w:val="phtitlepage"/>
    <w:next w:val="phtitlepageconfirmstamp"/>
    <w:rsid w:val="00C745BE"/>
    <w:pPr>
      <w:spacing w:before="240"/>
    </w:pPr>
    <w:rPr>
      <w:b/>
      <w:sz w:val="26"/>
    </w:rPr>
  </w:style>
  <w:style w:type="paragraph" w:customStyle="1" w:styleId="phtitlepagedocpart">
    <w:name w:val="ph_titlepage_docpart"/>
    <w:basedOn w:val="phtitlepage"/>
    <w:next w:val="phtitlepagecode"/>
    <w:rsid w:val="00C745BE"/>
    <w:pPr>
      <w:spacing w:after="0"/>
    </w:pPr>
    <w:rPr>
      <w:b/>
    </w:rPr>
  </w:style>
  <w:style w:type="paragraph" w:customStyle="1" w:styleId="phtitlepagedocument">
    <w:name w:val="ph_titlepage_document"/>
    <w:basedOn w:val="phtitlepage"/>
    <w:autoRedefine/>
    <w:rsid w:val="00C745BE"/>
    <w:pPr>
      <w:spacing w:before="240"/>
    </w:pPr>
    <w:rPr>
      <w:b/>
      <w:sz w:val="26"/>
    </w:rPr>
  </w:style>
  <w:style w:type="paragraph" w:customStyle="1" w:styleId="phtitlepageother">
    <w:name w:val="ph_titlepage_other"/>
    <w:basedOn w:val="phtitlepage"/>
    <w:rsid w:val="00C745BE"/>
  </w:style>
  <w:style w:type="paragraph" w:customStyle="1" w:styleId="phtitlepagesystemfull">
    <w:name w:val="ph_titlepage_system_full"/>
    <w:basedOn w:val="phtitlepage"/>
    <w:next w:val="phtitlepagesystemshort"/>
    <w:rsid w:val="00C745BE"/>
    <w:rPr>
      <w:b/>
      <w:bCs/>
      <w:sz w:val="32"/>
      <w:szCs w:val="32"/>
    </w:rPr>
  </w:style>
  <w:style w:type="paragraph" w:customStyle="1" w:styleId="phtitlepagesystemshort">
    <w:name w:val="ph_titlepage_system_short"/>
    <w:basedOn w:val="phtitlepage"/>
    <w:next w:val="phtitlepageother"/>
    <w:rsid w:val="00C745BE"/>
    <w:rPr>
      <w:b/>
      <w:sz w:val="32"/>
    </w:rPr>
  </w:style>
  <w:style w:type="paragraph" w:styleId="HTML">
    <w:name w:val="HTML Address"/>
    <w:basedOn w:val="a"/>
    <w:link w:val="HTML0"/>
    <w:semiHidden/>
    <w:rsid w:val="00C745BE"/>
    <w:rPr>
      <w:i/>
      <w:iCs/>
    </w:rPr>
  </w:style>
  <w:style w:type="character" w:customStyle="1" w:styleId="HTML0">
    <w:name w:val="Адрес HTML Знак"/>
    <w:basedOn w:val="a0"/>
    <w:link w:val="HTML"/>
    <w:semiHidden/>
    <w:rsid w:val="00C745BE"/>
    <w:rPr>
      <w:i/>
      <w:iCs/>
      <w:lang w:val="ru-RU" w:eastAsia="ru-RU"/>
    </w:rPr>
  </w:style>
  <w:style w:type="paragraph" w:styleId="aff8">
    <w:name w:val="Body Text"/>
    <w:basedOn w:val="a"/>
    <w:link w:val="aff9"/>
    <w:rsid w:val="00A75B8C"/>
  </w:style>
  <w:style w:type="character" w:customStyle="1" w:styleId="aff9">
    <w:name w:val="Основной текст Знак"/>
    <w:basedOn w:val="a0"/>
    <w:link w:val="aff8"/>
    <w:rsid w:val="00A75B8C"/>
    <w:rPr>
      <w:lang w:val="ru-RU" w:eastAsia="ru-RU"/>
    </w:rPr>
  </w:style>
  <w:style w:type="paragraph" w:customStyle="1" w:styleId="phheader1withoutnum">
    <w:name w:val="ph_header_1_without_num"/>
    <w:basedOn w:val="1"/>
    <w:next w:val="ScrollPanelNormal"/>
    <w:rsid w:val="00C745BE"/>
    <w:pPr>
      <w:numPr>
        <w:numId w:val="0"/>
      </w:numPr>
      <w:ind w:left="720"/>
    </w:pPr>
  </w:style>
  <w:style w:type="paragraph" w:customStyle="1" w:styleId="phadditontype">
    <w:name w:val="ph_additon_type"/>
    <w:basedOn w:val="phbase"/>
    <w:next w:val="ScrollPanelNormal"/>
    <w:rsid w:val="00C745BE"/>
    <w:pPr>
      <w:jc w:val="center"/>
    </w:pPr>
    <w:rPr>
      <w:i/>
    </w:rPr>
  </w:style>
  <w:style w:type="paragraph" w:customStyle="1" w:styleId="phtablecolcaptionunderline">
    <w:name w:val="ph_table_colcaption_underline"/>
    <w:basedOn w:val="phtablecolcaption"/>
    <w:next w:val="phtablecell"/>
    <w:rsid w:val="00C745BE"/>
    <w:rPr>
      <w:u w:val="single"/>
    </w:rPr>
  </w:style>
  <w:style w:type="paragraph" w:customStyle="1" w:styleId="phstampleft">
    <w:name w:val="ph_stamp_left"/>
    <w:basedOn w:val="phstamp"/>
    <w:rsid w:val="00C745BE"/>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left" w:pos="2127"/>
      </w:tabs>
      <w:ind w:left="2127" w:hanging="426"/>
    </w:pPr>
  </w:style>
  <w:style w:type="paragraph" w:customStyle="1" w:styleId="ScrollListBullet4">
    <w:name w:val="Scroll List Bullet 4"/>
    <w:basedOn w:val="ScrollListBullet3"/>
    <w:autoRedefine/>
    <w:qFormat/>
    <w:rsid w:val="00C745BE"/>
    <w:pPr>
      <w:numPr>
        <w:ilvl w:val="2"/>
        <w:numId w:val="7"/>
      </w:numPr>
      <w:tabs>
        <w:tab w:val="clear" w:pos="2127"/>
      </w:tabs>
    </w:pPr>
    <w:rPr>
      <w:lang w:val="en-US"/>
    </w:rPr>
  </w:style>
  <w:style w:type="character" w:customStyle="1" w:styleId="phbase0">
    <w:name w:val="ph_base Знак"/>
    <w:basedOn w:val="a0"/>
    <w:link w:val="phbase"/>
    <w:rsid w:val="00C745BE"/>
    <w:rPr>
      <w:lang w:val="ru-RU" w:eastAsia="ru-RU"/>
    </w:rPr>
  </w:style>
  <w:style w:type="character" w:customStyle="1" w:styleId="ScrollPanelNormal0">
    <w:name w:val="Scroll Panel Normal Знак"/>
    <w:basedOn w:val="phbase0"/>
    <w:link w:val="ScrollPanelNormal"/>
    <w:rsid w:val="005261B4"/>
    <w:rPr>
      <w:color w:val="000000" w:themeColor="text1"/>
      <w:lang w:val="ru-RU" w:eastAsia="ru-RU"/>
    </w:rPr>
  </w:style>
  <w:style w:type="character" w:customStyle="1" w:styleId="ScrollListBullet20">
    <w:name w:val="Scroll List Bullet 2 Знак"/>
    <w:basedOn w:val="ScrollPanelNormal0"/>
    <w:link w:val="ScrollListBullet2"/>
    <w:rsid w:val="00720C59"/>
    <w:rPr>
      <w:color w:val="000000" w:themeColor="text1"/>
      <w:lang w:val="ru-RU" w:eastAsia="ru-RU"/>
    </w:rPr>
  </w:style>
  <w:style w:type="character" w:customStyle="1" w:styleId="ScrollListBullet30">
    <w:name w:val="Scroll List Bullet 3 Знак"/>
    <w:basedOn w:val="ScrollListBullet20"/>
    <w:link w:val="ScrollListBullet3"/>
    <w:rsid w:val="00720C59"/>
    <w:rPr>
      <w:color w:val="000000" w:themeColor="text1"/>
      <w:lang w:val="ru-RU" w:eastAsia="ru-RU"/>
    </w:rPr>
  </w:style>
  <w:style w:type="paragraph" w:customStyle="1" w:styleId="phpagenumber">
    <w:name w:val="ph_pagenumber"/>
    <w:basedOn w:val="aa"/>
    <w:link w:val="phpagenumber0"/>
    <w:autoRedefine/>
    <w:qFormat/>
    <w:rsid w:val="00C745BE"/>
  </w:style>
  <w:style w:type="character" w:customStyle="1" w:styleId="phpagenumber0">
    <w:name w:val="ph_pagenumber Знак"/>
    <w:basedOn w:val="ab"/>
    <w:link w:val="phpagenumber"/>
    <w:rsid w:val="00C745BE"/>
    <w:rPr>
      <w:color w:val="000000" w:themeColor="text1"/>
      <w:lang w:val="ru-RU" w:eastAsia="ru-RU"/>
    </w:rPr>
  </w:style>
  <w:style w:type="paragraph" w:customStyle="1" w:styleId="phtableitemizedlist1">
    <w:name w:val="ph_table_itemizedlist_1"/>
    <w:autoRedefine/>
    <w:qFormat/>
    <w:rsid w:val="00C745BE"/>
    <w:pPr>
      <w:numPr>
        <w:numId w:val="8"/>
      </w:numPr>
      <w:spacing w:before="20" w:after="120"/>
      <w:jc w:val="both"/>
    </w:pPr>
    <w:rPr>
      <w:rFonts w:cs="Arial"/>
      <w:bCs/>
      <w:lang w:val="ru-RU" w:eastAsia="ru-RU"/>
    </w:rPr>
  </w:style>
  <w:style w:type="paragraph" w:customStyle="1" w:styleId="phtableitemizedlist2">
    <w:name w:val="ph_table_itemizedlist_2"/>
    <w:basedOn w:val="phtableitemizedlist1"/>
    <w:autoRedefine/>
    <w:qFormat/>
    <w:rsid w:val="00C745BE"/>
    <w:pPr>
      <w:numPr>
        <w:ilvl w:val="1"/>
      </w:numPr>
    </w:pPr>
  </w:style>
  <w:style w:type="paragraph" w:customStyle="1" w:styleId="12">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autoRedefine/>
    <w:qFormat/>
    <w:rsid w:val="00C745BE"/>
    <w:pPr>
      <w:spacing w:before="20" w:after="120"/>
      <w:ind w:left="340" w:hanging="334"/>
      <w:jc w:val="both"/>
    </w:pPr>
    <w:rPr>
      <w:rFonts w:cs="Arial"/>
      <w:bCs/>
      <w:lang w:val="ru-RU" w:eastAsia="ru-RU"/>
    </w:rPr>
  </w:style>
  <w:style w:type="paragraph" w:customStyle="1" w:styleId="affa">
    <w:name w:val="Текст_программы"/>
    <w:rsid w:val="00C745BE"/>
    <w:pPr>
      <w:ind w:firstLine="851"/>
    </w:pPr>
    <w:rPr>
      <w:rFonts w:ascii="Courier New" w:hAnsi="Courier New"/>
      <w:spacing w:val="-2"/>
      <w:szCs w:val="23"/>
    </w:rPr>
  </w:style>
  <w:style w:type="paragraph" w:customStyle="1" w:styleId="ph">
    <w:name w:val="ph_Рамка боковик"/>
    <w:basedOn w:val="a"/>
    <w:autoRedefine/>
    <w:qFormat/>
    <w:rsid w:val="00C745BE"/>
    <w:pPr>
      <w:spacing w:line="240" w:lineRule="auto"/>
      <w:jc w:val="center"/>
    </w:pPr>
    <w:rPr>
      <w:rFonts w:ascii="Arial" w:hAnsi="Arial" w:cs="Arial"/>
      <w:i/>
      <w:sz w:val="16"/>
      <w:szCs w:val="16"/>
    </w:rPr>
  </w:style>
  <w:style w:type="paragraph" w:customStyle="1" w:styleId="ph0">
    <w:name w:val="ph_Рамка_гориз_слева_мал"/>
    <w:basedOn w:val="a"/>
    <w:autoRedefine/>
    <w:qFormat/>
    <w:rsid w:val="00C745BE"/>
    <w:pPr>
      <w:spacing w:after="20" w:line="240" w:lineRule="auto"/>
      <w:ind w:left="57"/>
      <w:jc w:val="left"/>
    </w:pPr>
    <w:rPr>
      <w:rFonts w:ascii="Arial" w:hAnsi="Arial" w:cs="Arial"/>
      <w:i/>
      <w:sz w:val="16"/>
      <w:szCs w:val="16"/>
    </w:rPr>
  </w:style>
  <w:style w:type="paragraph" w:customStyle="1" w:styleId="phtableorderlist">
    <w:name w:val="ph_table_orderlist_абв"/>
    <w:autoRedefine/>
    <w:qFormat/>
    <w:rsid w:val="00C745BE"/>
    <w:pPr>
      <w:numPr>
        <w:numId w:val="9"/>
      </w:numPr>
      <w:spacing w:before="20" w:after="160"/>
      <w:jc w:val="both"/>
    </w:pPr>
    <w:rPr>
      <w:rFonts w:cs="Arial"/>
      <w:bCs/>
      <w:lang w:val="ru-RU" w:eastAsia="ru-RU"/>
    </w:rPr>
  </w:style>
  <w:style w:type="paragraph" w:customStyle="1" w:styleId="phtableorderlist1">
    <w:name w:val="ph_table_orderlist_1_бок"/>
    <w:autoRedefine/>
    <w:qFormat/>
    <w:rsid w:val="00C745BE"/>
    <w:pPr>
      <w:numPr>
        <w:numId w:val="10"/>
      </w:numPr>
      <w:spacing w:before="20" w:after="160"/>
      <w:jc w:val="both"/>
    </w:pPr>
    <w:rPr>
      <w:rFonts w:cs="Arial"/>
      <w:bCs/>
      <w:lang w:val="ru-RU" w:eastAsia="ru-RU"/>
    </w:rPr>
  </w:style>
  <w:style w:type="paragraph" w:customStyle="1" w:styleId="ph1">
    <w:name w:val="ph_Рамка_гориз_цент_мал"/>
    <w:basedOn w:val="ph0"/>
    <w:autoRedefine/>
    <w:qFormat/>
    <w:rsid w:val="00C745BE"/>
    <w:pPr>
      <w:ind w:left="0"/>
      <w:jc w:val="center"/>
    </w:pPr>
  </w:style>
  <w:style w:type="paragraph" w:customStyle="1" w:styleId="ph2">
    <w:name w:val="ph_Рамка_гориз_круп"/>
    <w:basedOn w:val="a"/>
    <w:autoRedefine/>
    <w:qFormat/>
    <w:rsid w:val="00C745BE"/>
    <w:pPr>
      <w:spacing w:after="20" w:line="240" w:lineRule="auto"/>
      <w:jc w:val="center"/>
    </w:pPr>
    <w:rPr>
      <w:rFonts w:ascii="Arial" w:hAnsi="Arial"/>
      <w:i/>
    </w:rPr>
  </w:style>
  <w:style w:type="character" w:customStyle="1" w:styleId="ScrollListBullet0">
    <w:name w:val="Scroll List Bullet Знак"/>
    <w:link w:val="ScrollListBullet"/>
    <w:rsid w:val="00DA7539"/>
    <w:rPr>
      <w:rFonts w:cs="Arial"/>
      <w:color w:val="000000" w:themeColor="text1"/>
      <w:lang w:val="ru-RU"/>
    </w:rPr>
  </w:style>
  <w:style w:type="character" w:customStyle="1" w:styleId="phtitlevoid0">
    <w:name w:val="ph_title_void Знак"/>
    <w:link w:val="phtitlevoid"/>
    <w:rsid w:val="00C745BE"/>
    <w:rPr>
      <w:rFonts w:cs="Arial"/>
      <w:b/>
      <w:bCs/>
      <w:lang w:val="ru-RU" w:eastAsia="ru-RU"/>
    </w:rPr>
  </w:style>
  <w:style w:type="paragraph" w:customStyle="1" w:styleId="affb">
    <w:name w:val="_Табл_Текст"/>
    <w:basedOn w:val="a"/>
    <w:rsid w:val="00CF706B"/>
  </w:style>
  <w:style w:type="character" w:styleId="affc">
    <w:name w:val="annotation reference"/>
    <w:basedOn w:val="a0"/>
    <w:uiPriority w:val="99"/>
    <w:semiHidden/>
    <w:unhideWhenUsed/>
    <w:rsid w:val="00C745BE"/>
    <w:rPr>
      <w:sz w:val="16"/>
      <w:szCs w:val="16"/>
    </w:rPr>
  </w:style>
  <w:style w:type="paragraph" w:styleId="affd">
    <w:name w:val="annotation text"/>
    <w:basedOn w:val="a"/>
    <w:link w:val="affe"/>
    <w:uiPriority w:val="99"/>
    <w:semiHidden/>
    <w:unhideWhenUsed/>
    <w:rsid w:val="00C745BE"/>
    <w:pPr>
      <w:spacing w:line="240" w:lineRule="auto"/>
    </w:pPr>
    <w:rPr>
      <w:sz w:val="20"/>
    </w:rPr>
  </w:style>
  <w:style w:type="character" w:customStyle="1" w:styleId="affe">
    <w:name w:val="Текст примечания Знак"/>
    <w:basedOn w:val="a0"/>
    <w:link w:val="affd"/>
    <w:uiPriority w:val="99"/>
    <w:semiHidden/>
    <w:rsid w:val="00C745BE"/>
    <w:rPr>
      <w:sz w:val="20"/>
      <w:lang w:val="ru-RU" w:eastAsia="ru-RU"/>
    </w:rPr>
  </w:style>
  <w:style w:type="paragraph" w:styleId="afff">
    <w:name w:val="annotation subject"/>
    <w:basedOn w:val="affd"/>
    <w:next w:val="affd"/>
    <w:link w:val="afff0"/>
    <w:uiPriority w:val="99"/>
    <w:semiHidden/>
    <w:unhideWhenUsed/>
    <w:rsid w:val="00C745BE"/>
    <w:rPr>
      <w:b/>
      <w:bCs/>
    </w:rPr>
  </w:style>
  <w:style w:type="character" w:customStyle="1" w:styleId="afff0">
    <w:name w:val="Тема примечания Знак"/>
    <w:basedOn w:val="affe"/>
    <w:link w:val="afff"/>
    <w:uiPriority w:val="99"/>
    <w:semiHidden/>
    <w:rsid w:val="00C745BE"/>
    <w:rPr>
      <w:b/>
      <w:bCs/>
      <w:sz w:val="20"/>
      <w:lang w:val="ru-RU" w:eastAsia="ru-RU"/>
    </w:rPr>
  </w:style>
  <w:style w:type="paragraph" w:styleId="afff1">
    <w:name w:val="No Spacing"/>
    <w:uiPriority w:val="1"/>
    <w:qFormat/>
    <w:rsid w:val="00C745BE"/>
    <w:pPr>
      <w:jc w:val="both"/>
    </w:pPr>
    <w:rPr>
      <w:lang w:val="ru-RU" w:eastAsia="ru-RU"/>
    </w:rPr>
  </w:style>
  <w:style w:type="character" w:styleId="afff2">
    <w:name w:val="Emphasis"/>
    <w:basedOn w:val="a0"/>
    <w:uiPriority w:val="20"/>
    <w:qFormat/>
    <w:rsid w:val="00C745BE"/>
    <w:rPr>
      <w:i/>
      <w:iCs/>
    </w:rPr>
  </w:style>
  <w:style w:type="character" w:styleId="afff3">
    <w:name w:val="Book Title"/>
    <w:basedOn w:val="a0"/>
    <w:uiPriority w:val="33"/>
    <w:qFormat/>
    <w:rsid w:val="00C745BE"/>
    <w:rPr>
      <w:b/>
      <w:bCs/>
      <w:i/>
      <w:iCs/>
      <w:spacing w:val="5"/>
    </w:rPr>
  </w:style>
  <w:style w:type="character" w:styleId="afff4">
    <w:name w:val="Strong"/>
    <w:basedOn w:val="a0"/>
    <w:uiPriority w:val="22"/>
    <w:qFormat/>
    <w:rsid w:val="00C745BE"/>
    <w:rPr>
      <w:b/>
      <w:bCs/>
    </w:rPr>
  </w:style>
  <w:style w:type="paragraph" w:customStyle="1" w:styleId="URL">
    <w:name w:val="Нижний колонтитул URL"/>
    <w:basedOn w:val="aa"/>
    <w:autoRedefine/>
    <w:qFormat/>
    <w:rsid w:val="00982ADA"/>
    <w:rPr>
      <w:rFonts w:ascii="Times New Roman Полужирный" w:hAnsi="Times New Roman Полужирный"/>
      <w:b/>
      <w:i/>
      <w:vanish/>
      <w:color w:val="A6A6A6" w:themeColor="background1" w:themeShade="A6"/>
      <w:szCs w:val="20"/>
    </w:rPr>
  </w:style>
  <w:style w:type="paragraph" w:customStyle="1" w:styleId="phtablecellleft">
    <w:name w:val="ph_table_cellleft"/>
    <w:basedOn w:val="phtablecell"/>
    <w:rsid w:val="00982ADA"/>
    <w:pPr>
      <w:spacing w:after="160"/>
    </w:pPr>
  </w:style>
  <w:style w:type="table" w:customStyle="1" w:styleId="GridTableLight">
    <w:name w:val="Grid Table Light"/>
    <w:basedOn w:val="a1"/>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
    <w:autoRedefine/>
    <w:qFormat/>
    <w:rsid w:val="00BB2D77"/>
  </w:style>
  <w:style w:type="table" w:customStyle="1" w:styleId="PlainTable5">
    <w:name w:val="Plain Table 5"/>
    <w:basedOn w:val="a1"/>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7D7CE5"/>
    <w:pPr>
      <w:keepNext/>
      <w:jc w:val="center"/>
    </w:pPr>
    <w:rPr>
      <w:noProof/>
    </w:rPr>
  </w:style>
  <w:style w:type="paragraph" w:customStyle="1" w:styleId="ScrollTitle">
    <w:name w:val="Scroll Title"/>
    <w:basedOn w:val="a6"/>
    <w:autoRedefine/>
    <w:qFormat/>
    <w:rsid w:val="001E3F81"/>
    <w:pPr>
      <w:keepNext/>
      <w:spacing w:before="120"/>
    </w:pPr>
    <w:rPr>
      <w:szCs w:val="24"/>
    </w:rPr>
  </w:style>
  <w:style w:type="paragraph" w:customStyle="1" w:styleId="ScrollTitleTable">
    <w:name w:val="Scroll Title Table"/>
    <w:basedOn w:val="a6"/>
    <w:autoRedefine/>
    <w:qFormat/>
    <w:rsid w:val="00B432C1"/>
    <w:pPr>
      <w:keepNext/>
      <w:spacing w:after="0" w:line="360" w:lineRule="auto"/>
      <w:jc w:val="both"/>
    </w:pPr>
  </w:style>
  <w:style w:type="table" w:customStyle="1" w:styleId="PlainTable3">
    <w:name w:val="Plain Table 3"/>
    <w:basedOn w:val="a1"/>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3428C7"/>
    <w:pPr>
      <w:ind w:right="-1" w:firstLine="851"/>
    </w:pPr>
  </w:style>
  <w:style w:type="character" w:customStyle="1" w:styleId="phnormal0">
    <w:name w:val="ph_normal Знак"/>
    <w:basedOn w:val="phbase0"/>
    <w:link w:val="phnormal"/>
    <w:rsid w:val="003428C7"/>
    <w:rPr>
      <w:lang w:val="ru-RU" w:eastAsia="ru-RU"/>
    </w:r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Revision" w:semiHidden="1"/>
    <w:lsdException w:name="List Paragraph" w:uiPriority="34" w:qFormat="1"/>
    <w:lsdException w:name="Intense Quote" w:uiPriority="30" w:qFormat="1"/>
    <w:lsdException w:name="Book Title" w:uiPriority="33" w:qFormat="1"/>
    <w:lsdException w:name="TOC Heading" w:uiPriority="39" w:qFormat="1"/>
  </w:latentStyles>
  <w:style w:type="paragraph" w:default="1" w:styleId="a">
    <w:name w:val="Normal"/>
    <w:qFormat/>
    <w:rsid w:val="00A02EB1"/>
    <w:pPr>
      <w:spacing w:line="360" w:lineRule="auto"/>
      <w:jc w:val="both"/>
    </w:pPr>
    <w:rPr>
      <w:color w:val="000000" w:themeColor="text1"/>
      <w:lang w:val="ru-RU" w:eastAsia="ru-RU"/>
    </w:rPr>
  </w:style>
  <w:style w:type="paragraph" w:styleId="1">
    <w:name w:val="heading 1"/>
    <w:aliases w:val="Scroll Heading 1"/>
    <w:basedOn w:val="phbase"/>
    <w:next w:val="ScrollPanelNormal"/>
    <w:qFormat/>
    <w:rsid w:val="00C745BE"/>
    <w:pPr>
      <w:keepNext/>
      <w:keepLines/>
      <w:pageBreakBefore/>
      <w:numPr>
        <w:numId w:val="12"/>
      </w:numPr>
      <w:spacing w:before="360" w:after="360"/>
      <w:ind w:right="-1"/>
      <w:outlineLvl w:val="0"/>
    </w:pPr>
    <w:rPr>
      <w:b/>
      <w:sz w:val="28"/>
      <w:szCs w:val="28"/>
    </w:rPr>
  </w:style>
  <w:style w:type="paragraph" w:styleId="2">
    <w:name w:val="heading 2"/>
    <w:aliases w:val="Scroll Heading 2"/>
    <w:basedOn w:val="phbase"/>
    <w:next w:val="ScrollPanelNormal"/>
    <w:qFormat/>
    <w:rsid w:val="00C745BE"/>
    <w:pPr>
      <w:keepNext/>
      <w:keepLines/>
      <w:numPr>
        <w:ilvl w:val="1"/>
        <w:numId w:val="12"/>
      </w:numPr>
      <w:spacing w:before="360" w:after="360"/>
      <w:ind w:right="-2"/>
      <w:outlineLvl w:val="1"/>
    </w:pPr>
    <w:rPr>
      <w:b/>
    </w:rPr>
  </w:style>
  <w:style w:type="paragraph" w:styleId="3">
    <w:name w:val="heading 3"/>
    <w:aliases w:val="Scroll Heading 3"/>
    <w:basedOn w:val="phbase"/>
    <w:next w:val="ScrollPanelNormal"/>
    <w:link w:val="30"/>
    <w:qFormat/>
    <w:rsid w:val="00C745BE"/>
    <w:pPr>
      <w:keepNext/>
      <w:keepLines/>
      <w:numPr>
        <w:ilvl w:val="2"/>
        <w:numId w:val="12"/>
      </w:numPr>
      <w:spacing w:before="360" w:after="240"/>
      <w:outlineLvl w:val="2"/>
    </w:pPr>
    <w:rPr>
      <w:b/>
      <w:bCs/>
    </w:rPr>
  </w:style>
  <w:style w:type="paragraph" w:styleId="4">
    <w:name w:val="heading 4"/>
    <w:aliases w:val="Scroll Heading 4"/>
    <w:basedOn w:val="3"/>
    <w:next w:val="ScrollPanelNormal"/>
    <w:link w:val="40"/>
    <w:qFormat/>
    <w:rsid w:val="00C745BE"/>
    <w:pPr>
      <w:numPr>
        <w:ilvl w:val="3"/>
      </w:numPr>
      <w:outlineLvl w:val="3"/>
    </w:pPr>
  </w:style>
  <w:style w:type="paragraph" w:styleId="5">
    <w:name w:val="heading 5"/>
    <w:aliases w:val="Scroll Heading 5"/>
    <w:basedOn w:val="a"/>
    <w:next w:val="a"/>
    <w:link w:val="50"/>
    <w:uiPriority w:val="9"/>
    <w:unhideWhenUsed/>
    <w:qFormat/>
    <w:rsid w:val="00C745BE"/>
    <w:pPr>
      <w:keepNext/>
      <w:numPr>
        <w:ilvl w:val="4"/>
        <w:numId w:val="12"/>
      </w:numPr>
      <w:spacing w:before="360" w:after="240"/>
      <w:outlineLvl w:val="4"/>
    </w:pPr>
    <w:rPr>
      <w:b/>
      <w:bCs/>
      <w:iCs/>
      <w:szCs w:val="26"/>
    </w:rPr>
  </w:style>
  <w:style w:type="paragraph" w:styleId="6">
    <w:name w:val="heading 6"/>
    <w:aliases w:val="Scroll Heading 6"/>
    <w:basedOn w:val="a"/>
    <w:next w:val="a"/>
    <w:link w:val="60"/>
    <w:uiPriority w:val="9"/>
    <w:unhideWhenUsed/>
    <w:qFormat/>
    <w:rsid w:val="00C745BE"/>
    <w:pPr>
      <w:keepNext/>
      <w:keepLines/>
      <w:numPr>
        <w:ilvl w:val="5"/>
        <w:numId w:val="12"/>
      </w:numPr>
      <w:spacing w:before="240" w:after="240"/>
      <w:outlineLvl w:val="5"/>
    </w:pPr>
    <w:rPr>
      <w:b/>
      <w:bCs/>
      <w:szCs w:val="22"/>
    </w:rPr>
  </w:style>
  <w:style w:type="paragraph" w:styleId="7">
    <w:name w:val="heading 7"/>
    <w:basedOn w:val="a"/>
    <w:next w:val="a"/>
    <w:link w:val="70"/>
    <w:semiHidden/>
    <w:unhideWhenUsed/>
    <w:rsid w:val="00E33F00"/>
    <w:pPr>
      <w:keepNext/>
      <w:keepLines/>
      <w:numPr>
        <w:ilvl w:val="6"/>
        <w:numId w:val="12"/>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rsid w:val="00E33F00"/>
    <w:pPr>
      <w:keepNext/>
      <w:keepLines/>
      <w:numPr>
        <w:ilvl w:val="7"/>
        <w:numId w:val="12"/>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E33F00"/>
    <w:pPr>
      <w:keepNext/>
      <w:keepLines/>
      <w:numPr>
        <w:ilvl w:val="8"/>
        <w:numId w:val="12"/>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autoRedefine/>
    <w:qFormat/>
    <w:rsid w:val="00E33F00"/>
    <w:pPr>
      <w:jc w:val="center"/>
    </w:pPr>
    <w:rPr>
      <w:rFonts w:ascii="Tahoma" w:hAnsi="Tahoma" w:cs="Arial"/>
      <w:b/>
      <w:bCs/>
      <w:color w:val="404040"/>
      <w:kern w:val="28"/>
      <w:sz w:val="40"/>
      <w:szCs w:val="32"/>
    </w:rPr>
  </w:style>
  <w:style w:type="character" w:styleId="a5">
    <w:name w:val="Hyperlink"/>
    <w:uiPriority w:val="99"/>
    <w:rsid w:val="00C745BE"/>
    <w:rPr>
      <w:color w:val="0000FF"/>
      <w:u w:val="single"/>
    </w:rPr>
  </w:style>
  <w:style w:type="paragraph" w:styleId="a6">
    <w:name w:val="caption"/>
    <w:basedOn w:val="a"/>
    <w:next w:val="a"/>
    <w:link w:val="a7"/>
    <w:uiPriority w:val="35"/>
    <w:unhideWhenUsed/>
    <w:qFormat/>
    <w:rsid w:val="00626ADC"/>
    <w:pPr>
      <w:spacing w:after="200" w:line="240" w:lineRule="auto"/>
      <w:jc w:val="center"/>
    </w:pPr>
    <w:rPr>
      <w:bCs/>
      <w:szCs w:val="18"/>
    </w:rPr>
  </w:style>
  <w:style w:type="paragraph" w:styleId="a8">
    <w:name w:val="header"/>
    <w:basedOn w:val="a"/>
    <w:link w:val="a9"/>
    <w:rsid w:val="0096176F"/>
    <w:pPr>
      <w:tabs>
        <w:tab w:val="center" w:pos="4677"/>
        <w:tab w:val="right" w:pos="9355"/>
      </w:tabs>
      <w:jc w:val="center"/>
    </w:pPr>
  </w:style>
  <w:style w:type="character" w:customStyle="1" w:styleId="a9">
    <w:name w:val="Верхний колонтитул Знак"/>
    <w:basedOn w:val="a0"/>
    <w:link w:val="a8"/>
    <w:rsid w:val="0096176F"/>
    <w:rPr>
      <w:lang w:val="ru-RU" w:eastAsia="ru-RU"/>
    </w:rPr>
  </w:style>
  <w:style w:type="paragraph" w:styleId="aa">
    <w:name w:val="footer"/>
    <w:basedOn w:val="a"/>
    <w:link w:val="ab"/>
    <w:uiPriority w:val="99"/>
    <w:rsid w:val="0096176F"/>
    <w:pPr>
      <w:tabs>
        <w:tab w:val="center" w:pos="4677"/>
        <w:tab w:val="right" w:pos="9355"/>
      </w:tabs>
      <w:jc w:val="center"/>
    </w:pPr>
  </w:style>
  <w:style w:type="character" w:customStyle="1" w:styleId="ab">
    <w:name w:val="Нижний колонтитул Знак"/>
    <w:basedOn w:val="a0"/>
    <w:link w:val="aa"/>
    <w:uiPriority w:val="99"/>
    <w:rsid w:val="0096176F"/>
    <w:rPr>
      <w:color w:val="000000" w:themeColor="text1"/>
      <w:lang w:val="ru-RU" w:eastAsia="ru-RU"/>
    </w:rPr>
  </w:style>
  <w:style w:type="character" w:styleId="ac">
    <w:name w:val="page number"/>
    <w:basedOn w:val="a0"/>
    <w:rsid w:val="00E33F00"/>
    <w:rPr>
      <w:rFonts w:ascii="Arial" w:hAnsi="Arial"/>
      <w:sz w:val="20"/>
    </w:rPr>
  </w:style>
  <w:style w:type="table" w:styleId="ad">
    <w:name w:val="Table Grid"/>
    <w:basedOn w:val="a1"/>
    <w:uiPriority w:val="59"/>
    <w:rsid w:val="00C745BE"/>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rsid w:val="00C745BE"/>
    <w:pPr>
      <w:tabs>
        <w:tab w:val="left" w:pos="426"/>
        <w:tab w:val="right" w:leader="dot" w:pos="9923"/>
      </w:tabs>
      <w:ind w:left="425" w:right="567" w:hanging="425"/>
    </w:pPr>
    <w:rPr>
      <w:b/>
    </w:rPr>
  </w:style>
  <w:style w:type="paragraph" w:styleId="20">
    <w:name w:val="toc 2"/>
    <w:basedOn w:val="a"/>
    <w:next w:val="a"/>
    <w:autoRedefine/>
    <w:uiPriority w:val="39"/>
    <w:rsid w:val="00C745BE"/>
    <w:pPr>
      <w:tabs>
        <w:tab w:val="left" w:pos="993"/>
        <w:tab w:val="right" w:leader="dot" w:pos="9923"/>
      </w:tabs>
      <w:ind w:left="993" w:right="566" w:hanging="567"/>
    </w:pPr>
  </w:style>
  <w:style w:type="paragraph" w:styleId="31">
    <w:name w:val="toc 3"/>
    <w:basedOn w:val="a"/>
    <w:next w:val="a"/>
    <w:autoRedefine/>
    <w:uiPriority w:val="39"/>
    <w:rsid w:val="00C745BE"/>
    <w:pPr>
      <w:tabs>
        <w:tab w:val="left" w:pos="1843"/>
        <w:tab w:val="right" w:leader="dot" w:pos="9923"/>
      </w:tabs>
      <w:ind w:left="1843" w:right="566" w:hanging="850"/>
    </w:pPr>
    <w:rPr>
      <w:i/>
      <w:iCs/>
    </w:rPr>
  </w:style>
  <w:style w:type="paragraph" w:styleId="41">
    <w:name w:val="toc 4"/>
    <w:basedOn w:val="a"/>
    <w:next w:val="a"/>
    <w:autoRedefine/>
    <w:uiPriority w:val="39"/>
    <w:rsid w:val="00C745BE"/>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C745BE"/>
    <w:pPr>
      <w:tabs>
        <w:tab w:val="left" w:pos="4395"/>
        <w:tab w:val="right" w:leader="dot" w:pos="9923"/>
      </w:tabs>
      <w:ind w:left="4395" w:right="566" w:hanging="1418"/>
    </w:pPr>
  </w:style>
  <w:style w:type="paragraph" w:styleId="61">
    <w:name w:val="toc 6"/>
    <w:basedOn w:val="a"/>
    <w:next w:val="a"/>
    <w:autoRedefine/>
    <w:uiPriority w:val="39"/>
    <w:rsid w:val="00C745BE"/>
    <w:pPr>
      <w:tabs>
        <w:tab w:val="left" w:pos="4536"/>
        <w:tab w:val="right" w:leader="dot" w:pos="9923"/>
      </w:tabs>
      <w:ind w:left="4536" w:right="567" w:hanging="1559"/>
    </w:pPr>
  </w:style>
  <w:style w:type="paragraph" w:styleId="71">
    <w:name w:val="toc 7"/>
    <w:basedOn w:val="a"/>
    <w:next w:val="a"/>
    <w:autoRedefine/>
    <w:rsid w:val="00C745BE"/>
    <w:pPr>
      <w:ind w:left="1440"/>
    </w:pPr>
  </w:style>
  <w:style w:type="paragraph" w:styleId="81">
    <w:name w:val="toc 8"/>
    <w:basedOn w:val="a"/>
    <w:next w:val="a"/>
    <w:autoRedefine/>
    <w:rsid w:val="00C745BE"/>
    <w:pPr>
      <w:ind w:left="1680"/>
    </w:pPr>
  </w:style>
  <w:style w:type="paragraph" w:styleId="91">
    <w:name w:val="toc 9"/>
    <w:basedOn w:val="a"/>
    <w:next w:val="a"/>
    <w:autoRedefine/>
    <w:rsid w:val="00C745BE"/>
    <w:pPr>
      <w:ind w:left="1920"/>
    </w:pPr>
  </w:style>
  <w:style w:type="numbering" w:styleId="111111">
    <w:name w:val="Outline List 2"/>
    <w:rsid w:val="00C8036A"/>
    <w:pPr>
      <w:numPr>
        <w:numId w:val="1"/>
      </w:numPr>
    </w:pPr>
  </w:style>
  <w:style w:type="paragraph" w:styleId="ae">
    <w:name w:val="Document Map"/>
    <w:basedOn w:val="a"/>
    <w:link w:val="af"/>
    <w:rsid w:val="00C745BE"/>
    <w:pPr>
      <w:shd w:val="clear" w:color="auto" w:fill="000080"/>
    </w:pPr>
    <w:rPr>
      <w:rFonts w:ascii="Tahoma" w:hAnsi="Tahoma" w:cs="Tahoma"/>
      <w:sz w:val="20"/>
    </w:rPr>
  </w:style>
  <w:style w:type="character" w:customStyle="1" w:styleId="af">
    <w:name w:val="Схема документа Знак"/>
    <w:basedOn w:val="a0"/>
    <w:link w:val="ae"/>
    <w:rsid w:val="00E33F00"/>
    <w:rPr>
      <w:rFonts w:ascii="Tahoma" w:hAnsi="Tahoma" w:cs="Tahoma"/>
      <w:sz w:val="20"/>
      <w:shd w:val="clear" w:color="auto" w:fill="000080"/>
      <w:lang w:val="ru-RU" w:eastAsia="ru-RU"/>
    </w:rPr>
  </w:style>
  <w:style w:type="paragraph" w:styleId="af0">
    <w:name w:val="TOC Heading"/>
    <w:next w:val="a"/>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lang w:val="ru-RU"/>
    </w:rPr>
  </w:style>
  <w:style w:type="character" w:customStyle="1" w:styleId="40">
    <w:name w:val="Заголовок 4 Знак"/>
    <w:aliases w:val="Scroll Heading 4 Знак"/>
    <w:basedOn w:val="a0"/>
    <w:link w:val="4"/>
    <w:rsid w:val="00957B57"/>
    <w:rPr>
      <w:b/>
      <w:bCs/>
      <w:lang w:val="ru-RU" w:eastAsia="ru-RU"/>
    </w:rPr>
  </w:style>
  <w:style w:type="character" w:customStyle="1" w:styleId="50">
    <w:name w:val="Заголовок 5 Знак"/>
    <w:aliases w:val="Scroll Heading 5 Знак"/>
    <w:link w:val="5"/>
    <w:uiPriority w:val="9"/>
    <w:rsid w:val="00C745BE"/>
    <w:rPr>
      <w:b/>
      <w:bCs/>
      <w:iCs/>
      <w:color w:val="000000" w:themeColor="text1"/>
      <w:szCs w:val="26"/>
      <w:lang w:val="ru-RU" w:eastAsia="ru-RU"/>
    </w:rPr>
  </w:style>
  <w:style w:type="table" w:customStyle="1" w:styleId="ScrollSectionColumn">
    <w:name w:val="Scroll Section Column"/>
    <w:basedOn w:val="a1"/>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1">
    <w:name w:val="Plain Text"/>
    <w:basedOn w:val="a"/>
    <w:rsid w:val="00E33F00"/>
    <w:rPr>
      <w:rFonts w:ascii="Courier New" w:hAnsi="Courier New" w:cs="Courier New"/>
      <w:szCs w:val="20"/>
    </w:rPr>
  </w:style>
  <w:style w:type="paragraph" w:customStyle="1" w:styleId="SublineHeader">
    <w:name w:val="Subline Header"/>
    <w:basedOn w:val="a3"/>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aliases w:val="Scroll Heading 6 Знак"/>
    <w:link w:val="6"/>
    <w:uiPriority w:val="9"/>
    <w:rsid w:val="00C745BE"/>
    <w:rPr>
      <w:b/>
      <w:bCs/>
      <w:color w:val="000000" w:themeColor="text1"/>
      <w:szCs w:val="22"/>
      <w:lang w:val="ru-RU" w:eastAsia="ru-RU"/>
    </w:rPr>
  </w:style>
  <w:style w:type="character" w:customStyle="1" w:styleId="70">
    <w:name w:val="Заголовок 7 Знак"/>
    <w:basedOn w:val="a0"/>
    <w:link w:val="7"/>
    <w:semiHidden/>
    <w:rsid w:val="00E33F00"/>
    <w:rPr>
      <w:rFonts w:eastAsiaTheme="majorEastAsia" w:cstheme="majorBidi"/>
      <w:color w:val="7F7F7F" w:themeColor="text1" w:themeTint="80"/>
      <w:lang w:val="ru-RU" w:eastAsia="ru-RU"/>
    </w:rPr>
  </w:style>
  <w:style w:type="character" w:customStyle="1" w:styleId="80">
    <w:name w:val="Заголовок 8 Знак"/>
    <w:basedOn w:val="a0"/>
    <w:link w:val="8"/>
    <w:semiHidden/>
    <w:rsid w:val="00E33F00"/>
    <w:rPr>
      <w:rFonts w:eastAsiaTheme="majorEastAsia" w:cstheme="majorBidi"/>
      <w:color w:val="7F7F7F" w:themeColor="text1" w:themeTint="80"/>
      <w:szCs w:val="21"/>
      <w:lang w:val="ru-RU" w:eastAsia="ru-RU"/>
    </w:rPr>
  </w:style>
  <w:style w:type="character" w:customStyle="1" w:styleId="90">
    <w:name w:val="Заголовок 9 Знак"/>
    <w:basedOn w:val="a0"/>
    <w:link w:val="9"/>
    <w:semiHidden/>
    <w:rsid w:val="00E33F00"/>
    <w:rPr>
      <w:rFonts w:eastAsiaTheme="majorEastAsia" w:cstheme="majorBidi"/>
      <w:color w:val="7F7F7F" w:themeColor="text1" w:themeTint="80"/>
      <w:szCs w:val="21"/>
      <w:lang w:val="ru-RU" w:eastAsia="ru-RU"/>
    </w:rPr>
  </w:style>
  <w:style w:type="character" w:styleId="af2">
    <w:name w:val="Intense Emphasis"/>
    <w:basedOn w:val="a0"/>
    <w:rsid w:val="00E33F00"/>
    <w:rPr>
      <w:i/>
      <w:iCs/>
      <w:color w:val="7F7F7F" w:themeColor="text1" w:themeTint="80"/>
    </w:rPr>
  </w:style>
  <w:style w:type="paragraph" w:styleId="af3">
    <w:name w:val="Intense Quote"/>
    <w:basedOn w:val="a"/>
    <w:next w:val="a"/>
    <w:link w:val="af4"/>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4">
    <w:name w:val="Выделенная цитата Знак"/>
    <w:basedOn w:val="a0"/>
    <w:link w:val="af3"/>
    <w:uiPriority w:val="30"/>
    <w:rsid w:val="00C745BE"/>
    <w:rPr>
      <w:i/>
      <w:iCs/>
      <w:color w:val="4F81BD" w:themeColor="accent1"/>
      <w:lang w:val="ru-RU" w:eastAsia="ru-RU"/>
    </w:rPr>
  </w:style>
  <w:style w:type="character" w:styleId="af5">
    <w:name w:val="Intense Reference"/>
    <w:basedOn w:val="a0"/>
    <w:rsid w:val="00E33F00"/>
    <w:rPr>
      <w:b/>
      <w:bCs/>
      <w:smallCaps/>
      <w:color w:val="7F7F7F" w:themeColor="text1" w:themeTint="80"/>
      <w:spacing w:val="5"/>
    </w:rPr>
  </w:style>
  <w:style w:type="table" w:customStyle="1" w:styleId="PlainTable1">
    <w:name w:val="Plain Table 1"/>
    <w:aliases w:val="KoronaPay"/>
    <w:basedOn w:val="a1"/>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PlainTable2">
    <w:name w:val="Plain Table 2"/>
    <w:basedOn w:val="a1"/>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111A7"/>
    <w:tblPr/>
  </w:style>
  <w:style w:type="paragraph" w:styleId="11">
    <w:name w:val="index 1"/>
    <w:basedOn w:val="a"/>
    <w:next w:val="a"/>
    <w:autoRedefine/>
    <w:uiPriority w:val="99"/>
    <w:unhideWhenUsed/>
    <w:rsid w:val="00E33F00"/>
    <w:pPr>
      <w:ind w:left="200" w:hanging="200"/>
      <w:jc w:val="left"/>
    </w:pPr>
    <w:rPr>
      <w:szCs w:val="18"/>
    </w:rPr>
  </w:style>
  <w:style w:type="paragraph" w:styleId="21">
    <w:name w:val="index 2"/>
    <w:basedOn w:val="a"/>
    <w:next w:val="a"/>
    <w:autoRedefine/>
    <w:unhideWhenUsed/>
    <w:rsid w:val="00E33F00"/>
    <w:pPr>
      <w:ind w:left="400" w:hanging="200"/>
      <w:jc w:val="left"/>
    </w:pPr>
    <w:rPr>
      <w:rFonts w:asciiTheme="minorHAnsi" w:hAnsiTheme="minorHAnsi"/>
      <w:sz w:val="18"/>
      <w:szCs w:val="18"/>
    </w:rPr>
  </w:style>
  <w:style w:type="paragraph" w:styleId="32">
    <w:name w:val="index 3"/>
    <w:basedOn w:val="a"/>
    <w:next w:val="a"/>
    <w:autoRedefine/>
    <w:unhideWhenUsed/>
    <w:rsid w:val="00E33F00"/>
    <w:pPr>
      <w:ind w:left="600" w:hanging="200"/>
      <w:jc w:val="left"/>
    </w:pPr>
    <w:rPr>
      <w:rFonts w:asciiTheme="minorHAnsi" w:hAnsiTheme="minorHAnsi"/>
      <w:sz w:val="18"/>
      <w:szCs w:val="18"/>
    </w:rPr>
  </w:style>
  <w:style w:type="paragraph" w:styleId="42">
    <w:name w:val="index 4"/>
    <w:basedOn w:val="a"/>
    <w:next w:val="a"/>
    <w:autoRedefine/>
    <w:unhideWhenUsed/>
    <w:rsid w:val="00E33F00"/>
    <w:pPr>
      <w:ind w:left="800" w:hanging="200"/>
      <w:jc w:val="left"/>
    </w:pPr>
    <w:rPr>
      <w:rFonts w:asciiTheme="minorHAnsi" w:hAnsiTheme="minorHAnsi"/>
      <w:sz w:val="18"/>
      <w:szCs w:val="18"/>
    </w:rPr>
  </w:style>
  <w:style w:type="paragraph" w:styleId="52">
    <w:name w:val="index 5"/>
    <w:basedOn w:val="a"/>
    <w:next w:val="a"/>
    <w:autoRedefine/>
    <w:unhideWhenUsed/>
    <w:rsid w:val="00E33F00"/>
    <w:pPr>
      <w:ind w:left="1000" w:hanging="200"/>
      <w:jc w:val="left"/>
    </w:pPr>
    <w:rPr>
      <w:rFonts w:asciiTheme="minorHAnsi" w:hAnsiTheme="minorHAnsi"/>
      <w:sz w:val="18"/>
      <w:szCs w:val="18"/>
    </w:rPr>
  </w:style>
  <w:style w:type="paragraph" w:styleId="62">
    <w:name w:val="index 6"/>
    <w:basedOn w:val="a"/>
    <w:next w:val="a"/>
    <w:autoRedefine/>
    <w:unhideWhenUsed/>
    <w:rsid w:val="00E33F00"/>
    <w:pPr>
      <w:ind w:left="1200" w:hanging="200"/>
      <w:jc w:val="left"/>
    </w:pPr>
    <w:rPr>
      <w:rFonts w:asciiTheme="minorHAnsi" w:hAnsiTheme="minorHAnsi"/>
      <w:sz w:val="18"/>
      <w:szCs w:val="18"/>
    </w:rPr>
  </w:style>
  <w:style w:type="paragraph" w:styleId="72">
    <w:name w:val="index 7"/>
    <w:basedOn w:val="a"/>
    <w:next w:val="a"/>
    <w:autoRedefine/>
    <w:unhideWhenUsed/>
    <w:rsid w:val="00E33F00"/>
    <w:pPr>
      <w:ind w:left="1400" w:hanging="200"/>
      <w:jc w:val="left"/>
    </w:pPr>
    <w:rPr>
      <w:rFonts w:asciiTheme="minorHAnsi" w:hAnsiTheme="minorHAnsi"/>
      <w:sz w:val="18"/>
      <w:szCs w:val="18"/>
    </w:rPr>
  </w:style>
  <w:style w:type="paragraph" w:styleId="82">
    <w:name w:val="index 8"/>
    <w:basedOn w:val="a"/>
    <w:next w:val="a"/>
    <w:autoRedefine/>
    <w:unhideWhenUsed/>
    <w:rsid w:val="00E33F00"/>
    <w:pPr>
      <w:ind w:left="1600" w:hanging="200"/>
      <w:jc w:val="left"/>
    </w:pPr>
    <w:rPr>
      <w:rFonts w:asciiTheme="minorHAnsi" w:hAnsiTheme="minorHAnsi"/>
      <w:sz w:val="18"/>
      <w:szCs w:val="18"/>
    </w:rPr>
  </w:style>
  <w:style w:type="paragraph" w:styleId="92">
    <w:name w:val="index 9"/>
    <w:basedOn w:val="a"/>
    <w:next w:val="a"/>
    <w:autoRedefine/>
    <w:unhideWhenUsed/>
    <w:rsid w:val="00E33F00"/>
    <w:pPr>
      <w:ind w:left="1800" w:hanging="200"/>
      <w:jc w:val="left"/>
    </w:pPr>
    <w:rPr>
      <w:rFonts w:asciiTheme="minorHAnsi" w:hAnsiTheme="minorHAnsi"/>
      <w:sz w:val="18"/>
      <w:szCs w:val="18"/>
    </w:rPr>
  </w:style>
  <w:style w:type="paragraph" w:styleId="af6">
    <w:name w:val="index heading"/>
    <w:basedOn w:val="a"/>
    <w:next w:val="11"/>
    <w:unhideWhenUsed/>
    <w:rsid w:val="00E33F00"/>
    <w:pPr>
      <w:spacing w:before="240"/>
      <w:jc w:val="center"/>
    </w:pPr>
    <w:rPr>
      <w:rFonts w:asciiTheme="minorHAnsi" w:hAnsiTheme="minorHAnsi"/>
      <w:b/>
      <w:bCs/>
      <w:sz w:val="26"/>
      <w:szCs w:val="26"/>
    </w:rPr>
  </w:style>
  <w:style w:type="paragraph" w:customStyle="1" w:styleId="af7">
    <w:name w:val="Подпись к таблице"/>
    <w:basedOn w:val="ScrollTitleTable"/>
    <w:link w:val="af8"/>
    <w:qFormat/>
    <w:rsid w:val="00696A79"/>
  </w:style>
  <w:style w:type="character" w:customStyle="1" w:styleId="a7">
    <w:name w:val="Название объекта Знак"/>
    <w:basedOn w:val="a0"/>
    <w:link w:val="a6"/>
    <w:uiPriority w:val="35"/>
    <w:rsid w:val="00626ADC"/>
    <w:rPr>
      <w:bCs/>
      <w:color w:val="000000" w:themeColor="text1"/>
      <w:szCs w:val="18"/>
      <w:lang w:val="ru-RU" w:eastAsia="ru-RU"/>
    </w:rPr>
  </w:style>
  <w:style w:type="character" w:customStyle="1" w:styleId="af8">
    <w:name w:val="Подпись к таблице Знак"/>
    <w:basedOn w:val="a7"/>
    <w:link w:val="af7"/>
    <w:rsid w:val="00696A79"/>
    <w:rPr>
      <w:bCs/>
      <w:color w:val="000000" w:themeColor="text1"/>
      <w:szCs w:val="18"/>
      <w:lang w:val="ru-RU" w:eastAsia="ru-RU"/>
    </w:rPr>
  </w:style>
  <w:style w:type="paragraph" w:styleId="af9">
    <w:name w:val="table of figures"/>
    <w:basedOn w:val="a"/>
    <w:next w:val="a"/>
    <w:uiPriority w:val="99"/>
    <w:unhideWhenUsed/>
    <w:rsid w:val="00E33F00"/>
  </w:style>
  <w:style w:type="paragraph" w:styleId="afa">
    <w:name w:val="Balloon Text"/>
    <w:basedOn w:val="a"/>
    <w:link w:val="afb"/>
    <w:semiHidden/>
    <w:unhideWhenUsed/>
    <w:rsid w:val="00C745BE"/>
    <w:pPr>
      <w:spacing w:line="240" w:lineRule="auto"/>
    </w:pPr>
    <w:rPr>
      <w:rFonts w:ascii="Tahoma" w:hAnsi="Tahoma" w:cs="Tahoma"/>
      <w:sz w:val="16"/>
      <w:szCs w:val="16"/>
    </w:rPr>
  </w:style>
  <w:style w:type="character" w:customStyle="1" w:styleId="afb">
    <w:name w:val="Текст выноски Знак"/>
    <w:basedOn w:val="a0"/>
    <w:link w:val="afa"/>
    <w:semiHidden/>
    <w:rsid w:val="00C745BE"/>
    <w:rPr>
      <w:rFonts w:ascii="Tahoma" w:hAnsi="Tahoma" w:cs="Tahoma"/>
      <w:sz w:val="16"/>
      <w:szCs w:val="16"/>
      <w:lang w:val="ru-RU" w:eastAsia="ru-RU"/>
    </w:rPr>
  </w:style>
  <w:style w:type="paragraph" w:styleId="afc">
    <w:name w:val="List Paragraph"/>
    <w:basedOn w:val="a"/>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9"/>
    <w:link w:val="4KP"/>
    <w:rsid w:val="00E33F00"/>
    <w:rPr>
      <w:rFonts w:ascii="Verdana" w:hAnsi="Verdana"/>
      <w:i/>
      <w:color w:val="404040" w:themeColor="text1" w:themeTint="BF"/>
      <w:sz w:val="18"/>
      <w:szCs w:val="18"/>
      <w:lang w:val="ru-RU" w:eastAsia="ru-RU"/>
    </w:rPr>
  </w:style>
  <w:style w:type="character" w:styleId="afd">
    <w:name w:val="Placeholder Text"/>
    <w:basedOn w:val="a0"/>
    <w:rsid w:val="00E33F00"/>
    <w:rPr>
      <w:color w:val="808080"/>
    </w:rPr>
  </w:style>
  <w:style w:type="character" w:customStyle="1" w:styleId="a4">
    <w:name w:val="Название Знак"/>
    <w:basedOn w:val="a0"/>
    <w:link w:val="a3"/>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b"/>
    <w:link w:val="4KP1"/>
    <w:rsid w:val="00E33F00"/>
    <w:rPr>
      <w:rFonts w:ascii="Verdana" w:hAnsi="Verdana"/>
      <w:i/>
      <w:color w:val="404040" w:themeColor="text1" w:themeTint="BF"/>
      <w:sz w:val="18"/>
      <w:lang w:val="ru-RU" w:eastAsia="ru-RU"/>
    </w:rPr>
  </w:style>
  <w:style w:type="paragraph" w:customStyle="1" w:styleId="afe">
    <w:name w:val="Предупреждение"/>
    <w:basedOn w:val="a"/>
    <w:link w:val="aff"/>
    <w:qFormat/>
    <w:rsid w:val="00E33F00"/>
    <w:pPr>
      <w:shd w:val="clear" w:color="auto" w:fill="FEB19C"/>
    </w:pPr>
    <w:rPr>
      <w:i/>
    </w:rPr>
  </w:style>
  <w:style w:type="character" w:customStyle="1" w:styleId="aff">
    <w:name w:val="Предупреждение Знак"/>
    <w:basedOn w:val="a0"/>
    <w:link w:val="afe"/>
    <w:rsid w:val="00E33F00"/>
    <w:rPr>
      <w:rFonts w:ascii="Verdana" w:hAnsi="Verdana"/>
      <w:i/>
      <w:color w:val="404040" w:themeColor="text1" w:themeTint="BF"/>
      <w:sz w:val="20"/>
      <w:shd w:val="clear" w:color="auto" w:fill="FEB19C"/>
      <w:lang w:val="ru-RU"/>
    </w:rPr>
  </w:style>
  <w:style w:type="paragraph" w:customStyle="1" w:styleId="aff0">
    <w:name w:val="Примечание"/>
    <w:basedOn w:val="a"/>
    <w:link w:val="aff1"/>
    <w:qFormat/>
    <w:rsid w:val="00E33F00"/>
    <w:pPr>
      <w:shd w:val="clear" w:color="auto" w:fill="D9D9D9" w:themeFill="background1" w:themeFillShade="D9"/>
    </w:pPr>
    <w:rPr>
      <w:i/>
    </w:rPr>
  </w:style>
  <w:style w:type="character" w:customStyle="1" w:styleId="aff1">
    <w:name w:val="Примечание Знак"/>
    <w:basedOn w:val="a0"/>
    <w:link w:val="aff0"/>
    <w:rsid w:val="00E33F00"/>
    <w:rPr>
      <w:rFonts w:ascii="Verdana" w:hAnsi="Verdana"/>
      <w:i/>
      <w:color w:val="404040" w:themeColor="text1" w:themeTint="BF"/>
      <w:sz w:val="20"/>
      <w:shd w:val="clear" w:color="auto" w:fill="D9D9D9" w:themeFill="background1" w:themeFillShade="D9"/>
      <w:lang w:val="ru-RU"/>
    </w:rPr>
  </w:style>
  <w:style w:type="paragraph" w:customStyle="1" w:styleId="aff2">
    <w:name w:val="Текст цитаты"/>
    <w:basedOn w:val="a"/>
    <w:link w:val="aff3"/>
    <w:qFormat/>
    <w:rsid w:val="00E33F00"/>
    <w:pPr>
      <w:pBdr>
        <w:left w:val="single" w:sz="12" w:space="4" w:color="7F7F7F" w:themeColor="text1" w:themeTint="80"/>
      </w:pBdr>
      <w:ind w:left="284"/>
    </w:pPr>
    <w:rPr>
      <w:i/>
      <w:color w:val="595959" w:themeColor="text1" w:themeTint="A6"/>
    </w:rPr>
  </w:style>
  <w:style w:type="character" w:customStyle="1" w:styleId="aff3">
    <w:name w:val="Текст цитаты Знак"/>
    <w:basedOn w:val="a0"/>
    <w:link w:val="aff2"/>
    <w:rsid w:val="00E33F00"/>
    <w:rPr>
      <w:rFonts w:ascii="Verdana" w:hAnsi="Verdana"/>
      <w:i/>
      <w:color w:val="595959" w:themeColor="text1" w:themeTint="A6"/>
      <w:sz w:val="20"/>
      <w:lang w:val="ru-RU"/>
    </w:rPr>
  </w:style>
  <w:style w:type="paragraph" w:customStyle="1" w:styleId="aff4">
    <w:name w:val="Титульный"/>
    <w:basedOn w:val="a"/>
    <w:link w:val="aff5"/>
    <w:qFormat/>
    <w:rsid w:val="00C745BE"/>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5">
    <w:name w:val="Титульный Знак"/>
    <w:basedOn w:val="a0"/>
    <w:link w:val="aff4"/>
    <w:rsid w:val="00C745BE"/>
    <w:rPr>
      <w:rFonts w:ascii="Tahoma" w:eastAsiaTheme="majorEastAsia" w:hAnsi="Tahoma" w:cs="Arial"/>
      <w:b/>
      <w:bCs/>
      <w:color w:val="404040"/>
      <w:spacing w:val="-10"/>
      <w:kern w:val="28"/>
      <w:sz w:val="36"/>
      <w:szCs w:val="32"/>
      <w:lang w:val="ru-RU"/>
    </w:rPr>
  </w:style>
  <w:style w:type="paragraph" w:customStyle="1" w:styleId="aff6">
    <w:name w:val="Фрагмент кода"/>
    <w:basedOn w:val="a"/>
    <w:link w:val="aff7"/>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ff7">
    <w:name w:val="Фрагмент кода Знак"/>
    <w:basedOn w:val="a0"/>
    <w:link w:val="aff6"/>
    <w:rsid w:val="00E33F00"/>
    <w:rPr>
      <w:rFonts w:ascii="Courier New" w:hAnsi="Courier New"/>
      <w:color w:val="595959" w:themeColor="text1" w:themeTint="A6"/>
      <w:sz w:val="20"/>
      <w:lang w:val="ru-RU"/>
    </w:rPr>
  </w:style>
  <w:style w:type="paragraph" w:customStyle="1" w:styleId="43">
    <w:name w:val="Заголовок4"/>
    <w:basedOn w:val="3"/>
    <w:link w:val="44"/>
    <w:rsid w:val="00FC1C9C"/>
  </w:style>
  <w:style w:type="character" w:customStyle="1" w:styleId="30">
    <w:name w:val="Заголовок 3 Знак"/>
    <w:aliases w:val="Scroll Heading 3 Знак"/>
    <w:basedOn w:val="a0"/>
    <w:link w:val="3"/>
    <w:rsid w:val="00FC1C9C"/>
    <w:rPr>
      <w:b/>
      <w:bCs/>
      <w:lang w:val="ru-RU" w:eastAsia="ru-RU"/>
    </w:rPr>
  </w:style>
  <w:style w:type="character" w:customStyle="1" w:styleId="44">
    <w:name w:val="Заголовок4 Знак"/>
    <w:basedOn w:val="30"/>
    <w:link w:val="43"/>
    <w:rsid w:val="00FC1C9C"/>
    <w:rPr>
      <w:b/>
      <w:bCs/>
      <w:lang w:val="ru-RU" w:eastAsia="ru-RU"/>
    </w:rPr>
  </w:style>
  <w:style w:type="paragraph" w:customStyle="1" w:styleId="phbase">
    <w:name w:val="ph_base"/>
    <w:link w:val="phbase0"/>
    <w:rsid w:val="00C745BE"/>
    <w:pPr>
      <w:spacing w:line="360" w:lineRule="auto"/>
      <w:jc w:val="both"/>
    </w:pPr>
    <w:rPr>
      <w:lang w:val="ru-RU" w:eastAsia="ru-RU"/>
    </w:rPr>
  </w:style>
  <w:style w:type="paragraph" w:customStyle="1" w:styleId="phadditiontitle1">
    <w:name w:val="ph_addition_title_1"/>
    <w:basedOn w:val="phbase"/>
    <w:next w:val="ScrollPanelNormal"/>
    <w:rsid w:val="00C745BE"/>
    <w:pPr>
      <w:keepNext/>
      <w:keepLines/>
      <w:pageBreakBefore/>
      <w:numPr>
        <w:numId w:val="11"/>
      </w:numPr>
      <w:spacing w:before="360"/>
      <w:jc w:val="center"/>
      <w:outlineLvl w:val="0"/>
    </w:pPr>
    <w:rPr>
      <w:b/>
      <w:sz w:val="28"/>
      <w:szCs w:val="28"/>
    </w:rPr>
  </w:style>
  <w:style w:type="paragraph" w:customStyle="1" w:styleId="phadditiontitle2">
    <w:name w:val="ph_addition_title_2"/>
    <w:basedOn w:val="phbase"/>
    <w:next w:val="ScrollPanelNormal"/>
    <w:rsid w:val="00C745BE"/>
    <w:pPr>
      <w:keepNext/>
      <w:keepLines/>
      <w:numPr>
        <w:ilvl w:val="1"/>
        <w:numId w:val="11"/>
      </w:numPr>
      <w:spacing w:before="360" w:after="360"/>
      <w:outlineLvl w:val="1"/>
    </w:pPr>
    <w:rPr>
      <w:b/>
    </w:rPr>
  </w:style>
  <w:style w:type="paragraph" w:customStyle="1" w:styleId="phadditiontitle3">
    <w:name w:val="ph_addition_title_3"/>
    <w:basedOn w:val="phbase"/>
    <w:next w:val="ScrollPanelNormal"/>
    <w:rsid w:val="00C745BE"/>
    <w:pPr>
      <w:keepNext/>
      <w:keepLines/>
      <w:numPr>
        <w:ilvl w:val="2"/>
        <w:numId w:val="11"/>
      </w:numPr>
      <w:spacing w:before="240" w:after="240"/>
      <w:outlineLvl w:val="2"/>
    </w:pPr>
    <w:rPr>
      <w:b/>
    </w:rPr>
  </w:style>
  <w:style w:type="numbering" w:customStyle="1" w:styleId="phadditiontitle">
    <w:name w:val="ph_additiontitle"/>
    <w:basedOn w:val="a2"/>
    <w:rsid w:val="00C745BE"/>
    <w:pPr>
      <w:numPr>
        <w:numId w:val="13"/>
      </w:numPr>
    </w:pPr>
  </w:style>
  <w:style w:type="paragraph" w:customStyle="1" w:styleId="phbibliography">
    <w:name w:val="ph_bibliography"/>
    <w:basedOn w:val="phbase"/>
    <w:rsid w:val="00C745BE"/>
    <w:pPr>
      <w:numPr>
        <w:numId w:val="2"/>
      </w:numPr>
      <w:spacing w:before="60" w:after="60" w:line="240" w:lineRule="auto"/>
    </w:pPr>
    <w:rPr>
      <w:rFonts w:cs="Arial"/>
      <w:bCs/>
      <w:szCs w:val="28"/>
    </w:rPr>
  </w:style>
  <w:style w:type="paragraph" w:customStyle="1" w:styleId="phcolontituldown">
    <w:name w:val="ph_colontituldown"/>
    <w:basedOn w:val="phbase"/>
    <w:rsid w:val="00C745B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C745BE"/>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C745BE"/>
    <w:pPr>
      <w:ind w:firstLine="720"/>
    </w:pPr>
    <w:rPr>
      <w:vanish/>
      <w:color w:val="0000FF"/>
    </w:rPr>
  </w:style>
  <w:style w:type="paragraph" w:customStyle="1" w:styleId="phconfirmlist">
    <w:name w:val="ph_confirmlist"/>
    <w:basedOn w:val="phbase"/>
    <w:rsid w:val="00C745BE"/>
    <w:pPr>
      <w:spacing w:before="20" w:after="120"/>
      <w:jc w:val="center"/>
    </w:pPr>
    <w:rPr>
      <w:b/>
      <w:caps/>
      <w:sz w:val="28"/>
      <w:szCs w:val="28"/>
    </w:rPr>
  </w:style>
  <w:style w:type="paragraph" w:customStyle="1" w:styleId="phconfirmstamp">
    <w:name w:val="ph_confirmstamp"/>
    <w:basedOn w:val="phbase"/>
    <w:rsid w:val="00C745BE"/>
    <w:pPr>
      <w:spacing w:before="20" w:after="120" w:line="240" w:lineRule="auto"/>
      <w:jc w:val="left"/>
    </w:pPr>
  </w:style>
  <w:style w:type="paragraph" w:customStyle="1" w:styleId="phconfirmstampstamp">
    <w:name w:val="ph_confirmstamp_stamp"/>
    <w:basedOn w:val="phconfirmstamp"/>
    <w:rsid w:val="00C745BE"/>
  </w:style>
  <w:style w:type="paragraph" w:customStyle="1" w:styleId="phconfirmstamptitle">
    <w:name w:val="ph_confirmstamp_title"/>
    <w:basedOn w:val="phconfirmstamp"/>
    <w:next w:val="phconfirmstampstamp"/>
    <w:rsid w:val="00C745BE"/>
    <w:rPr>
      <w:b/>
      <w:caps/>
    </w:rPr>
  </w:style>
  <w:style w:type="paragraph" w:customStyle="1" w:styleId="phcontent">
    <w:name w:val="ph_content"/>
    <w:basedOn w:val="phbase"/>
    <w:next w:val="10"/>
    <w:rsid w:val="00C745B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C745BE"/>
    <w:pPr>
      <w:spacing w:before="20" w:after="120"/>
    </w:pPr>
    <w:rPr>
      <w:b/>
      <w:i/>
      <w:sz w:val="20"/>
    </w:rPr>
  </w:style>
  <w:style w:type="paragraph" w:customStyle="1" w:styleId="phfigure">
    <w:name w:val="ph_figure"/>
    <w:basedOn w:val="phbase"/>
    <w:next w:val="phfiguretitle"/>
    <w:rsid w:val="00C745BE"/>
    <w:pPr>
      <w:keepNext/>
      <w:spacing w:before="20" w:after="120"/>
      <w:jc w:val="center"/>
    </w:pPr>
  </w:style>
  <w:style w:type="paragraph" w:customStyle="1" w:styleId="phfiguregraphic">
    <w:name w:val="ph_figure_graphic"/>
    <w:basedOn w:val="phfigure"/>
    <w:next w:val="phfiguretitle"/>
    <w:rsid w:val="00C745BE"/>
    <w:pPr>
      <w:spacing w:before="120"/>
    </w:pPr>
  </w:style>
  <w:style w:type="paragraph" w:customStyle="1" w:styleId="phfiguretitle">
    <w:name w:val="ph_figure_title"/>
    <w:basedOn w:val="phfigure"/>
    <w:next w:val="ScrollPanelNormal"/>
    <w:rsid w:val="00C745BE"/>
    <w:pPr>
      <w:keepNext w:val="0"/>
      <w:keepLines/>
      <w:spacing w:before="120"/>
    </w:pPr>
    <w:rPr>
      <w:rFonts w:cs="Arial"/>
    </w:rPr>
  </w:style>
  <w:style w:type="paragraph" w:customStyle="1" w:styleId="phfootnote">
    <w:name w:val="ph_footnote"/>
    <w:basedOn w:val="phbase"/>
    <w:rsid w:val="00C745BE"/>
    <w:pPr>
      <w:widowControl w:val="0"/>
    </w:pPr>
    <w:rPr>
      <w:sz w:val="18"/>
    </w:rPr>
  </w:style>
  <w:style w:type="character" w:customStyle="1" w:styleId="phinline">
    <w:name w:val="ph_inline"/>
    <w:basedOn w:val="a0"/>
    <w:rsid w:val="00C745BE"/>
  </w:style>
  <w:style w:type="character" w:customStyle="1" w:styleId="phinline8">
    <w:name w:val="ph_inline_8"/>
    <w:rsid w:val="00C745BE"/>
    <w:rPr>
      <w:sz w:val="16"/>
    </w:rPr>
  </w:style>
  <w:style w:type="character" w:customStyle="1" w:styleId="phinlinebolditalic">
    <w:name w:val="ph_inline_bolditalic"/>
    <w:rsid w:val="00C745BE"/>
    <w:rPr>
      <w:rFonts w:ascii="Times New Roman" w:hAnsi="Times New Roman"/>
      <w:b/>
      <w:bCs/>
      <w:i/>
      <w:noProof/>
      <w:lang w:val="ru-RU" w:eastAsia="ru-RU" w:bidi="ar-SA"/>
    </w:rPr>
  </w:style>
  <w:style w:type="character" w:customStyle="1" w:styleId="phinlinecomputer">
    <w:name w:val="ph_inline_computer"/>
    <w:rsid w:val="00C745BE"/>
    <w:rPr>
      <w:rFonts w:ascii="Courier New" w:hAnsi="Courier New"/>
      <w:sz w:val="24"/>
    </w:rPr>
  </w:style>
  <w:style w:type="character" w:customStyle="1" w:styleId="phinlinefirstterm">
    <w:name w:val="ph_inline_firstterm"/>
    <w:rsid w:val="00C745BE"/>
    <w:rPr>
      <w:i/>
      <w:sz w:val="24"/>
    </w:rPr>
  </w:style>
  <w:style w:type="character" w:customStyle="1" w:styleId="phinlineguiitem">
    <w:name w:val="ph_inline_guiitem"/>
    <w:rsid w:val="00C745BE"/>
    <w:rPr>
      <w:rFonts w:ascii="Times New Roman" w:hAnsi="Times New Roman"/>
      <w:b/>
      <w:bCs/>
      <w:noProof/>
      <w:lang w:val="ru-RU" w:eastAsia="ru-RU" w:bidi="ar-SA"/>
    </w:rPr>
  </w:style>
  <w:style w:type="character" w:customStyle="1" w:styleId="phinlinekeycap">
    <w:name w:val="ph_inline_keycap"/>
    <w:rsid w:val="00C745BE"/>
    <w:rPr>
      <w:b/>
      <w:smallCaps/>
      <w:sz w:val="24"/>
    </w:rPr>
  </w:style>
  <w:style w:type="character" w:customStyle="1" w:styleId="phinlinespace">
    <w:name w:val="ph_inline_space"/>
    <w:rsid w:val="00C745BE"/>
    <w:rPr>
      <w:spacing w:val="60"/>
    </w:rPr>
  </w:style>
  <w:style w:type="character" w:customStyle="1" w:styleId="phinlinesuperline">
    <w:name w:val="ph_inline_superline"/>
    <w:rsid w:val="00C745BE"/>
    <w:rPr>
      <w:vertAlign w:val="superscript"/>
    </w:rPr>
  </w:style>
  <w:style w:type="character" w:customStyle="1" w:styleId="phinlineunderline">
    <w:name w:val="ph_inline_underline"/>
    <w:rsid w:val="00C745BE"/>
    <w:rPr>
      <w:u w:val="single"/>
      <w:lang w:val="ru-RU"/>
    </w:rPr>
  </w:style>
  <w:style w:type="character" w:customStyle="1" w:styleId="phinlineunderlineitalic">
    <w:name w:val="ph_inline_underlineitalic"/>
    <w:rsid w:val="00C745BE"/>
    <w:rPr>
      <w:i/>
      <w:u w:val="single"/>
      <w:lang w:val="ru-RU"/>
    </w:rPr>
  </w:style>
  <w:style w:type="character" w:customStyle="1" w:styleId="phinlineuppercase">
    <w:name w:val="ph_inline_uppercase"/>
    <w:rsid w:val="00C745BE"/>
    <w:rPr>
      <w:caps/>
      <w:lang w:val="ru-RU"/>
    </w:rPr>
  </w:style>
  <w:style w:type="paragraph" w:customStyle="1" w:styleId="phinset">
    <w:name w:val="ph_inset"/>
    <w:basedOn w:val="ScrollPanelNormal"/>
    <w:next w:val="ScrollPanelNormal"/>
    <w:rsid w:val="00C745BE"/>
  </w:style>
  <w:style w:type="paragraph" w:customStyle="1" w:styleId="phinsetcaution">
    <w:name w:val="ph_inset_caution"/>
    <w:basedOn w:val="phinset"/>
    <w:rsid w:val="00C745BE"/>
    <w:pPr>
      <w:keepLines/>
    </w:pPr>
  </w:style>
  <w:style w:type="paragraph" w:customStyle="1" w:styleId="phinsetnote">
    <w:name w:val="ph_inset_note"/>
    <w:basedOn w:val="phinset"/>
    <w:rsid w:val="00C745BE"/>
    <w:pPr>
      <w:keepLines/>
    </w:pPr>
  </w:style>
  <w:style w:type="paragraph" w:customStyle="1" w:styleId="phinsettitle">
    <w:name w:val="ph_inset_title"/>
    <w:basedOn w:val="phinset"/>
    <w:next w:val="phinsetnote"/>
    <w:rsid w:val="00C745BE"/>
    <w:pPr>
      <w:keepNext/>
    </w:pPr>
    <w:rPr>
      <w:caps/>
    </w:rPr>
  </w:style>
  <w:style w:type="paragraph" w:customStyle="1" w:styleId="phinsetwarning">
    <w:name w:val="ph_inset_warning"/>
    <w:basedOn w:val="phinset"/>
    <w:rsid w:val="00C745BE"/>
    <w:pPr>
      <w:keepLines/>
    </w:pPr>
  </w:style>
  <w:style w:type="paragraph" w:customStyle="1" w:styleId="ScrollListBullet">
    <w:name w:val="Scroll List Bullet"/>
    <w:basedOn w:val="ScrollPanelNormal"/>
    <w:link w:val="ScrollListBullet0"/>
    <w:rsid w:val="00DA7539"/>
    <w:pPr>
      <w:numPr>
        <w:numId w:val="3"/>
      </w:numPr>
      <w:ind w:left="1316" w:hanging="465"/>
    </w:pPr>
    <w:rPr>
      <w:rFonts w:cs="Arial"/>
      <w:lang w:eastAsia="en-US"/>
    </w:rPr>
  </w:style>
  <w:style w:type="paragraph" w:customStyle="1" w:styleId="ScrollListBullet2">
    <w:name w:val="Scroll List Bullet 2"/>
    <w:basedOn w:val="ScrollPanelNormal"/>
    <w:link w:val="ScrollListBullet20"/>
    <w:rsid w:val="00720C59"/>
    <w:pPr>
      <w:numPr>
        <w:numId w:val="4"/>
      </w:numPr>
    </w:pPr>
  </w:style>
  <w:style w:type="paragraph" w:customStyle="1" w:styleId="phlistitemizedtitle">
    <w:name w:val="ph_list_itemized_title"/>
    <w:basedOn w:val="ScrollPanelNormal"/>
    <w:next w:val="ScrollListBullet"/>
    <w:rsid w:val="00C745BE"/>
    <w:pPr>
      <w:keepNext/>
    </w:pPr>
  </w:style>
  <w:style w:type="paragraph" w:customStyle="1" w:styleId="ScrollListNumber2">
    <w:name w:val="Scroll List Number 2"/>
    <w:basedOn w:val="ScrollPanelNormal"/>
    <w:rsid w:val="00C745BE"/>
    <w:pPr>
      <w:numPr>
        <w:numId w:val="5"/>
      </w:numPr>
      <w:ind w:right="-2"/>
    </w:pPr>
  </w:style>
  <w:style w:type="paragraph" w:customStyle="1" w:styleId="ScrollListNumber">
    <w:name w:val="Scroll List Number"/>
    <w:basedOn w:val="ScrollPanelNormal"/>
    <w:rsid w:val="00C745BE"/>
    <w:pPr>
      <w:numPr>
        <w:numId w:val="6"/>
      </w:numPr>
      <w:ind w:right="-2"/>
    </w:pPr>
  </w:style>
  <w:style w:type="paragraph" w:customStyle="1" w:styleId="phlistorderedtitle">
    <w:name w:val="ph_list_ordered_title"/>
    <w:basedOn w:val="ScrollPanelNormal"/>
    <w:next w:val="ScrollListNumber2"/>
    <w:rsid w:val="00C745BE"/>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C745BE"/>
    <w:pPr>
      <w:spacing w:before="20" w:after="20"/>
    </w:pPr>
    <w:rPr>
      <w:sz w:val="16"/>
    </w:rPr>
  </w:style>
  <w:style w:type="paragraph" w:customStyle="1" w:styleId="phstampcenter">
    <w:name w:val="ph_stamp_center"/>
    <w:basedOn w:val="phstamp"/>
    <w:locked/>
    <w:rsid w:val="00C745BE"/>
    <w:pPr>
      <w:tabs>
        <w:tab w:val="left" w:pos="284"/>
      </w:tabs>
      <w:spacing w:before="0" w:after="0"/>
      <w:jc w:val="center"/>
    </w:pPr>
    <w:rPr>
      <w:sz w:val="18"/>
      <w:szCs w:val="18"/>
    </w:rPr>
  </w:style>
  <w:style w:type="paragraph" w:customStyle="1" w:styleId="phstampcenteritalic">
    <w:name w:val="ph_stamp_center_italic"/>
    <w:basedOn w:val="phstamp"/>
    <w:rsid w:val="00C745BE"/>
    <w:pPr>
      <w:jc w:val="center"/>
    </w:pPr>
    <w:rPr>
      <w:bCs/>
      <w:i/>
    </w:rPr>
  </w:style>
  <w:style w:type="paragraph" w:customStyle="1" w:styleId="phstampitalic">
    <w:name w:val="ph_stamp_italic"/>
    <w:basedOn w:val="phstamp"/>
    <w:rsid w:val="00C745BE"/>
    <w:pPr>
      <w:ind w:left="57"/>
    </w:pPr>
    <w:rPr>
      <w:i/>
    </w:rPr>
  </w:style>
  <w:style w:type="paragraph" w:customStyle="1" w:styleId="phtablecell">
    <w:name w:val="ph_table_cell"/>
    <w:basedOn w:val="phbase"/>
    <w:rsid w:val="00C745BE"/>
    <w:pPr>
      <w:spacing w:before="20" w:line="240" w:lineRule="auto"/>
    </w:pPr>
    <w:rPr>
      <w:rFonts w:cs="Arial"/>
      <w:bCs/>
      <w:sz w:val="20"/>
    </w:rPr>
  </w:style>
  <w:style w:type="paragraph" w:customStyle="1" w:styleId="phtablecellcenter">
    <w:name w:val="ph_table_cellcenter"/>
    <w:basedOn w:val="phtablecell"/>
    <w:rsid w:val="00C745BE"/>
    <w:pPr>
      <w:jc w:val="center"/>
    </w:pPr>
  </w:style>
  <w:style w:type="paragraph" w:customStyle="1" w:styleId="phtablecolcaption">
    <w:name w:val="ph_table_colcaption"/>
    <w:basedOn w:val="phtablecell"/>
    <w:next w:val="phtablecell"/>
    <w:rsid w:val="00C745BE"/>
    <w:pPr>
      <w:keepNext/>
      <w:keepLines/>
      <w:spacing w:before="120" w:after="120"/>
      <w:jc w:val="center"/>
    </w:pPr>
    <w:rPr>
      <w:b/>
    </w:rPr>
  </w:style>
  <w:style w:type="paragraph" w:customStyle="1" w:styleId="phtabletitle">
    <w:name w:val="ph_table_title"/>
    <w:basedOn w:val="phbase"/>
    <w:next w:val="phtablecolcaption"/>
    <w:rsid w:val="00C745BE"/>
    <w:pPr>
      <w:keepNext/>
      <w:spacing w:before="20" w:after="120"/>
    </w:pPr>
  </w:style>
  <w:style w:type="paragraph" w:customStyle="1" w:styleId="phtitlevoid">
    <w:name w:val="ph_title_void"/>
    <w:basedOn w:val="phbase"/>
    <w:next w:val="ScrollPanelNormal"/>
    <w:link w:val="phtitlevoid0"/>
    <w:rsid w:val="00C745BE"/>
    <w:pPr>
      <w:keepNext/>
      <w:keepLines/>
      <w:pageBreakBefore/>
      <w:spacing w:before="120" w:after="120"/>
      <w:jc w:val="center"/>
    </w:pPr>
    <w:rPr>
      <w:rFonts w:cs="Arial"/>
      <w:b/>
      <w:bCs/>
    </w:rPr>
  </w:style>
  <w:style w:type="paragraph" w:customStyle="1" w:styleId="phtitlepage">
    <w:name w:val="ph_titlepage"/>
    <w:basedOn w:val="phbase"/>
    <w:rsid w:val="00C745BE"/>
    <w:pPr>
      <w:spacing w:after="120"/>
      <w:jc w:val="center"/>
    </w:pPr>
    <w:rPr>
      <w:rFonts w:cs="Arial"/>
      <w:szCs w:val="28"/>
      <w:lang w:eastAsia="en-US"/>
    </w:rPr>
  </w:style>
  <w:style w:type="paragraph" w:customStyle="1" w:styleId="phtitlepagecode">
    <w:name w:val="ph_titlepage_code"/>
    <w:basedOn w:val="phtitlepage"/>
    <w:rsid w:val="00C745BE"/>
    <w:pPr>
      <w:spacing w:after="240"/>
    </w:pPr>
    <w:rPr>
      <w:b/>
      <w:sz w:val="26"/>
    </w:rPr>
  </w:style>
  <w:style w:type="paragraph" w:customStyle="1" w:styleId="phtitlepageconfirmstamp">
    <w:name w:val="ph_titlepage_confirmstamp"/>
    <w:basedOn w:val="phbase"/>
    <w:autoRedefine/>
    <w:rsid w:val="00C745BE"/>
    <w:pPr>
      <w:suppressAutoHyphens/>
      <w:spacing w:before="60" w:after="60"/>
    </w:pPr>
    <w:rPr>
      <w:color w:val="000000"/>
    </w:rPr>
  </w:style>
  <w:style w:type="paragraph" w:customStyle="1" w:styleId="phtitlepagecustomer">
    <w:name w:val="ph_titlepage_customer"/>
    <w:basedOn w:val="phtitlepage"/>
    <w:next w:val="phtitlepageconfirmstamp"/>
    <w:rsid w:val="00C745BE"/>
    <w:pPr>
      <w:spacing w:before="240"/>
    </w:pPr>
    <w:rPr>
      <w:b/>
      <w:sz w:val="26"/>
    </w:rPr>
  </w:style>
  <w:style w:type="paragraph" w:customStyle="1" w:styleId="phtitlepagedocpart">
    <w:name w:val="ph_titlepage_docpart"/>
    <w:basedOn w:val="phtitlepage"/>
    <w:next w:val="phtitlepagecode"/>
    <w:rsid w:val="00C745BE"/>
    <w:pPr>
      <w:spacing w:after="0"/>
    </w:pPr>
    <w:rPr>
      <w:b/>
    </w:rPr>
  </w:style>
  <w:style w:type="paragraph" w:customStyle="1" w:styleId="phtitlepagedocument">
    <w:name w:val="ph_titlepage_document"/>
    <w:basedOn w:val="phtitlepage"/>
    <w:autoRedefine/>
    <w:rsid w:val="00C745BE"/>
    <w:pPr>
      <w:spacing w:before="240"/>
    </w:pPr>
    <w:rPr>
      <w:b/>
      <w:sz w:val="26"/>
    </w:rPr>
  </w:style>
  <w:style w:type="paragraph" w:customStyle="1" w:styleId="phtitlepageother">
    <w:name w:val="ph_titlepage_other"/>
    <w:basedOn w:val="phtitlepage"/>
    <w:rsid w:val="00C745BE"/>
  </w:style>
  <w:style w:type="paragraph" w:customStyle="1" w:styleId="phtitlepagesystemfull">
    <w:name w:val="ph_titlepage_system_full"/>
    <w:basedOn w:val="phtitlepage"/>
    <w:next w:val="phtitlepagesystemshort"/>
    <w:rsid w:val="00C745BE"/>
    <w:rPr>
      <w:b/>
      <w:bCs/>
      <w:sz w:val="32"/>
      <w:szCs w:val="32"/>
    </w:rPr>
  </w:style>
  <w:style w:type="paragraph" w:customStyle="1" w:styleId="phtitlepagesystemshort">
    <w:name w:val="ph_titlepage_system_short"/>
    <w:basedOn w:val="phtitlepage"/>
    <w:next w:val="phtitlepageother"/>
    <w:rsid w:val="00C745BE"/>
    <w:rPr>
      <w:b/>
      <w:sz w:val="32"/>
    </w:rPr>
  </w:style>
  <w:style w:type="paragraph" w:styleId="HTML">
    <w:name w:val="HTML Address"/>
    <w:basedOn w:val="a"/>
    <w:link w:val="HTML0"/>
    <w:semiHidden/>
    <w:rsid w:val="00C745BE"/>
    <w:rPr>
      <w:i/>
      <w:iCs/>
    </w:rPr>
  </w:style>
  <w:style w:type="character" w:customStyle="1" w:styleId="HTML0">
    <w:name w:val="Адрес HTML Знак"/>
    <w:basedOn w:val="a0"/>
    <w:link w:val="HTML"/>
    <w:semiHidden/>
    <w:rsid w:val="00C745BE"/>
    <w:rPr>
      <w:i/>
      <w:iCs/>
      <w:lang w:val="ru-RU" w:eastAsia="ru-RU"/>
    </w:rPr>
  </w:style>
  <w:style w:type="paragraph" w:styleId="aff8">
    <w:name w:val="Body Text"/>
    <w:basedOn w:val="a"/>
    <w:link w:val="aff9"/>
    <w:rsid w:val="00A75B8C"/>
  </w:style>
  <w:style w:type="character" w:customStyle="1" w:styleId="aff9">
    <w:name w:val="Основной текст Знак"/>
    <w:basedOn w:val="a0"/>
    <w:link w:val="aff8"/>
    <w:rsid w:val="00A75B8C"/>
    <w:rPr>
      <w:lang w:val="ru-RU" w:eastAsia="ru-RU"/>
    </w:rPr>
  </w:style>
  <w:style w:type="paragraph" w:customStyle="1" w:styleId="phheader1withoutnum">
    <w:name w:val="ph_header_1_without_num"/>
    <w:basedOn w:val="1"/>
    <w:next w:val="ScrollPanelNormal"/>
    <w:rsid w:val="00C745BE"/>
    <w:pPr>
      <w:numPr>
        <w:numId w:val="0"/>
      </w:numPr>
      <w:ind w:left="720"/>
    </w:pPr>
  </w:style>
  <w:style w:type="paragraph" w:customStyle="1" w:styleId="phadditontype">
    <w:name w:val="ph_additon_type"/>
    <w:basedOn w:val="phbase"/>
    <w:next w:val="ScrollPanelNormal"/>
    <w:rsid w:val="00C745BE"/>
    <w:pPr>
      <w:jc w:val="center"/>
    </w:pPr>
    <w:rPr>
      <w:i/>
    </w:rPr>
  </w:style>
  <w:style w:type="paragraph" w:customStyle="1" w:styleId="phtablecolcaptionunderline">
    <w:name w:val="ph_table_colcaption_underline"/>
    <w:basedOn w:val="phtablecolcaption"/>
    <w:next w:val="phtablecell"/>
    <w:rsid w:val="00C745BE"/>
    <w:rPr>
      <w:u w:val="single"/>
    </w:rPr>
  </w:style>
  <w:style w:type="paragraph" w:customStyle="1" w:styleId="phstampleft">
    <w:name w:val="ph_stamp_left"/>
    <w:basedOn w:val="phstamp"/>
    <w:rsid w:val="00C745BE"/>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left" w:pos="2127"/>
      </w:tabs>
      <w:ind w:left="2127" w:hanging="426"/>
    </w:pPr>
  </w:style>
  <w:style w:type="paragraph" w:customStyle="1" w:styleId="ScrollListBullet4">
    <w:name w:val="Scroll List Bullet 4"/>
    <w:basedOn w:val="ScrollListBullet3"/>
    <w:autoRedefine/>
    <w:qFormat/>
    <w:rsid w:val="00C745BE"/>
    <w:pPr>
      <w:numPr>
        <w:ilvl w:val="2"/>
        <w:numId w:val="7"/>
      </w:numPr>
      <w:tabs>
        <w:tab w:val="clear" w:pos="2127"/>
      </w:tabs>
    </w:pPr>
    <w:rPr>
      <w:lang w:val="en-US"/>
    </w:rPr>
  </w:style>
  <w:style w:type="character" w:customStyle="1" w:styleId="phbase0">
    <w:name w:val="ph_base Знак"/>
    <w:basedOn w:val="a0"/>
    <w:link w:val="phbase"/>
    <w:rsid w:val="00C745BE"/>
    <w:rPr>
      <w:lang w:val="ru-RU" w:eastAsia="ru-RU"/>
    </w:rPr>
  </w:style>
  <w:style w:type="character" w:customStyle="1" w:styleId="ScrollPanelNormal0">
    <w:name w:val="Scroll Panel Normal Знак"/>
    <w:basedOn w:val="phbase0"/>
    <w:link w:val="ScrollPanelNormal"/>
    <w:rsid w:val="005261B4"/>
    <w:rPr>
      <w:color w:val="000000" w:themeColor="text1"/>
      <w:lang w:val="ru-RU" w:eastAsia="ru-RU"/>
    </w:rPr>
  </w:style>
  <w:style w:type="character" w:customStyle="1" w:styleId="ScrollListBullet20">
    <w:name w:val="Scroll List Bullet 2 Знак"/>
    <w:basedOn w:val="ScrollPanelNormal0"/>
    <w:link w:val="ScrollListBullet2"/>
    <w:rsid w:val="00720C59"/>
    <w:rPr>
      <w:color w:val="000000" w:themeColor="text1"/>
      <w:lang w:val="ru-RU" w:eastAsia="ru-RU"/>
    </w:rPr>
  </w:style>
  <w:style w:type="character" w:customStyle="1" w:styleId="ScrollListBullet30">
    <w:name w:val="Scroll List Bullet 3 Знак"/>
    <w:basedOn w:val="ScrollListBullet20"/>
    <w:link w:val="ScrollListBullet3"/>
    <w:rsid w:val="00720C59"/>
    <w:rPr>
      <w:color w:val="000000" w:themeColor="text1"/>
      <w:lang w:val="ru-RU" w:eastAsia="ru-RU"/>
    </w:rPr>
  </w:style>
  <w:style w:type="paragraph" w:customStyle="1" w:styleId="phpagenumber">
    <w:name w:val="ph_pagenumber"/>
    <w:basedOn w:val="aa"/>
    <w:link w:val="phpagenumber0"/>
    <w:autoRedefine/>
    <w:qFormat/>
    <w:rsid w:val="00C745BE"/>
  </w:style>
  <w:style w:type="character" w:customStyle="1" w:styleId="phpagenumber0">
    <w:name w:val="ph_pagenumber Знак"/>
    <w:basedOn w:val="ab"/>
    <w:link w:val="phpagenumber"/>
    <w:rsid w:val="00C745BE"/>
    <w:rPr>
      <w:color w:val="000000" w:themeColor="text1"/>
      <w:lang w:val="ru-RU" w:eastAsia="ru-RU"/>
    </w:rPr>
  </w:style>
  <w:style w:type="paragraph" w:customStyle="1" w:styleId="phtableitemizedlist1">
    <w:name w:val="ph_table_itemizedlist_1"/>
    <w:autoRedefine/>
    <w:qFormat/>
    <w:rsid w:val="00C745BE"/>
    <w:pPr>
      <w:numPr>
        <w:numId w:val="8"/>
      </w:numPr>
      <w:spacing w:before="20" w:after="120"/>
      <w:jc w:val="both"/>
    </w:pPr>
    <w:rPr>
      <w:rFonts w:cs="Arial"/>
      <w:bCs/>
      <w:lang w:val="ru-RU" w:eastAsia="ru-RU"/>
    </w:rPr>
  </w:style>
  <w:style w:type="paragraph" w:customStyle="1" w:styleId="phtableitemizedlist2">
    <w:name w:val="ph_table_itemizedlist_2"/>
    <w:basedOn w:val="phtableitemizedlist1"/>
    <w:autoRedefine/>
    <w:qFormat/>
    <w:rsid w:val="00C745BE"/>
    <w:pPr>
      <w:numPr>
        <w:ilvl w:val="1"/>
      </w:numPr>
    </w:pPr>
  </w:style>
  <w:style w:type="paragraph" w:customStyle="1" w:styleId="12">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autoRedefine/>
    <w:qFormat/>
    <w:rsid w:val="00C745BE"/>
    <w:pPr>
      <w:spacing w:before="20" w:after="120"/>
      <w:ind w:left="340" w:hanging="334"/>
      <w:jc w:val="both"/>
    </w:pPr>
    <w:rPr>
      <w:rFonts w:cs="Arial"/>
      <w:bCs/>
      <w:lang w:val="ru-RU" w:eastAsia="ru-RU"/>
    </w:rPr>
  </w:style>
  <w:style w:type="paragraph" w:customStyle="1" w:styleId="affa">
    <w:name w:val="Текст_программы"/>
    <w:rsid w:val="00C745BE"/>
    <w:pPr>
      <w:ind w:firstLine="851"/>
    </w:pPr>
    <w:rPr>
      <w:rFonts w:ascii="Courier New" w:hAnsi="Courier New"/>
      <w:spacing w:val="-2"/>
      <w:szCs w:val="23"/>
    </w:rPr>
  </w:style>
  <w:style w:type="paragraph" w:customStyle="1" w:styleId="ph">
    <w:name w:val="ph_Рамка боковик"/>
    <w:basedOn w:val="a"/>
    <w:autoRedefine/>
    <w:qFormat/>
    <w:rsid w:val="00C745BE"/>
    <w:pPr>
      <w:spacing w:line="240" w:lineRule="auto"/>
      <w:jc w:val="center"/>
    </w:pPr>
    <w:rPr>
      <w:rFonts w:ascii="Arial" w:hAnsi="Arial" w:cs="Arial"/>
      <w:i/>
      <w:sz w:val="16"/>
      <w:szCs w:val="16"/>
    </w:rPr>
  </w:style>
  <w:style w:type="paragraph" w:customStyle="1" w:styleId="ph0">
    <w:name w:val="ph_Рамка_гориз_слева_мал"/>
    <w:basedOn w:val="a"/>
    <w:autoRedefine/>
    <w:qFormat/>
    <w:rsid w:val="00C745BE"/>
    <w:pPr>
      <w:spacing w:after="20" w:line="240" w:lineRule="auto"/>
      <w:ind w:left="57"/>
      <w:jc w:val="left"/>
    </w:pPr>
    <w:rPr>
      <w:rFonts w:ascii="Arial" w:hAnsi="Arial" w:cs="Arial"/>
      <w:i/>
      <w:sz w:val="16"/>
      <w:szCs w:val="16"/>
    </w:rPr>
  </w:style>
  <w:style w:type="paragraph" w:customStyle="1" w:styleId="phtableorderlist">
    <w:name w:val="ph_table_orderlist_абв"/>
    <w:autoRedefine/>
    <w:qFormat/>
    <w:rsid w:val="00C745BE"/>
    <w:pPr>
      <w:numPr>
        <w:numId w:val="9"/>
      </w:numPr>
      <w:spacing w:before="20" w:after="160"/>
      <w:jc w:val="both"/>
    </w:pPr>
    <w:rPr>
      <w:rFonts w:cs="Arial"/>
      <w:bCs/>
      <w:lang w:val="ru-RU" w:eastAsia="ru-RU"/>
    </w:rPr>
  </w:style>
  <w:style w:type="paragraph" w:customStyle="1" w:styleId="phtableorderlist1">
    <w:name w:val="ph_table_orderlist_1_бок"/>
    <w:autoRedefine/>
    <w:qFormat/>
    <w:rsid w:val="00C745BE"/>
    <w:pPr>
      <w:numPr>
        <w:numId w:val="10"/>
      </w:numPr>
      <w:spacing w:before="20" w:after="160"/>
      <w:jc w:val="both"/>
    </w:pPr>
    <w:rPr>
      <w:rFonts w:cs="Arial"/>
      <w:bCs/>
      <w:lang w:val="ru-RU" w:eastAsia="ru-RU"/>
    </w:rPr>
  </w:style>
  <w:style w:type="paragraph" w:customStyle="1" w:styleId="ph1">
    <w:name w:val="ph_Рамка_гориз_цент_мал"/>
    <w:basedOn w:val="ph0"/>
    <w:autoRedefine/>
    <w:qFormat/>
    <w:rsid w:val="00C745BE"/>
    <w:pPr>
      <w:ind w:left="0"/>
      <w:jc w:val="center"/>
    </w:pPr>
  </w:style>
  <w:style w:type="paragraph" w:customStyle="1" w:styleId="ph2">
    <w:name w:val="ph_Рамка_гориз_круп"/>
    <w:basedOn w:val="a"/>
    <w:autoRedefine/>
    <w:qFormat/>
    <w:rsid w:val="00C745BE"/>
    <w:pPr>
      <w:spacing w:after="20" w:line="240" w:lineRule="auto"/>
      <w:jc w:val="center"/>
    </w:pPr>
    <w:rPr>
      <w:rFonts w:ascii="Arial" w:hAnsi="Arial"/>
      <w:i/>
    </w:rPr>
  </w:style>
  <w:style w:type="character" w:customStyle="1" w:styleId="ScrollListBullet0">
    <w:name w:val="Scroll List Bullet Знак"/>
    <w:link w:val="ScrollListBullet"/>
    <w:rsid w:val="00DA7539"/>
    <w:rPr>
      <w:rFonts w:cs="Arial"/>
      <w:color w:val="000000" w:themeColor="text1"/>
      <w:lang w:val="ru-RU"/>
    </w:rPr>
  </w:style>
  <w:style w:type="character" w:customStyle="1" w:styleId="phtitlevoid0">
    <w:name w:val="ph_title_void Знак"/>
    <w:link w:val="phtitlevoid"/>
    <w:rsid w:val="00C745BE"/>
    <w:rPr>
      <w:rFonts w:cs="Arial"/>
      <w:b/>
      <w:bCs/>
      <w:lang w:val="ru-RU" w:eastAsia="ru-RU"/>
    </w:rPr>
  </w:style>
  <w:style w:type="paragraph" w:customStyle="1" w:styleId="affb">
    <w:name w:val="_Табл_Текст"/>
    <w:basedOn w:val="a"/>
    <w:rsid w:val="00CF706B"/>
  </w:style>
  <w:style w:type="character" w:styleId="affc">
    <w:name w:val="annotation reference"/>
    <w:basedOn w:val="a0"/>
    <w:uiPriority w:val="99"/>
    <w:semiHidden/>
    <w:unhideWhenUsed/>
    <w:rsid w:val="00C745BE"/>
    <w:rPr>
      <w:sz w:val="16"/>
      <w:szCs w:val="16"/>
    </w:rPr>
  </w:style>
  <w:style w:type="paragraph" w:styleId="affd">
    <w:name w:val="annotation text"/>
    <w:basedOn w:val="a"/>
    <w:link w:val="affe"/>
    <w:uiPriority w:val="99"/>
    <w:semiHidden/>
    <w:unhideWhenUsed/>
    <w:rsid w:val="00C745BE"/>
    <w:pPr>
      <w:spacing w:line="240" w:lineRule="auto"/>
    </w:pPr>
    <w:rPr>
      <w:sz w:val="20"/>
    </w:rPr>
  </w:style>
  <w:style w:type="character" w:customStyle="1" w:styleId="affe">
    <w:name w:val="Текст примечания Знак"/>
    <w:basedOn w:val="a0"/>
    <w:link w:val="affd"/>
    <w:uiPriority w:val="99"/>
    <w:semiHidden/>
    <w:rsid w:val="00C745BE"/>
    <w:rPr>
      <w:sz w:val="20"/>
      <w:lang w:val="ru-RU" w:eastAsia="ru-RU"/>
    </w:rPr>
  </w:style>
  <w:style w:type="paragraph" w:styleId="afff">
    <w:name w:val="annotation subject"/>
    <w:basedOn w:val="affd"/>
    <w:next w:val="affd"/>
    <w:link w:val="afff0"/>
    <w:uiPriority w:val="99"/>
    <w:semiHidden/>
    <w:unhideWhenUsed/>
    <w:rsid w:val="00C745BE"/>
    <w:rPr>
      <w:b/>
      <w:bCs/>
    </w:rPr>
  </w:style>
  <w:style w:type="character" w:customStyle="1" w:styleId="afff0">
    <w:name w:val="Тема примечания Знак"/>
    <w:basedOn w:val="affe"/>
    <w:link w:val="afff"/>
    <w:uiPriority w:val="99"/>
    <w:semiHidden/>
    <w:rsid w:val="00C745BE"/>
    <w:rPr>
      <w:b/>
      <w:bCs/>
      <w:sz w:val="20"/>
      <w:lang w:val="ru-RU" w:eastAsia="ru-RU"/>
    </w:rPr>
  </w:style>
  <w:style w:type="paragraph" w:styleId="afff1">
    <w:name w:val="No Spacing"/>
    <w:uiPriority w:val="1"/>
    <w:qFormat/>
    <w:rsid w:val="00C745BE"/>
    <w:pPr>
      <w:jc w:val="both"/>
    </w:pPr>
    <w:rPr>
      <w:lang w:val="ru-RU" w:eastAsia="ru-RU"/>
    </w:rPr>
  </w:style>
  <w:style w:type="character" w:styleId="afff2">
    <w:name w:val="Emphasis"/>
    <w:basedOn w:val="a0"/>
    <w:uiPriority w:val="20"/>
    <w:qFormat/>
    <w:rsid w:val="00C745BE"/>
    <w:rPr>
      <w:i/>
      <w:iCs/>
    </w:rPr>
  </w:style>
  <w:style w:type="character" w:styleId="afff3">
    <w:name w:val="Book Title"/>
    <w:basedOn w:val="a0"/>
    <w:uiPriority w:val="33"/>
    <w:qFormat/>
    <w:rsid w:val="00C745BE"/>
    <w:rPr>
      <w:b/>
      <w:bCs/>
      <w:i/>
      <w:iCs/>
      <w:spacing w:val="5"/>
    </w:rPr>
  </w:style>
  <w:style w:type="character" w:styleId="afff4">
    <w:name w:val="Strong"/>
    <w:basedOn w:val="a0"/>
    <w:uiPriority w:val="22"/>
    <w:qFormat/>
    <w:rsid w:val="00C745BE"/>
    <w:rPr>
      <w:b/>
      <w:bCs/>
    </w:rPr>
  </w:style>
  <w:style w:type="paragraph" w:customStyle="1" w:styleId="URL">
    <w:name w:val="Нижний колонтитул URL"/>
    <w:basedOn w:val="aa"/>
    <w:autoRedefine/>
    <w:qFormat/>
    <w:rsid w:val="00982ADA"/>
    <w:rPr>
      <w:rFonts w:ascii="Times New Roman Полужирный" w:hAnsi="Times New Roman Полужирный"/>
      <w:b/>
      <w:i/>
      <w:vanish/>
      <w:color w:val="A6A6A6" w:themeColor="background1" w:themeShade="A6"/>
      <w:szCs w:val="20"/>
    </w:rPr>
  </w:style>
  <w:style w:type="paragraph" w:customStyle="1" w:styleId="phtablecellleft">
    <w:name w:val="ph_table_cellleft"/>
    <w:basedOn w:val="phtablecell"/>
    <w:rsid w:val="00982ADA"/>
    <w:pPr>
      <w:spacing w:after="160"/>
    </w:pPr>
  </w:style>
  <w:style w:type="table" w:customStyle="1" w:styleId="GridTableLight">
    <w:name w:val="Grid Table Light"/>
    <w:basedOn w:val="a1"/>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
    <w:autoRedefine/>
    <w:qFormat/>
    <w:rsid w:val="00BB2D77"/>
  </w:style>
  <w:style w:type="table" w:customStyle="1" w:styleId="PlainTable5">
    <w:name w:val="Plain Table 5"/>
    <w:basedOn w:val="a1"/>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7D7CE5"/>
    <w:pPr>
      <w:keepNext/>
      <w:jc w:val="center"/>
    </w:pPr>
    <w:rPr>
      <w:noProof/>
    </w:rPr>
  </w:style>
  <w:style w:type="paragraph" w:customStyle="1" w:styleId="ScrollTitle">
    <w:name w:val="Scroll Title"/>
    <w:basedOn w:val="a6"/>
    <w:autoRedefine/>
    <w:qFormat/>
    <w:rsid w:val="001E3F81"/>
    <w:pPr>
      <w:keepNext/>
      <w:spacing w:before="120"/>
    </w:pPr>
    <w:rPr>
      <w:szCs w:val="24"/>
    </w:rPr>
  </w:style>
  <w:style w:type="paragraph" w:customStyle="1" w:styleId="ScrollTitleTable">
    <w:name w:val="Scroll Title Table"/>
    <w:basedOn w:val="a6"/>
    <w:autoRedefine/>
    <w:qFormat/>
    <w:rsid w:val="00B432C1"/>
    <w:pPr>
      <w:keepNext/>
      <w:spacing w:after="0" w:line="360" w:lineRule="auto"/>
      <w:jc w:val="both"/>
    </w:pPr>
  </w:style>
  <w:style w:type="table" w:customStyle="1" w:styleId="PlainTable3">
    <w:name w:val="Plain Table 3"/>
    <w:basedOn w:val="a1"/>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3428C7"/>
    <w:pPr>
      <w:ind w:right="-1" w:firstLine="851"/>
    </w:pPr>
  </w:style>
  <w:style w:type="character" w:customStyle="1" w:styleId="phnormal0">
    <w:name w:val="ph_normal Знак"/>
    <w:basedOn w:val="phbase0"/>
    <w:link w:val="phnormal"/>
    <w:rsid w:val="003428C7"/>
    <w:rPr>
      <w:lang w:val="ru-RU" w:eastAsia="ru-RU"/>
    </w:r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image" Target="media/image2.png"/><Relationship Id="rId107" Type="http://schemas.openxmlformats.org/officeDocument/2006/relationships/image" Target="media/image88.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hyperlink" Target="https://conf.bars.group/pages/viewpage.action?pageId=138998776" TargetMode="External"/><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eader" Target="header3.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footer" Target="footer3.xml"/><Relationship Id="rId17" Type="http://schemas.openxmlformats.org/officeDocument/2006/relationships/image" Target="media/image3.emf"/><Relationship Id="rId33" Type="http://schemas.openxmlformats.org/officeDocument/2006/relationships/image" Target="media/image18.png"/><Relationship Id="rId38" Type="http://schemas.openxmlformats.org/officeDocument/2006/relationships/image" Target="media/image21.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54" Type="http://schemas.openxmlformats.org/officeDocument/2006/relationships/hyperlink" Target="https://conf.bars.group/pages/viewpage.action?pageId=105595414" TargetMode="External"/><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image" Target="media/image90.png"/><Relationship Id="rId34" Type="http://schemas.openxmlformats.org/officeDocument/2006/relationships/hyperlink" Target="https://conf.bars.group/pages/viewpage.action?pageId=114983594" TargetMode="External"/><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hyperlink" Target="https://conf.bars.group/pages/viewpage.action?pageId=83211189" TargetMode="External"/><Relationship Id="rId30" Type="http://schemas.openxmlformats.org/officeDocument/2006/relationships/hyperlink" Target="https://conf.bars.group/pages/viewpage.action?pageId=138998776" TargetMode="External"/><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endnotes" Target="endnotes.xml"/><Relationship Id="rId51" Type="http://schemas.openxmlformats.org/officeDocument/2006/relationships/hyperlink" Target="https://conf.bars.group/pages/viewpage.action?pageId=105595414" TargetMode="External"/><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D3AF2-2D22-4E0B-9ECD-37D041A4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19773</Words>
  <Characters>112711</Characters>
  <Application>Microsoft Office Word</Application>
  <DocSecurity>0</DocSecurity>
  <Lines>939</Lines>
  <Paragraphs>264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Красько Яна Сергеевна</dc:creator>
  <cp:lastModifiedBy>Михеева Светлана Юрьевна</cp:lastModifiedBy>
  <cp:revision>2</cp:revision>
  <cp:lastPrinted>2017-10-13T10:40:00Z</cp:lastPrinted>
  <dcterms:created xsi:type="dcterms:W3CDTF">2022-03-04T06:47:00Z</dcterms:created>
  <dcterms:modified xsi:type="dcterms:W3CDTF">2022-03-04T06:47:00Z</dcterms:modified>
</cp:coreProperties>
</file>