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0B6" w:rsidRPr="00A000B6" w:rsidRDefault="00A000B6" w:rsidP="00A000B6"/>
    <w:p w:rsidR="00A000B6" w:rsidRPr="00A000B6" w:rsidRDefault="00A000B6" w:rsidP="00A000B6"/>
    <w:p w:rsidR="00A000B6" w:rsidRPr="00A000B6" w:rsidRDefault="00A000B6" w:rsidP="00A000B6"/>
    <w:p w:rsidR="00A000B6" w:rsidRPr="00A000B6" w:rsidRDefault="00A000B6" w:rsidP="00A000B6"/>
    <w:p w:rsidR="005B15A5" w:rsidRDefault="005B15A5" w:rsidP="005B15A5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ИНСТРУКЦИЯ</w:t>
      </w:r>
    </w:p>
    <w:p w:rsidR="005B15A5" w:rsidRDefault="005B15A5" w:rsidP="005B15A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ОФОРМЛЕНИЕ МЕДОСМОТРА С ТИПОМ «</w:t>
      </w:r>
      <w:r w:rsidRPr="00947F33">
        <w:rPr>
          <w:sz w:val="40"/>
          <w:szCs w:val="40"/>
        </w:rPr>
        <w:t>Медицинское освидетельствование к владению оружием</w:t>
      </w:r>
      <w:r>
        <w:rPr>
          <w:sz w:val="40"/>
          <w:szCs w:val="40"/>
        </w:rPr>
        <w:t xml:space="preserve">» </w:t>
      </w: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center"/>
        <w:rPr>
          <w:sz w:val="40"/>
          <w:szCs w:val="40"/>
        </w:rPr>
      </w:pPr>
      <w:r>
        <w:rPr>
          <w:sz w:val="40"/>
          <w:szCs w:val="40"/>
        </w:rPr>
        <w:t>ФОРМИРОВАНИЕ СЭМД «</w:t>
      </w:r>
      <w:r w:rsidRPr="00003572">
        <w:rPr>
          <w:sz w:val="32"/>
          <w:szCs w:val="32"/>
        </w:rPr>
        <w:t>МЕДИЦИНСКОЕ ЗАКЛЮЧЕНИЕ ОБ ОТСУТСТВИИ МЕДИЦИНСКИХ ПРОТИВОПОКАЗАНИЙ К ВЛАДЕНИЮ ОРУЖИЕМ</w:t>
      </w:r>
      <w:r>
        <w:rPr>
          <w:sz w:val="40"/>
          <w:szCs w:val="40"/>
        </w:rPr>
        <w:t>»</w:t>
      </w: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center"/>
        <w:rPr>
          <w:sz w:val="36"/>
          <w:szCs w:val="40"/>
        </w:rPr>
      </w:pPr>
      <w:r w:rsidRPr="000E0AC4">
        <w:rPr>
          <w:sz w:val="36"/>
          <w:szCs w:val="40"/>
        </w:rPr>
        <w:t>Вариант 1:</w:t>
      </w:r>
    </w:p>
    <w:p w:rsidR="005B15A5" w:rsidRDefault="005B15A5" w:rsidP="005B15A5">
      <w:pPr>
        <w:jc w:val="center"/>
        <w:rPr>
          <w:sz w:val="40"/>
          <w:szCs w:val="40"/>
        </w:rPr>
      </w:pPr>
      <w:r>
        <w:rPr>
          <w:sz w:val="36"/>
          <w:szCs w:val="40"/>
        </w:rPr>
        <w:t>Все услуги оказываются в одной медицинской организации с формированием СЭМД</w:t>
      </w: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pStyle w:val="a8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 рамках медосмотра с типом </w:t>
      </w:r>
      <w:r w:rsidRPr="00CE2F59">
        <w:rPr>
          <w:sz w:val="28"/>
          <w:szCs w:val="28"/>
        </w:rPr>
        <w:t>«Медицинское освидетельствование к владению оружием»</w:t>
      </w:r>
      <w:r>
        <w:rPr>
          <w:sz w:val="28"/>
          <w:szCs w:val="28"/>
        </w:rPr>
        <w:t xml:space="preserve"> пациенту должны быть произведены следующие осмотры/исследования:</w:t>
      </w:r>
    </w:p>
    <w:p w:rsidR="005B15A5" w:rsidRPr="00F40BE4" w:rsidRDefault="005B15A5" w:rsidP="005B15A5">
      <w:pPr>
        <w:pStyle w:val="a8"/>
        <w:ind w:firstLine="709"/>
      </w:pPr>
      <w:r>
        <w:rPr>
          <w:sz w:val="28"/>
        </w:rPr>
        <w:t>1. медицинский осмотр врачом-офтальмологом;</w:t>
      </w:r>
    </w:p>
    <w:p w:rsidR="005B15A5" w:rsidRPr="00F40BE4" w:rsidRDefault="005B15A5" w:rsidP="005B15A5">
      <w:pPr>
        <w:pStyle w:val="a8"/>
        <w:ind w:firstLine="709"/>
      </w:pPr>
      <w:r>
        <w:rPr>
          <w:sz w:val="28"/>
        </w:rPr>
        <w:t>2. психиатрическое освидетельствование;</w:t>
      </w:r>
    </w:p>
    <w:p w:rsidR="005B15A5" w:rsidRPr="0004636A" w:rsidRDefault="005B15A5" w:rsidP="005B15A5">
      <w:pPr>
        <w:pStyle w:val="a8"/>
        <w:ind w:firstLine="709"/>
      </w:pPr>
      <w:r>
        <w:rPr>
          <w:sz w:val="28"/>
        </w:rPr>
        <w:t>3. медицинский осмотр врачом-психиатром-наркологом;</w:t>
      </w:r>
    </w:p>
    <w:p w:rsidR="005B15A5" w:rsidRPr="00A55B31" w:rsidRDefault="005B15A5" w:rsidP="005B15A5">
      <w:pPr>
        <w:pStyle w:val="a8"/>
        <w:ind w:firstLine="709"/>
      </w:pPr>
      <w:r>
        <w:rPr>
          <w:sz w:val="28"/>
        </w:rPr>
        <w:t>4. химико-токсикологическое исследование;</w:t>
      </w:r>
    </w:p>
    <w:p w:rsidR="005B15A5" w:rsidRDefault="005B15A5" w:rsidP="005B15A5">
      <w:pPr>
        <w:pStyle w:val="a8"/>
        <w:ind w:firstLine="709"/>
        <w:rPr>
          <w:sz w:val="28"/>
        </w:rPr>
      </w:pPr>
      <w:r>
        <w:rPr>
          <w:sz w:val="28"/>
        </w:rPr>
        <w:t>5. лабораторные исследования крови и (или) мочи на определение хронического употребления алкоголя в целях диагностики психических расстройств и расстройств поведения, связанных с употреблением алкоголя</w:t>
      </w:r>
    </w:p>
    <w:p w:rsidR="005B15A5" w:rsidRDefault="005B15A5" w:rsidP="005B15A5">
      <w:pPr>
        <w:pStyle w:val="a8"/>
        <w:ind w:firstLine="709"/>
        <w:rPr>
          <w:sz w:val="28"/>
        </w:rPr>
      </w:pPr>
      <w:r>
        <w:rPr>
          <w:sz w:val="28"/>
        </w:rPr>
        <w:t xml:space="preserve">6. </w:t>
      </w:r>
      <w:r w:rsidRPr="009E6FFE">
        <w:rPr>
          <w:sz w:val="28"/>
        </w:rPr>
        <w:t>Медицинское заключение об отсутствии в организме человека наркотических средств, психотропных веществ и их метаболитов (врач-психиатр-нарколог)</w:t>
      </w:r>
    </w:p>
    <w:p w:rsidR="005B15A5" w:rsidRDefault="005B15A5" w:rsidP="005B15A5">
      <w:pPr>
        <w:pStyle w:val="a8"/>
        <w:ind w:firstLine="709"/>
        <w:rPr>
          <w:sz w:val="28"/>
          <w:szCs w:val="28"/>
        </w:rPr>
      </w:pPr>
      <w:r>
        <w:rPr>
          <w:sz w:val="28"/>
        </w:rPr>
        <w:t>7. осмотр врача-терапевта (</w:t>
      </w:r>
      <w:r w:rsidRPr="00077262">
        <w:rPr>
          <w:sz w:val="28"/>
          <w:szCs w:val="28"/>
        </w:rPr>
        <w:t>медицинское заключение заполняется врачом-терапевтом</w:t>
      </w:r>
      <w:r>
        <w:rPr>
          <w:sz w:val="28"/>
          <w:szCs w:val="28"/>
        </w:rPr>
        <w:t xml:space="preserve"> на основании заключений остальных врачей из списка медосмотра)</w:t>
      </w:r>
    </w:p>
    <w:p w:rsidR="005B15A5" w:rsidRDefault="005B15A5" w:rsidP="005B15A5">
      <w:pPr>
        <w:spacing w:after="0"/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Если в ЛПУ, где пациент должен получить разрешение к владению оружием, имеется возможность оказать пациенту весь перечень услуг, то необходимо завести карту медосмотра со всем перечнем услуг. Для этого </w:t>
      </w:r>
      <w:r w:rsidRPr="00077262">
        <w:rPr>
          <w:b/>
          <w:sz w:val="28"/>
          <w:szCs w:val="28"/>
        </w:rPr>
        <w:t>пройдите в пункт меню</w:t>
      </w:r>
      <w:r>
        <w:rPr>
          <w:sz w:val="28"/>
          <w:szCs w:val="28"/>
        </w:rPr>
        <w:t xml:space="preserve"> </w:t>
      </w:r>
      <w:r w:rsidRPr="00DC1B73">
        <w:rPr>
          <w:b/>
          <w:sz w:val="28"/>
          <w:szCs w:val="28"/>
        </w:rPr>
        <w:t>Учет → Медосмотры → Карты медосмотров → ПКМ – Добавить</w:t>
      </w:r>
      <w:r>
        <w:rPr>
          <w:b/>
          <w:sz w:val="28"/>
          <w:szCs w:val="28"/>
        </w:rPr>
        <w:t xml:space="preserve"> по шаблону</w:t>
      </w:r>
    </w:p>
    <w:p w:rsidR="005B15A5" w:rsidRDefault="005B15A5" w:rsidP="005B15A5">
      <w:pPr>
        <w:spacing w:after="0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A0C81E" wp14:editId="0C29F74D">
            <wp:extent cx="6233162" cy="22174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0693" cy="222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Откроется окно создания карты медосмотра по шаблону, где в поле «Шаблон карты» выберите шаблон </w:t>
      </w:r>
      <w:bookmarkStart w:id="1" w:name="PROF_CARD_MODELS_GRID_0"/>
      <w:r w:rsidRPr="00921BDE">
        <w:rPr>
          <w:sz w:val="28"/>
          <w:szCs w:val="28"/>
        </w:rPr>
        <w:t>«</w:t>
      </w:r>
      <w:hyperlink r:id="rId8" w:tooltip="Медицинское освидетельствование к владению оружием при наличии всех специалистов в ЛПУ" w:history="1">
        <w:r w:rsidRPr="00921BDE">
          <w:rPr>
            <w:rStyle w:val="a9"/>
            <w:sz w:val="28"/>
            <w:szCs w:val="28"/>
          </w:rPr>
          <w:t>Медицинское освидетельствование к владению оружием при наличии всех специалистов в ЛПУ</w:t>
        </w:r>
      </w:hyperlink>
      <w:bookmarkEnd w:id="1"/>
      <w:r w:rsidRPr="00921BDE">
        <w:rPr>
          <w:sz w:val="28"/>
          <w:szCs w:val="28"/>
        </w:rPr>
        <w:t>»</w:t>
      </w:r>
      <w:r>
        <w:rPr>
          <w:sz w:val="28"/>
          <w:szCs w:val="28"/>
        </w:rPr>
        <w:t>, затем в поле «№ карты» выберите необходимого пациента и нажмите «ОК»</w:t>
      </w:r>
    </w:p>
    <w:p w:rsidR="005B15A5" w:rsidRDefault="005B15A5" w:rsidP="005B15A5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00F4A1" wp14:editId="5CB58C0B">
            <wp:extent cx="5940425" cy="3423285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Добавится карта с необходимым перечнем услуг и заполненными параметрами: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«Цель посещения» - </w:t>
      </w:r>
      <w:r w:rsidRPr="009B0D2A">
        <w:rPr>
          <w:b/>
          <w:sz w:val="28"/>
          <w:szCs w:val="28"/>
        </w:rPr>
        <w:t>Медицинское освидетельствование к владению оружием</w:t>
      </w:r>
      <w:r>
        <w:rPr>
          <w:b/>
          <w:sz w:val="28"/>
          <w:szCs w:val="28"/>
        </w:rPr>
        <w:t>;</w:t>
      </w:r>
    </w:p>
    <w:p w:rsidR="005B15A5" w:rsidRDefault="005B15A5" w:rsidP="005B15A5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«Тип» - </w:t>
      </w:r>
      <w:r w:rsidRPr="009E423C">
        <w:rPr>
          <w:b/>
          <w:sz w:val="28"/>
          <w:szCs w:val="28"/>
        </w:rPr>
        <w:t>Медицинское освидетельствование к владению оружием</w:t>
      </w:r>
      <w:r>
        <w:rPr>
          <w:b/>
          <w:sz w:val="28"/>
          <w:szCs w:val="28"/>
        </w:rPr>
        <w:t>;</w:t>
      </w:r>
    </w:p>
    <w:p w:rsidR="005B15A5" w:rsidRDefault="005B15A5" w:rsidP="005B15A5">
      <w:pPr>
        <w:spacing w:after="0"/>
        <w:ind w:firstLine="709"/>
        <w:jc w:val="both"/>
        <w:rPr>
          <w:b/>
          <w:sz w:val="28"/>
          <w:szCs w:val="28"/>
        </w:rPr>
      </w:pPr>
      <w:r w:rsidRPr="006A0762">
        <w:rPr>
          <w:sz w:val="28"/>
          <w:szCs w:val="28"/>
        </w:rPr>
        <w:t xml:space="preserve">«Вид оплаты» </w:t>
      </w:r>
      <w:r>
        <w:rPr>
          <w:b/>
          <w:sz w:val="28"/>
          <w:szCs w:val="28"/>
        </w:rPr>
        <w:t>- «средства граждан».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 заполнить данные по серии и номеру медицинского свидетельства» - выберите соответствующий </w:t>
      </w:r>
      <w:r w:rsidRPr="00D955F8">
        <w:rPr>
          <w:b/>
          <w:sz w:val="28"/>
          <w:szCs w:val="28"/>
        </w:rPr>
        <w:t>журнал</w:t>
      </w:r>
      <w:r>
        <w:rPr>
          <w:sz w:val="28"/>
          <w:szCs w:val="28"/>
        </w:rPr>
        <w:t xml:space="preserve">, в котором находятся необходимые бланки и </w:t>
      </w:r>
      <w:r w:rsidRPr="00D955F8">
        <w:rPr>
          <w:b/>
          <w:sz w:val="28"/>
          <w:szCs w:val="28"/>
        </w:rPr>
        <w:t>заполните серию/номер вручную либо автоматически</w:t>
      </w:r>
      <w:r>
        <w:rPr>
          <w:sz w:val="28"/>
          <w:szCs w:val="28"/>
        </w:rPr>
        <w:t xml:space="preserve">, нажав кнопку </w:t>
      </w:r>
      <w:r>
        <w:rPr>
          <w:noProof/>
          <w:lang w:eastAsia="ru-RU"/>
        </w:rPr>
        <w:drawing>
          <wp:inline distT="0" distB="0" distL="0" distR="0" wp14:anchorId="3BCA6DBE" wp14:editId="5FE0F381">
            <wp:extent cx="1009650" cy="190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EA81C4" wp14:editId="6681173D">
            <wp:extent cx="5940425" cy="46488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перейдите во вкладку «Услуги медосмотра», в ней содержится следующий перечень услуг: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 w:rsidRPr="00956F0B">
        <w:rPr>
          <w:sz w:val="28"/>
          <w:szCs w:val="28"/>
        </w:rPr>
        <w:t>B01.029.001.6364 Медицинские освидетельствование к владению оружием врачом-офтальмологом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 w:rsidRPr="00956F0B">
        <w:rPr>
          <w:sz w:val="28"/>
          <w:szCs w:val="28"/>
        </w:rPr>
        <w:t xml:space="preserve">B01.035.001.6364 Медицинское освидетельствование к владению оружием врачом </w:t>
      </w:r>
      <w:r>
        <w:rPr>
          <w:sz w:val="28"/>
          <w:szCs w:val="28"/>
        </w:rPr>
        <w:t>–</w:t>
      </w:r>
      <w:r w:rsidRPr="00956F0B">
        <w:rPr>
          <w:sz w:val="28"/>
          <w:szCs w:val="28"/>
        </w:rPr>
        <w:t xml:space="preserve"> психиатром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 w:rsidRPr="00956F0B">
        <w:rPr>
          <w:sz w:val="28"/>
          <w:szCs w:val="28"/>
        </w:rPr>
        <w:t>B01.036.001.6364 Медицинское освидетельствование к владению оружием врачом психиатром – наркологом</w:t>
      </w:r>
    </w:p>
    <w:p w:rsidR="005B15A5" w:rsidRDefault="005B15A5" w:rsidP="005B15A5">
      <w:pPr>
        <w:spacing w:after="0"/>
        <w:ind w:firstLine="709"/>
        <w:jc w:val="both"/>
        <w:rPr>
          <w:b/>
          <w:sz w:val="28"/>
          <w:szCs w:val="28"/>
        </w:rPr>
      </w:pPr>
      <w:r w:rsidRPr="00956F0B">
        <w:rPr>
          <w:sz w:val="28"/>
          <w:szCs w:val="28"/>
        </w:rPr>
        <w:t>B01.047.001.6364 Медицинское освидетельствование к владению оружием выдача заключения</w:t>
      </w:r>
      <w:r>
        <w:rPr>
          <w:sz w:val="28"/>
          <w:szCs w:val="28"/>
        </w:rPr>
        <w:t xml:space="preserve"> </w:t>
      </w:r>
      <w:r w:rsidRPr="00A8572F">
        <w:rPr>
          <w:b/>
          <w:sz w:val="28"/>
          <w:szCs w:val="28"/>
        </w:rPr>
        <w:t>(закрывает медосмотр)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Данные услуги должны быть оказаны в рамках одного случая заболевания, услуга </w:t>
      </w:r>
      <w:r w:rsidRPr="00956F0B">
        <w:rPr>
          <w:sz w:val="28"/>
          <w:szCs w:val="28"/>
        </w:rPr>
        <w:t>B01.047.001.6364</w:t>
      </w:r>
      <w:r>
        <w:rPr>
          <w:sz w:val="28"/>
          <w:szCs w:val="28"/>
        </w:rPr>
        <w:t xml:space="preserve"> закрывает медосмотр, поэтому должна быть оказана последней, результат/исход обращения по ней должны быть закрывающими (исход обращения: «Осмотр», результат обращения: «Лечение завершено»)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оказания услуг необходимо нажать на ссылку «Принять» и заполнить все необходимые поля.</w:t>
      </w:r>
    </w:p>
    <w:p w:rsidR="005B15A5" w:rsidRDefault="005B15A5" w:rsidP="005B15A5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65739A" wp14:editId="2C1098C3">
            <wp:extent cx="5940425" cy="46742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Заполняем все необходимые поля по каждой услуге. </w:t>
      </w:r>
      <w:r w:rsidRPr="00951904">
        <w:rPr>
          <w:b/>
          <w:sz w:val="28"/>
          <w:szCs w:val="28"/>
        </w:rPr>
        <w:t>Обязательной вкладкой для формирования СЭМД является вкладка заключение специалиста</w:t>
      </w:r>
      <w:r>
        <w:rPr>
          <w:sz w:val="28"/>
          <w:szCs w:val="28"/>
        </w:rPr>
        <w:t>. На скрине ниже пример приема врача-психиатра-нарколога. Заполняются «Дата справки», «Серия справки», «Номер справки», «Заключение» (в том случае, если не выявлено противопоказаний). Если данная вкладка не будет заполнена, то СЭМД не сформируется.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выявлены противопоказания, необходимо нажать галочку «Уведомить о выявлении противопоказаний или аннулировании МЗ к владению оружием».</w:t>
      </w:r>
    </w:p>
    <w:p w:rsidR="005B15A5" w:rsidRDefault="005B15A5" w:rsidP="005B15A5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C14510" wp14:editId="78833C15">
            <wp:extent cx="5940425" cy="4526268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Также обратите внимание, что на приеме </w:t>
      </w:r>
      <w:r w:rsidRPr="00A95449">
        <w:rPr>
          <w:b/>
          <w:sz w:val="28"/>
          <w:szCs w:val="28"/>
        </w:rPr>
        <w:t>врача-психиатра-нарколога</w:t>
      </w:r>
      <w:r>
        <w:rPr>
          <w:sz w:val="28"/>
          <w:szCs w:val="28"/>
        </w:rPr>
        <w:t xml:space="preserve"> присутствует еще одна вкладка заключения </w:t>
      </w:r>
      <w:r w:rsidRPr="00A95449">
        <w:rPr>
          <w:b/>
          <w:sz w:val="28"/>
          <w:szCs w:val="28"/>
        </w:rPr>
        <w:t>«</w:t>
      </w:r>
      <w:r w:rsidRPr="00A95449">
        <w:rPr>
          <w:b/>
          <w:sz w:val="28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Pr="00A95449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Все поля в этой вкладке так же обязательны для заполнения. На основании данной вкладки формируется СЭМД «</w:t>
      </w:r>
      <w:r w:rsidRPr="00A95449">
        <w:rPr>
          <w:sz w:val="28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>
        <w:rPr>
          <w:sz w:val="28"/>
          <w:szCs w:val="28"/>
        </w:rPr>
        <w:t xml:space="preserve">» и печатается справка формы 003-О/у. </w:t>
      </w:r>
      <w:r w:rsidRPr="00997FDD">
        <w:rPr>
          <w:b/>
          <w:sz w:val="28"/>
          <w:szCs w:val="28"/>
        </w:rPr>
        <w:t xml:space="preserve">Данное заключение обязательно в рамках </w:t>
      </w:r>
      <w:r w:rsidRPr="00997FDD">
        <w:rPr>
          <w:b/>
          <w:sz w:val="28"/>
        </w:rPr>
        <w:t>СЭМД «Медицинское заключение об отсутствии медицинских противопоказаний к владению оружием».</w:t>
      </w:r>
    </w:p>
    <w:p w:rsidR="005B15A5" w:rsidRDefault="005B15A5" w:rsidP="005B15A5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A4DBD7" wp14:editId="1892A00C">
            <wp:extent cx="5940425" cy="5001895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того, как оказан прием врача-психиатра-нарколога, необходимо сохранить прием и перейти во вкладку «Документы» и нажать «Сформировать и подписать СЭМД». Откроется форма подписания СЭМД «</w:t>
      </w:r>
      <w:r w:rsidRPr="00A95449">
        <w:rPr>
          <w:sz w:val="28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>
        <w:rPr>
          <w:sz w:val="28"/>
          <w:szCs w:val="28"/>
        </w:rPr>
        <w:t>». Выбираем сертификат врача-психиатра-нарколога, указываем подпись МО и подписываем.</w:t>
      </w:r>
    </w:p>
    <w:p w:rsidR="005B15A5" w:rsidRDefault="005B15A5" w:rsidP="005B15A5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12B723" wp14:editId="05089E33">
            <wp:extent cx="5940425" cy="499427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jc w:val="both"/>
        <w:rPr>
          <w:sz w:val="28"/>
          <w:szCs w:val="28"/>
        </w:rPr>
      </w:pPr>
    </w:p>
    <w:p w:rsidR="005B15A5" w:rsidRPr="00A95449" w:rsidRDefault="005B15A5" w:rsidP="005B15A5">
      <w:pPr>
        <w:spacing w:after="0"/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этого во вкладке «Документы» появится подписанный документ. Его отправляем в РЭМД.</w:t>
      </w:r>
    </w:p>
    <w:p w:rsidR="005B15A5" w:rsidRDefault="005B15A5" w:rsidP="005B15A5">
      <w:pPr>
        <w:spacing w:after="0"/>
        <w:ind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15A5" w:rsidRDefault="005B15A5" w:rsidP="005B15A5">
      <w:pPr>
        <w:spacing w:after="0"/>
        <w:ind w:hanging="426"/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того как все услуги медосмотра будут оказаны, необходимо перейти во вкладку «Заключение» </w:t>
      </w:r>
      <w:r w:rsidRPr="00404D32">
        <w:rPr>
          <w:sz w:val="28"/>
          <w:szCs w:val="28"/>
        </w:rPr>
        <w:t xml:space="preserve">→ </w:t>
      </w:r>
      <w:r>
        <w:rPr>
          <w:sz w:val="28"/>
          <w:szCs w:val="28"/>
        </w:rPr>
        <w:t xml:space="preserve">«Состояние здоровья» для закрытия карты. Укажите причину закрытия, результат медосмотра, дату закрытия и ФИО врача, закрывающего карту, и нажмите «Закрыть карту». 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A9ADE5" wp14:editId="2680F9D8">
            <wp:extent cx="5940425" cy="215582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sz w:val="28"/>
          <w:szCs w:val="28"/>
        </w:rPr>
        <w:t>Появится запрос на подтверждение действия, Нажмите ОК и карта закроется.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FD8A2B" wp14:editId="65AA5E06">
            <wp:extent cx="3914775" cy="13144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распечатать и выдать справки формы 002-О/у и 003-О/у переходим во вкладку «Печатные формы» карты медосмотра и нажимам на значок </w:t>
      </w:r>
      <w:r>
        <w:rPr>
          <w:noProof/>
          <w:lang w:eastAsia="ru-RU"/>
        </w:rPr>
        <w:drawing>
          <wp:inline distT="0" distB="0" distL="0" distR="0" wp14:anchorId="53E5F42E" wp14:editId="37D5670C">
            <wp:extent cx="257175" cy="2762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Откроется печатная форма и нажимаем на кнопку печать.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DF0523" wp14:editId="56D4D805">
            <wp:extent cx="5940425" cy="510921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Pr="000C6F62" w:rsidRDefault="005B15A5" w:rsidP="005B15A5">
      <w:pPr>
        <w:jc w:val="both"/>
        <w:rPr>
          <w:b/>
          <w:sz w:val="28"/>
          <w:szCs w:val="28"/>
        </w:rPr>
      </w:pPr>
      <w:r w:rsidRPr="00947F33">
        <w:rPr>
          <w:b/>
          <w:sz w:val="28"/>
          <w:szCs w:val="28"/>
        </w:rPr>
        <w:lastRenderedPageBreak/>
        <w:t>Формирование СЭМД</w:t>
      </w:r>
    </w:p>
    <w:p w:rsidR="005B15A5" w:rsidRDefault="005B15A5" w:rsidP="005B15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карте медосмотра во вкладке «Заключение» - «Состояние здоровья» нажмите кнопку «Подписать»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701C85" wp14:editId="6E02F8F3">
            <wp:extent cx="5940425" cy="319976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Откроется окно «Документы». Нажмите кнопку «Сформировать и подписать СЭМД». В появившемся окне укажите сертификат врача и ЭП МО и нажмите «Подписать»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156BEE" wp14:editId="67DA416E">
            <wp:extent cx="5897880" cy="3711471"/>
            <wp:effectExtent l="0" t="0" r="762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4517" cy="37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Подписанный СЭМД появился в окне «Документы»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0D0D1A" wp14:editId="7EBC7DC0">
            <wp:extent cx="5940425" cy="178244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нажмите ПКМ – Зарегистрировать в РЭМД. Выйдет сообщение «Для регистрации документа в РЭМД требуется подписание документа ЭП медицинской организации» и нажимаем продолжить.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3130C1" wp14:editId="1A281549">
            <wp:extent cx="5219700" cy="1733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Откроется окно «Информация о документе». Выберите подпись МО и нажимам «Подписать». После этого документ уходит на регистрацию в РЭМД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C55BB4" wp14:editId="445BB51F">
            <wp:extent cx="5940425" cy="44469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этого статус документа изменится на «Отправлен на регистрацию в РЭМД»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050F7" wp14:editId="776EBA04">
            <wp:extent cx="5940425" cy="17411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Pr="00003572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</w:p>
    <w:p w:rsidR="005B15A5" w:rsidRPr="00947F33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Если карта была закрыта и врач вышел с карты медосмотров, не сформировав СЭМД, то переходим: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 w:rsidRPr="00003572">
        <w:rPr>
          <w:b/>
          <w:sz w:val="28"/>
          <w:szCs w:val="28"/>
        </w:rPr>
        <w:t>Путь:</w:t>
      </w:r>
      <w:r>
        <w:rPr>
          <w:sz w:val="28"/>
          <w:szCs w:val="28"/>
        </w:rPr>
        <w:t xml:space="preserve"> </w:t>
      </w:r>
      <w:r w:rsidRPr="00003572">
        <w:rPr>
          <w:sz w:val="28"/>
          <w:szCs w:val="28"/>
        </w:rPr>
        <w:t>Учет → Медосмотры → Архив карт медосмотра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помощью фильтра находим закрытую карту медосмотра с типом «</w:t>
      </w:r>
      <w:r w:rsidRPr="00003572">
        <w:rPr>
          <w:sz w:val="28"/>
          <w:szCs w:val="28"/>
        </w:rPr>
        <w:t>Медицинское освидетельствование к владению оружием</w:t>
      </w:r>
      <w:r>
        <w:rPr>
          <w:sz w:val="28"/>
          <w:szCs w:val="28"/>
        </w:rPr>
        <w:t>» и нажимаем на номер карты МО.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E324AF" wp14:editId="3E0349E1">
            <wp:extent cx="5940425" cy="2707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Открывается окно редактирования карты медосмотра. Далее следуем инструкции описанной выше и по той же аналогии формируем и подписываем СЭМД.</w:t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Pr="00003572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/>
    <w:p w:rsidR="00A000B6" w:rsidRDefault="00A000B6" w:rsidP="00A000B6">
      <w:pPr>
        <w:jc w:val="center"/>
        <w:rPr>
          <w:rFonts w:ascii="Times New Roman" w:hAnsi="Times New Roman" w:cs="Times New Roman"/>
          <w:sz w:val="32"/>
        </w:rPr>
      </w:pPr>
    </w:p>
    <w:p w:rsidR="00A000B6" w:rsidRDefault="00A000B6" w:rsidP="00A000B6">
      <w:pPr>
        <w:jc w:val="center"/>
        <w:rPr>
          <w:rFonts w:ascii="Times New Roman" w:hAnsi="Times New Roman" w:cs="Times New Roman"/>
          <w:sz w:val="32"/>
        </w:rPr>
      </w:pPr>
    </w:p>
    <w:p w:rsidR="00A000B6" w:rsidRDefault="00A000B6" w:rsidP="00A000B6">
      <w:pPr>
        <w:jc w:val="center"/>
        <w:rPr>
          <w:rFonts w:ascii="Times New Roman" w:hAnsi="Times New Roman" w:cs="Times New Roman"/>
          <w:sz w:val="32"/>
        </w:rPr>
      </w:pPr>
    </w:p>
    <w:p w:rsidR="00A000B6" w:rsidRDefault="00A000B6" w:rsidP="00A000B6">
      <w:pPr>
        <w:jc w:val="center"/>
        <w:rPr>
          <w:rFonts w:ascii="Times New Roman" w:hAnsi="Times New Roman" w:cs="Times New Roman"/>
          <w:sz w:val="32"/>
        </w:rPr>
      </w:pPr>
    </w:p>
    <w:p w:rsidR="00A000B6" w:rsidRDefault="00A000B6" w:rsidP="00A000B6">
      <w:pPr>
        <w:jc w:val="center"/>
        <w:rPr>
          <w:rFonts w:ascii="Times New Roman" w:hAnsi="Times New Roman" w:cs="Times New Roman"/>
          <w:sz w:val="32"/>
        </w:rPr>
      </w:pPr>
    </w:p>
    <w:p w:rsidR="00A000B6" w:rsidRDefault="00A000B6" w:rsidP="00A000B6">
      <w:pPr>
        <w:jc w:val="both"/>
        <w:rPr>
          <w:rFonts w:ascii="Times New Roman" w:hAnsi="Times New Roman" w:cs="Times New Roman"/>
          <w:sz w:val="28"/>
        </w:rPr>
      </w:pPr>
    </w:p>
    <w:p w:rsidR="005B15A5" w:rsidRDefault="005B15A5" w:rsidP="00A000B6">
      <w:pPr>
        <w:jc w:val="both"/>
        <w:rPr>
          <w:rFonts w:ascii="Times New Roman" w:hAnsi="Times New Roman" w:cs="Times New Roman"/>
          <w:sz w:val="28"/>
        </w:rPr>
      </w:pPr>
    </w:p>
    <w:p w:rsidR="005B15A5" w:rsidRDefault="005B15A5" w:rsidP="005B15A5">
      <w:pPr>
        <w:jc w:val="right"/>
        <w:rPr>
          <w:rFonts w:ascii="Times New Roman" w:hAnsi="Times New Roman" w:cs="Times New Roman"/>
          <w:sz w:val="28"/>
        </w:rPr>
      </w:pPr>
      <w:r w:rsidRPr="00A000B6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</w:p>
    <w:p w:rsidR="005B15A5" w:rsidRDefault="005B15A5" w:rsidP="00A000B6">
      <w:pPr>
        <w:jc w:val="both"/>
        <w:rPr>
          <w:rFonts w:ascii="Times New Roman" w:hAnsi="Times New Roman" w:cs="Times New Roman"/>
          <w:sz w:val="28"/>
        </w:rPr>
      </w:pPr>
    </w:p>
    <w:p w:rsidR="005B15A5" w:rsidRDefault="005B15A5" w:rsidP="00A000B6">
      <w:pPr>
        <w:jc w:val="both"/>
        <w:rPr>
          <w:rFonts w:ascii="Times New Roman" w:hAnsi="Times New Roman" w:cs="Times New Roman"/>
          <w:sz w:val="28"/>
        </w:rPr>
      </w:pP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center"/>
        <w:rPr>
          <w:sz w:val="40"/>
          <w:szCs w:val="40"/>
        </w:rPr>
      </w:pPr>
      <w:r>
        <w:rPr>
          <w:sz w:val="40"/>
          <w:szCs w:val="40"/>
        </w:rPr>
        <w:t>ИНСТРУКЦИЯ</w:t>
      </w:r>
    </w:p>
    <w:p w:rsidR="005B15A5" w:rsidRDefault="005B15A5" w:rsidP="005B15A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ОФОРМЛЕНИЕ МЕДОСМОТРА С ТИПОМ «</w:t>
      </w:r>
      <w:r w:rsidRPr="00947F33">
        <w:rPr>
          <w:sz w:val="40"/>
          <w:szCs w:val="40"/>
        </w:rPr>
        <w:t>Медицинское освидетельствование к владению оружием</w:t>
      </w:r>
      <w:r>
        <w:rPr>
          <w:sz w:val="40"/>
          <w:szCs w:val="40"/>
        </w:rPr>
        <w:t xml:space="preserve">» </w:t>
      </w: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center"/>
        <w:rPr>
          <w:sz w:val="40"/>
          <w:szCs w:val="40"/>
        </w:rPr>
      </w:pPr>
      <w:r>
        <w:rPr>
          <w:sz w:val="40"/>
          <w:szCs w:val="40"/>
        </w:rPr>
        <w:t>ФОРМИРОВАНИЕ СЭМД «</w:t>
      </w:r>
      <w:r w:rsidRPr="00003572">
        <w:rPr>
          <w:sz w:val="32"/>
          <w:szCs w:val="32"/>
        </w:rPr>
        <w:t>МЕДИЦИНСКОЕ ЗАКЛЮЧЕНИЕ ОБ ОТСУТСТВИИ МЕДИЦИНСКИХ ПРОТИВОПОКАЗАНИЙ К ВЛАДЕНИЮ ОРУЖИЕМ</w:t>
      </w:r>
      <w:r>
        <w:rPr>
          <w:sz w:val="40"/>
          <w:szCs w:val="40"/>
        </w:rPr>
        <w:t>»</w:t>
      </w: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center"/>
        <w:rPr>
          <w:sz w:val="40"/>
          <w:szCs w:val="40"/>
        </w:rPr>
      </w:pPr>
      <w:r>
        <w:rPr>
          <w:sz w:val="40"/>
          <w:szCs w:val="40"/>
        </w:rPr>
        <w:t>Вариант 2</w:t>
      </w:r>
    </w:p>
    <w:p w:rsidR="005B15A5" w:rsidRDefault="005B15A5" w:rsidP="005B15A5">
      <w:pPr>
        <w:jc w:val="center"/>
        <w:rPr>
          <w:sz w:val="40"/>
          <w:szCs w:val="40"/>
        </w:rPr>
      </w:pPr>
      <w:r>
        <w:rPr>
          <w:sz w:val="40"/>
          <w:szCs w:val="40"/>
        </w:rPr>
        <w:t>Внесение результатов специалистов в общий шаблон с формированием СЭМД</w:t>
      </w: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center"/>
        <w:rPr>
          <w:sz w:val="40"/>
          <w:szCs w:val="40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pStyle w:val="a8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 рамках медосмотра с типом </w:t>
      </w:r>
      <w:r w:rsidRPr="00CE2F59">
        <w:rPr>
          <w:sz w:val="28"/>
          <w:szCs w:val="28"/>
        </w:rPr>
        <w:t>«Медицинское освидетельствование к владению оружием»</w:t>
      </w:r>
      <w:r>
        <w:rPr>
          <w:sz w:val="28"/>
          <w:szCs w:val="28"/>
        </w:rPr>
        <w:t xml:space="preserve"> пациенту должны быть произведены следующие осмотры/исследования:</w:t>
      </w:r>
    </w:p>
    <w:p w:rsidR="005B15A5" w:rsidRPr="00F40BE4" w:rsidRDefault="005B15A5" w:rsidP="005B15A5">
      <w:pPr>
        <w:pStyle w:val="a8"/>
        <w:ind w:firstLine="709"/>
      </w:pPr>
      <w:r>
        <w:rPr>
          <w:sz w:val="28"/>
        </w:rPr>
        <w:t>1. медицинский осмотр врачом-офтальмологом;</w:t>
      </w:r>
    </w:p>
    <w:p w:rsidR="005B15A5" w:rsidRPr="00F40BE4" w:rsidRDefault="005B15A5" w:rsidP="005B15A5">
      <w:pPr>
        <w:pStyle w:val="a8"/>
        <w:ind w:firstLine="709"/>
      </w:pPr>
      <w:r>
        <w:rPr>
          <w:sz w:val="28"/>
        </w:rPr>
        <w:t>2. психиатрическое освидетельствование;</w:t>
      </w:r>
    </w:p>
    <w:p w:rsidR="005B15A5" w:rsidRPr="0004636A" w:rsidRDefault="005B15A5" w:rsidP="005B15A5">
      <w:pPr>
        <w:pStyle w:val="a8"/>
        <w:ind w:firstLine="709"/>
      </w:pPr>
      <w:r>
        <w:rPr>
          <w:sz w:val="28"/>
        </w:rPr>
        <w:t>3. медицинский осмотр врачом-психиатром-наркологом;</w:t>
      </w:r>
    </w:p>
    <w:p w:rsidR="005B15A5" w:rsidRPr="00A55B31" w:rsidRDefault="005B15A5" w:rsidP="005B15A5">
      <w:pPr>
        <w:pStyle w:val="a8"/>
        <w:ind w:firstLine="709"/>
      </w:pPr>
      <w:r>
        <w:rPr>
          <w:sz w:val="28"/>
        </w:rPr>
        <w:t>4. химико-токсикологическое исследование;</w:t>
      </w:r>
    </w:p>
    <w:p w:rsidR="005B15A5" w:rsidRDefault="005B15A5" w:rsidP="005B15A5">
      <w:pPr>
        <w:pStyle w:val="a8"/>
        <w:ind w:firstLine="709"/>
        <w:rPr>
          <w:sz w:val="28"/>
        </w:rPr>
      </w:pPr>
      <w:r>
        <w:rPr>
          <w:sz w:val="28"/>
        </w:rPr>
        <w:t>5. лабораторные исследования крови и (или) мочи на определение хронического употребления алкоголя в целях диагностики психических расстройств и расстройств поведения, связанных с употреблением алкоголя</w:t>
      </w:r>
    </w:p>
    <w:p w:rsidR="005B15A5" w:rsidRDefault="005B15A5" w:rsidP="005B15A5">
      <w:pPr>
        <w:pStyle w:val="a8"/>
        <w:ind w:firstLine="709"/>
        <w:rPr>
          <w:sz w:val="28"/>
        </w:rPr>
      </w:pPr>
      <w:r>
        <w:rPr>
          <w:sz w:val="28"/>
        </w:rPr>
        <w:t xml:space="preserve">6. </w:t>
      </w:r>
      <w:r w:rsidRPr="009E6FFE">
        <w:rPr>
          <w:sz w:val="28"/>
        </w:rPr>
        <w:t>Медицинское заключение об отсутствии в организме человека наркотических средств, психотропных веществ и их метаболитов (врач-психиатр-нарколог)</w:t>
      </w:r>
    </w:p>
    <w:p w:rsidR="005B15A5" w:rsidRDefault="005B15A5" w:rsidP="005B15A5">
      <w:pPr>
        <w:pStyle w:val="a8"/>
        <w:ind w:firstLine="709"/>
        <w:rPr>
          <w:sz w:val="28"/>
          <w:szCs w:val="28"/>
        </w:rPr>
      </w:pPr>
      <w:r>
        <w:rPr>
          <w:sz w:val="28"/>
        </w:rPr>
        <w:t>7. осмотр врача-терапевта (</w:t>
      </w:r>
      <w:r w:rsidRPr="00077262">
        <w:rPr>
          <w:sz w:val="28"/>
          <w:szCs w:val="28"/>
        </w:rPr>
        <w:t>медицинское заключение заполняется врачом-терапевтом</w:t>
      </w:r>
      <w:r>
        <w:rPr>
          <w:sz w:val="28"/>
          <w:szCs w:val="28"/>
        </w:rPr>
        <w:t xml:space="preserve"> на основании заключений остальных врачей из списка медосмотра)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794F58">
        <w:rPr>
          <w:sz w:val="28"/>
          <w:szCs w:val="28"/>
        </w:rPr>
        <w:t>сли в рамках ЛПУ, где пациент должен получить разрешение к владению оружием, нет возможности пройти весь перечень услуг медосмотра, то медосмотр будет</w:t>
      </w:r>
      <w:r>
        <w:rPr>
          <w:sz w:val="28"/>
          <w:szCs w:val="28"/>
        </w:rPr>
        <w:t xml:space="preserve"> оказан в рамках нескольких ЛПУ. </w:t>
      </w:r>
    </w:p>
    <w:p w:rsidR="005B15A5" w:rsidRPr="00794F58" w:rsidRDefault="005B15A5" w:rsidP="005B15A5">
      <w:pPr>
        <w:spacing w:after="0"/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8"/>
        <w:jc w:val="both"/>
        <w:rPr>
          <w:sz w:val="28"/>
          <w:szCs w:val="28"/>
        </w:rPr>
      </w:pPr>
      <w:r w:rsidRPr="00E337B2">
        <w:rPr>
          <w:rFonts w:cstheme="minorHAnsi"/>
          <w:sz w:val="28"/>
        </w:rPr>
        <w:t>При данном условии пациент</w:t>
      </w:r>
      <w:r>
        <w:rPr>
          <w:rFonts w:cstheme="minorHAnsi"/>
          <w:sz w:val="28"/>
        </w:rPr>
        <w:t>у следует</w:t>
      </w:r>
      <w:r w:rsidRPr="00E337B2">
        <w:rPr>
          <w:rFonts w:cstheme="minorHAnsi"/>
          <w:sz w:val="28"/>
        </w:rPr>
        <w:t xml:space="preserve"> сначала </w:t>
      </w:r>
      <w:r>
        <w:rPr>
          <w:rFonts w:cstheme="minorHAnsi"/>
          <w:sz w:val="28"/>
        </w:rPr>
        <w:t>пройти</w:t>
      </w:r>
      <w:r w:rsidRPr="00E337B2">
        <w:rPr>
          <w:rFonts w:cstheme="minorHAnsi"/>
          <w:sz w:val="28"/>
        </w:rPr>
        <w:t xml:space="preserve"> весь перечень услуг медосмотра</w:t>
      </w:r>
      <w:r>
        <w:rPr>
          <w:rFonts w:cstheme="minorHAnsi"/>
          <w:sz w:val="28"/>
        </w:rPr>
        <w:t xml:space="preserve"> отдельно. </w:t>
      </w:r>
      <w:r>
        <w:rPr>
          <w:sz w:val="28"/>
          <w:szCs w:val="28"/>
        </w:rPr>
        <w:t>По итогу посещения того или иного врача пациенту выдается справка – заключение.</w:t>
      </w:r>
    </w:p>
    <w:p w:rsidR="005B15A5" w:rsidRPr="006569BC" w:rsidRDefault="005B15A5" w:rsidP="005B15A5">
      <w:pPr>
        <w:spacing w:after="0"/>
        <w:ind w:firstLine="709"/>
        <w:jc w:val="both"/>
        <w:rPr>
          <w:rFonts w:cstheme="minorHAnsi"/>
          <w:sz w:val="28"/>
        </w:rPr>
      </w:pPr>
      <w:r>
        <w:rPr>
          <w:sz w:val="28"/>
          <w:szCs w:val="28"/>
        </w:rPr>
        <w:t>Оказание приема врачей-специалистов должно идти именно по нижеописанным услугам: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 w:rsidRPr="00956F0B">
        <w:rPr>
          <w:sz w:val="28"/>
          <w:szCs w:val="28"/>
        </w:rPr>
        <w:t>B01.029.001.6364 Медицинские освидетельствование к владению оружием врачом-офтальмологом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 w:rsidRPr="00956F0B">
        <w:rPr>
          <w:sz w:val="28"/>
          <w:szCs w:val="28"/>
        </w:rPr>
        <w:t xml:space="preserve">B01.035.001.6364 Медицинское освидетельствование к владению оружием врачом </w:t>
      </w:r>
      <w:r>
        <w:rPr>
          <w:sz w:val="28"/>
          <w:szCs w:val="28"/>
        </w:rPr>
        <w:t>–</w:t>
      </w:r>
      <w:r w:rsidRPr="00956F0B">
        <w:rPr>
          <w:sz w:val="28"/>
          <w:szCs w:val="28"/>
        </w:rPr>
        <w:t xml:space="preserve"> психиатром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 w:rsidRPr="00956F0B">
        <w:rPr>
          <w:sz w:val="28"/>
          <w:szCs w:val="28"/>
        </w:rPr>
        <w:t>B01.036.001.6364 Медицинское освидетельствование к владению оружием врачом психиатром – наркологом</w:t>
      </w:r>
      <w:r>
        <w:rPr>
          <w:sz w:val="28"/>
          <w:szCs w:val="28"/>
        </w:rPr>
        <w:t xml:space="preserve"> + м</w:t>
      </w:r>
      <w:r w:rsidRPr="00B825B1">
        <w:rPr>
          <w:sz w:val="28"/>
          <w:szCs w:val="28"/>
        </w:rPr>
        <w:t>едицинское заключение об отсутствии в организме человека наркотических средств, психотропных веществ и их метаболитов</w:t>
      </w:r>
      <w:r>
        <w:rPr>
          <w:sz w:val="28"/>
          <w:szCs w:val="28"/>
        </w:rPr>
        <w:t xml:space="preserve"> (</w:t>
      </w:r>
      <w:r w:rsidRPr="003425BA">
        <w:rPr>
          <w:b/>
          <w:sz w:val="28"/>
          <w:szCs w:val="28"/>
        </w:rPr>
        <w:t>обязательно сформировать СЭМД</w:t>
      </w:r>
      <w:r>
        <w:rPr>
          <w:b/>
          <w:sz w:val="28"/>
          <w:szCs w:val="28"/>
        </w:rPr>
        <w:t xml:space="preserve"> «</w:t>
      </w:r>
      <w:r w:rsidRPr="003425BA">
        <w:rPr>
          <w:b/>
          <w:sz w:val="28"/>
          <w:szCs w:val="28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>)</w:t>
      </w:r>
    </w:p>
    <w:p w:rsidR="005B15A5" w:rsidRPr="00D518D6" w:rsidRDefault="005B15A5" w:rsidP="005B15A5">
      <w:pPr>
        <w:spacing w:after="0"/>
        <w:ind w:firstLine="709"/>
        <w:jc w:val="both"/>
        <w:rPr>
          <w:b/>
          <w:sz w:val="28"/>
          <w:szCs w:val="28"/>
        </w:rPr>
      </w:pPr>
      <w:r w:rsidRPr="00956F0B">
        <w:rPr>
          <w:sz w:val="28"/>
          <w:szCs w:val="28"/>
        </w:rPr>
        <w:t>B01.047.001.6364 Медицинское освидетельствование к владению оружием выдача заключения</w:t>
      </w:r>
      <w:r>
        <w:rPr>
          <w:sz w:val="28"/>
          <w:szCs w:val="28"/>
        </w:rPr>
        <w:t xml:space="preserve"> </w:t>
      </w:r>
      <w:r w:rsidRPr="00A8572F">
        <w:rPr>
          <w:b/>
          <w:sz w:val="28"/>
          <w:szCs w:val="28"/>
        </w:rPr>
        <w:t>(закрывает медосмотр)</w:t>
      </w:r>
      <w:r>
        <w:rPr>
          <w:b/>
          <w:sz w:val="28"/>
          <w:szCs w:val="28"/>
        </w:rPr>
        <w:t>.</w:t>
      </w:r>
    </w:p>
    <w:p w:rsidR="005B15A5" w:rsidRPr="009D4376" w:rsidRDefault="005B15A5" w:rsidP="005B15A5">
      <w:pPr>
        <w:spacing w:after="0"/>
        <w:ind w:firstLine="708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Оказание услуг происходит не в рамках созданной карты медосмотра, а отдельно, т. е. можно записать пациента на данные услуги/исследования </w:t>
      </w:r>
      <w:r>
        <w:rPr>
          <w:sz w:val="28"/>
          <w:szCs w:val="28"/>
        </w:rPr>
        <w:lastRenderedPageBreak/>
        <w:t xml:space="preserve">стандартно через регистратуру. По итогу посещения того или иного врача пациенту выдается справка – заключение. Данные справки пациент предоставляет в то ЛПУ, где он будет получать </w:t>
      </w:r>
      <w:r w:rsidRPr="009D4376">
        <w:rPr>
          <w:sz w:val="28"/>
        </w:rPr>
        <w:t>медицинское заключение об отсутствии медицинских противопоказаний к владению оружием</w:t>
      </w:r>
      <w:r>
        <w:rPr>
          <w:sz w:val="28"/>
        </w:rPr>
        <w:t>.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Карта медосмотра с типом </w:t>
      </w:r>
      <w:r w:rsidRPr="00CE2F59">
        <w:rPr>
          <w:sz w:val="28"/>
          <w:szCs w:val="28"/>
        </w:rPr>
        <w:t>«Медицинское освидетельствование к владению оружием»</w:t>
      </w:r>
      <w:r>
        <w:rPr>
          <w:sz w:val="28"/>
          <w:szCs w:val="28"/>
        </w:rPr>
        <w:t xml:space="preserve"> заполняется уполномоченным на то специалистом на основании справок-заключений, которые были выданы пациенту.</w:t>
      </w:r>
    </w:p>
    <w:p w:rsidR="005B15A5" w:rsidRPr="00077262" w:rsidRDefault="005B15A5" w:rsidP="005B15A5">
      <w:pPr>
        <w:spacing w:after="0"/>
        <w:jc w:val="both"/>
        <w:rPr>
          <w:sz w:val="28"/>
          <w:szCs w:val="28"/>
        </w:rPr>
      </w:pPr>
    </w:p>
    <w:p w:rsidR="005B15A5" w:rsidRPr="00DC1B73" w:rsidRDefault="005B15A5" w:rsidP="005B15A5">
      <w:pPr>
        <w:spacing w:after="0"/>
        <w:ind w:firstLine="709"/>
        <w:jc w:val="both"/>
        <w:rPr>
          <w:sz w:val="28"/>
          <w:szCs w:val="28"/>
        </w:rPr>
      </w:pPr>
      <w:r w:rsidRPr="00077262">
        <w:rPr>
          <w:b/>
          <w:sz w:val="28"/>
          <w:szCs w:val="28"/>
        </w:rPr>
        <w:t>Для добавления карты медосмотра пройдите в пункт меню</w:t>
      </w:r>
      <w:r>
        <w:rPr>
          <w:sz w:val="28"/>
          <w:szCs w:val="28"/>
        </w:rPr>
        <w:t xml:space="preserve"> </w:t>
      </w:r>
      <w:r w:rsidRPr="00DC1B73">
        <w:rPr>
          <w:b/>
          <w:sz w:val="28"/>
          <w:szCs w:val="28"/>
        </w:rPr>
        <w:t>Учет → Медосмотры → Карты медосмотров → ПКМ – Добавить</w:t>
      </w:r>
      <w:r>
        <w:rPr>
          <w:b/>
          <w:sz w:val="28"/>
          <w:szCs w:val="28"/>
        </w:rPr>
        <w:t xml:space="preserve"> по шаблону</w:t>
      </w:r>
    </w:p>
    <w:p w:rsidR="005B15A5" w:rsidRDefault="005B15A5" w:rsidP="005B15A5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98BDF3" wp14:editId="07BBDD9C">
            <wp:extent cx="5940425" cy="25888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Откроется окно «Добавление карты медосмотра по шаблону». </w:t>
      </w:r>
    </w:p>
    <w:p w:rsidR="005B15A5" w:rsidRDefault="005B15A5" w:rsidP="005B15A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Выберите шаблон с наименованием «</w:t>
      </w:r>
      <w:hyperlink r:id="rId28" w:tooltip="Медицинское освидетельствование к владению оружием если в ЛПУ есть не все специалисты" w:history="1">
        <w:r w:rsidRPr="00213521">
          <w:rPr>
            <w:sz w:val="28"/>
          </w:rPr>
          <w:t>Медицинское освидетельствование к владению оружием если в ЛПУ есть не все специалисты</w:t>
        </w:r>
      </w:hyperlink>
      <w:r>
        <w:rPr>
          <w:sz w:val="28"/>
          <w:szCs w:val="28"/>
        </w:rPr>
        <w:t xml:space="preserve">» и нажмите ОК. Далее выберите пациента. Так же необходимо поставить галочку «Создать договор». </w:t>
      </w:r>
    </w:p>
    <w:p w:rsidR="005B15A5" w:rsidRDefault="005B15A5" w:rsidP="005B15A5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316457" wp14:editId="7AE3400F">
            <wp:extent cx="5940425" cy="3248660"/>
            <wp:effectExtent l="0" t="0" r="317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Откроется окно «Редактирование карты медосмотра». В ней уже будут заполнены основные поля. Нужно будет указать «Серия/Номер медицинского свидетельства» - выберите соответствующий </w:t>
      </w:r>
      <w:r w:rsidRPr="00D955F8">
        <w:rPr>
          <w:b/>
          <w:sz w:val="28"/>
          <w:szCs w:val="28"/>
        </w:rPr>
        <w:t>журнал</w:t>
      </w:r>
      <w:r>
        <w:rPr>
          <w:sz w:val="28"/>
          <w:szCs w:val="28"/>
        </w:rPr>
        <w:t xml:space="preserve">, в котором находятся необходимые бланки и </w:t>
      </w:r>
      <w:r w:rsidRPr="00D955F8">
        <w:rPr>
          <w:b/>
          <w:sz w:val="28"/>
          <w:szCs w:val="28"/>
        </w:rPr>
        <w:t>заполните серию/номер вручную либо автоматически</w:t>
      </w:r>
      <w:r>
        <w:rPr>
          <w:sz w:val="28"/>
          <w:szCs w:val="28"/>
        </w:rPr>
        <w:t xml:space="preserve">, нажав кнопку </w:t>
      </w:r>
      <w:r>
        <w:rPr>
          <w:noProof/>
          <w:lang w:eastAsia="ru-RU"/>
        </w:rPr>
        <w:drawing>
          <wp:inline distT="0" distB="0" distL="0" distR="0" wp14:anchorId="7B1D7336" wp14:editId="33D9D0E2">
            <wp:extent cx="1009650" cy="190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.</w:t>
      </w:r>
    </w:p>
    <w:p w:rsidR="005B15A5" w:rsidRDefault="005B15A5" w:rsidP="005B15A5">
      <w:p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Так же проверьте заполнено ли поле «Договор». </w:t>
      </w:r>
      <w:r w:rsidRPr="00213521">
        <w:rPr>
          <w:b/>
          <w:sz w:val="28"/>
          <w:szCs w:val="28"/>
        </w:rPr>
        <w:t>Наличие договора обязательно в рамках данного СЭМД</w:t>
      </w:r>
      <w:r>
        <w:rPr>
          <w:b/>
          <w:sz w:val="28"/>
          <w:szCs w:val="28"/>
        </w:rPr>
        <w:t>.</w:t>
      </w:r>
    </w:p>
    <w:p w:rsidR="005B15A5" w:rsidRDefault="005B15A5" w:rsidP="005B15A5">
      <w:pPr>
        <w:spacing w:after="0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2F4817" wp14:editId="1EED79F7">
            <wp:extent cx="5940425" cy="434784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Pr="00652385" w:rsidRDefault="005B15A5" w:rsidP="005B15A5">
      <w:pPr>
        <w:jc w:val="both"/>
        <w:rPr>
          <w:b/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перейдите во вкладку </w:t>
      </w:r>
      <w:r w:rsidRPr="00077262">
        <w:rPr>
          <w:b/>
          <w:sz w:val="28"/>
          <w:szCs w:val="28"/>
        </w:rPr>
        <w:t>«Услуги медосмотра»</w:t>
      </w:r>
      <w:r>
        <w:rPr>
          <w:sz w:val="28"/>
          <w:szCs w:val="28"/>
        </w:rPr>
        <w:t>. В ней уже будет назначена услуга: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Pr="006A0762">
        <w:rPr>
          <w:sz w:val="28"/>
          <w:szCs w:val="28"/>
        </w:rPr>
        <w:t>WEAPON</w:t>
      </w:r>
      <w:r>
        <w:rPr>
          <w:sz w:val="28"/>
          <w:szCs w:val="28"/>
        </w:rPr>
        <w:t xml:space="preserve"> </w:t>
      </w:r>
      <w:r w:rsidRPr="006A0762">
        <w:rPr>
          <w:sz w:val="28"/>
          <w:szCs w:val="28"/>
        </w:rPr>
        <w:t>Медицинское заключение об отсутствии медицинских противопоказаний к владению оружием</w:t>
      </w:r>
      <w:r>
        <w:rPr>
          <w:sz w:val="28"/>
          <w:szCs w:val="28"/>
        </w:rPr>
        <w:t>»</w:t>
      </w:r>
    </w:p>
    <w:p w:rsidR="005B15A5" w:rsidRDefault="005B15A5" w:rsidP="005B15A5">
      <w:pPr>
        <w:pStyle w:val="a8"/>
        <w:ind w:firstLine="708"/>
        <w:rPr>
          <w:rFonts w:cstheme="minorHAnsi"/>
          <w:sz w:val="28"/>
          <w:szCs w:val="28"/>
        </w:rPr>
      </w:pPr>
      <w:r w:rsidRPr="001C496F">
        <w:rPr>
          <w:rFonts w:cstheme="minorHAnsi"/>
          <w:sz w:val="28"/>
          <w:szCs w:val="28"/>
        </w:rPr>
        <w:t>Далее необходимо произвести оказание</w:t>
      </w:r>
      <w:r>
        <w:rPr>
          <w:rFonts w:cstheme="minorHAnsi"/>
          <w:sz w:val="28"/>
          <w:szCs w:val="28"/>
        </w:rPr>
        <w:t xml:space="preserve"> услуги, для этого нажмите «Принять». </w:t>
      </w:r>
    </w:p>
    <w:p w:rsidR="005B15A5" w:rsidRDefault="005B15A5" w:rsidP="005B15A5">
      <w:pPr>
        <w:pStyle w:val="a8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6CC9E1" wp14:editId="43898BB6">
            <wp:extent cx="5940425" cy="291846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Pr="001C496F" w:rsidRDefault="005B15A5" w:rsidP="005B15A5">
      <w:pPr>
        <w:pStyle w:val="a8"/>
        <w:rPr>
          <w:rFonts w:cstheme="minorHAnsi"/>
          <w:sz w:val="28"/>
          <w:szCs w:val="28"/>
        </w:rPr>
      </w:pPr>
    </w:p>
    <w:p w:rsidR="005B15A5" w:rsidRPr="00D955F8" w:rsidRDefault="005B15A5" w:rsidP="005B15A5">
      <w:pPr>
        <w:spacing w:after="0"/>
        <w:ind w:firstLine="708"/>
        <w:jc w:val="both"/>
        <w:rPr>
          <w:rFonts w:cstheme="minorHAnsi"/>
          <w:sz w:val="28"/>
          <w:szCs w:val="28"/>
        </w:rPr>
      </w:pPr>
      <w:r w:rsidRPr="00D955F8">
        <w:rPr>
          <w:rFonts w:cstheme="minorHAnsi"/>
          <w:sz w:val="28"/>
          <w:szCs w:val="28"/>
        </w:rPr>
        <w:lastRenderedPageBreak/>
        <w:t>В услуге на основании справок – заключений, выданных пац</w:t>
      </w:r>
      <w:r>
        <w:rPr>
          <w:rFonts w:cstheme="minorHAnsi"/>
          <w:sz w:val="28"/>
          <w:szCs w:val="28"/>
        </w:rPr>
        <w:t>иенту специалистами, необходимо заполнить</w:t>
      </w:r>
      <w:r w:rsidRPr="00D955F8">
        <w:rPr>
          <w:rFonts w:cstheme="minorHAnsi"/>
          <w:sz w:val="28"/>
          <w:szCs w:val="28"/>
        </w:rPr>
        <w:t xml:space="preserve"> вручную поля вкладок и сохранить прием: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основное;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заключение психиатра;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заключение офтальмолога;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заключение психиатра нарколога;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Pr="00B825B1">
        <w:rPr>
          <w:sz w:val="28"/>
          <w:szCs w:val="28"/>
        </w:rPr>
        <w:t>едицинское заключение об отсутствии в организме человека наркотических средств, психотропных веществ и их метаболитов</w:t>
      </w:r>
      <w:r>
        <w:rPr>
          <w:sz w:val="28"/>
          <w:szCs w:val="28"/>
        </w:rPr>
        <w:t>;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заключение.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Заполняем все необходимые поля по каждой вкладке. </w:t>
      </w:r>
      <w:r>
        <w:rPr>
          <w:b/>
          <w:sz w:val="28"/>
          <w:szCs w:val="28"/>
        </w:rPr>
        <w:t>Обязательными вкладкам для формирования СЭМД являются вкладки заключения специалистов</w:t>
      </w:r>
      <w:r>
        <w:rPr>
          <w:sz w:val="28"/>
          <w:szCs w:val="28"/>
        </w:rPr>
        <w:t xml:space="preserve">, </w:t>
      </w:r>
      <w:r w:rsidRPr="004B5D4F">
        <w:rPr>
          <w:b/>
          <w:sz w:val="28"/>
          <w:szCs w:val="28"/>
        </w:rPr>
        <w:t>медицинское заключение об отсутствии в организме человека наркотических средств, психотропных веществ и их метаболитов и Заключение.</w:t>
      </w:r>
      <w:r>
        <w:rPr>
          <w:sz w:val="28"/>
          <w:szCs w:val="28"/>
        </w:rPr>
        <w:t xml:space="preserve"> 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скрине ниже пример заполнения вкладки заключения врача-психиатра-нарколога. Заполняются «Дата справки», «Серия справки», «Номер справки», «Заключение» (в том случае, если не выявлено противопоказаний). Если данная вкладка не будет заполнена, то СЭМД не сформируется.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выявлены противопоказания, необходимо нажать галочку «Уведомить о выявлении противопоказаний или аннулировании МЗ к владению оружием».</w:t>
      </w:r>
    </w:p>
    <w:p w:rsidR="005B15A5" w:rsidRDefault="005B15A5" w:rsidP="005B15A5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C1B031" wp14:editId="379110EE">
            <wp:extent cx="5940425" cy="384873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</w:p>
    <w:p w:rsidR="005B15A5" w:rsidRDefault="005B15A5" w:rsidP="005B15A5">
      <w:pPr>
        <w:spacing w:after="0"/>
        <w:ind w:firstLine="709"/>
        <w:jc w:val="both"/>
        <w:rPr>
          <w:b/>
          <w:sz w:val="28"/>
        </w:rPr>
      </w:pPr>
      <w:r>
        <w:rPr>
          <w:sz w:val="28"/>
          <w:szCs w:val="28"/>
        </w:rPr>
        <w:t xml:space="preserve">Также обратите внимание на вкладку заключения </w:t>
      </w:r>
      <w:r w:rsidRPr="00A95449">
        <w:rPr>
          <w:b/>
          <w:sz w:val="28"/>
          <w:szCs w:val="28"/>
        </w:rPr>
        <w:t>«</w:t>
      </w:r>
      <w:r w:rsidRPr="00A95449">
        <w:rPr>
          <w:b/>
          <w:sz w:val="28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Pr="00A95449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Все поля в этой вкладке так же обязательны для заполнения. </w:t>
      </w:r>
    </w:p>
    <w:p w:rsidR="005B15A5" w:rsidRDefault="005B15A5" w:rsidP="005B15A5">
      <w:pPr>
        <w:spacing w:after="0"/>
        <w:jc w:val="both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3435F17" wp14:editId="5AA3CD05">
            <wp:extent cx="5940425" cy="415544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 пример заполнения вкладки «Заключение». Это основное заключение медосмотра.</w:t>
      </w:r>
    </w:p>
    <w:p w:rsidR="005B15A5" w:rsidRDefault="005B15A5" w:rsidP="005B15A5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FD2696" wp14:editId="02BE264E">
            <wp:extent cx="4914900" cy="3649792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21844" cy="365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jc w:val="both"/>
        <w:rPr>
          <w:b/>
          <w:sz w:val="28"/>
        </w:rPr>
      </w:pPr>
    </w:p>
    <w:p w:rsidR="005B15A5" w:rsidRDefault="005B15A5" w:rsidP="005B15A5">
      <w:pPr>
        <w:spacing w:after="0"/>
        <w:ind w:firstLine="709"/>
        <w:jc w:val="both"/>
        <w:rPr>
          <w:b/>
          <w:sz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того, как все необходимые поля заполнили и сохранили данную услуга, необходимо перейти во вкладку «Заключение» </w:t>
      </w:r>
      <w:r w:rsidRPr="00404D32">
        <w:rPr>
          <w:sz w:val="28"/>
          <w:szCs w:val="28"/>
        </w:rPr>
        <w:t xml:space="preserve">→ </w:t>
      </w:r>
      <w:r>
        <w:rPr>
          <w:sz w:val="28"/>
          <w:szCs w:val="28"/>
        </w:rPr>
        <w:t xml:space="preserve">«Состояние здоровья» карты медосмотра. Указать причину закрытия, результат медосмотра, дату закрытия и ФИО врача, закрывающего карту, и нажмите «Закрыть карту». 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D041B2" wp14:editId="77752ED1">
            <wp:extent cx="5940425" cy="21558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sz w:val="28"/>
          <w:szCs w:val="28"/>
        </w:rPr>
        <w:t>Нажимаем ОК и карта закрывается.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920102" wp14:editId="2D3D97F3">
            <wp:extent cx="3914775" cy="13144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распечатать и выдать справки формы 002-О/у и 003-О/у переходим во вкладку «Печатные формы» карты медосмотра и нажимам на значок </w:t>
      </w:r>
      <w:r>
        <w:rPr>
          <w:noProof/>
          <w:lang w:eastAsia="ru-RU"/>
        </w:rPr>
        <w:drawing>
          <wp:inline distT="0" distB="0" distL="0" distR="0" wp14:anchorId="2EFB002C" wp14:editId="6E4268FB">
            <wp:extent cx="257175" cy="2762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Откроется печатная форма и нажимаем на кнопку печать.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C24C97" wp14:editId="2D00E372">
            <wp:extent cx="5940425" cy="510921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b/>
          <w:sz w:val="28"/>
          <w:szCs w:val="28"/>
        </w:rPr>
      </w:pPr>
    </w:p>
    <w:p w:rsidR="005B15A5" w:rsidRPr="000C6F62" w:rsidRDefault="005B15A5" w:rsidP="005B15A5">
      <w:pPr>
        <w:jc w:val="both"/>
        <w:rPr>
          <w:b/>
          <w:sz w:val="28"/>
          <w:szCs w:val="28"/>
        </w:rPr>
      </w:pPr>
      <w:r w:rsidRPr="00947F33">
        <w:rPr>
          <w:b/>
          <w:sz w:val="28"/>
          <w:szCs w:val="28"/>
        </w:rPr>
        <w:t>Формирование СЭМД</w:t>
      </w:r>
    </w:p>
    <w:p w:rsidR="005B15A5" w:rsidRDefault="005B15A5" w:rsidP="005B15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карте медосмотра во вкладке «Заключение» - «Состояние здоровья» нажмите кнопку «Подписать»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2254CC" wp14:editId="3E1BDB6B">
            <wp:extent cx="5940425" cy="3199765"/>
            <wp:effectExtent l="0" t="0" r="317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Откроется окно «Документы». Нажмите кнопку «Сформировать и подписать СЭМД». В появившемся окне укажите сертификат врача и ЭП МО и нажмите «Подписать»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BD7262" wp14:editId="77DA039F">
            <wp:extent cx="5897880" cy="3711471"/>
            <wp:effectExtent l="0" t="0" r="762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4517" cy="37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Подписанный СЭМД появился в окне «Документы»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C9EBCB" wp14:editId="3A677621">
            <wp:extent cx="5940425" cy="1782445"/>
            <wp:effectExtent l="0" t="0" r="317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нажмите ПКМ – Зарегистрировать в РЭМД. Выйдет сообщение «Для регистрации документа в РЭМД требуется подписание документа ЭП медицинской организации» и нажимаем продолжить.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2BB05A" wp14:editId="5D192770">
            <wp:extent cx="5219700" cy="17335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Откроется окно «Информация о документе». Выберите подпись МО и нажимам «Подписать». После этого документ уходит на регистрацию в РЭМД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0ADD1D" wp14:editId="20D16AD1">
            <wp:extent cx="5940425" cy="444690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этого статус документа изменится на «Отправлен на регистрацию в РЭМД»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FBA021" wp14:editId="7C3AE169">
            <wp:extent cx="5940425" cy="174117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Pr="00003572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</w:p>
    <w:p w:rsidR="005B15A5" w:rsidRPr="00947F33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карта была закрыта и врач вышел с карты медосмотров, не сформировав СЭМД, то переходим: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 w:rsidRPr="00003572">
        <w:rPr>
          <w:b/>
          <w:sz w:val="28"/>
          <w:szCs w:val="28"/>
        </w:rPr>
        <w:t>Путь:</w:t>
      </w:r>
      <w:r>
        <w:rPr>
          <w:sz w:val="28"/>
          <w:szCs w:val="28"/>
        </w:rPr>
        <w:t xml:space="preserve"> </w:t>
      </w:r>
      <w:r w:rsidRPr="00003572">
        <w:rPr>
          <w:sz w:val="28"/>
          <w:szCs w:val="28"/>
        </w:rPr>
        <w:t>Учет → Медосмотры → Архив карт медосмотра</w:t>
      </w: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помощью фильтра находим закрытую карту медосмотра с типом «</w:t>
      </w:r>
      <w:r w:rsidRPr="00003572">
        <w:rPr>
          <w:sz w:val="28"/>
          <w:szCs w:val="28"/>
        </w:rPr>
        <w:t>Медицинское освидетельствование к владению оружием</w:t>
      </w:r>
      <w:r>
        <w:rPr>
          <w:sz w:val="28"/>
          <w:szCs w:val="28"/>
        </w:rPr>
        <w:t>» и нажимаем на номер карты МО.</w:t>
      </w:r>
    </w:p>
    <w:p w:rsidR="005B15A5" w:rsidRDefault="005B15A5" w:rsidP="005B15A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E667A9" wp14:editId="1723BB9A">
            <wp:extent cx="5940425" cy="270764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Открывается окно редактирования карты медосмотра. Далее следуем инструкции описанной выше и по той же аналогии формируем и подписываем СЭМД.</w:t>
      </w: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Default="005B15A5" w:rsidP="005B15A5">
      <w:pPr>
        <w:jc w:val="both"/>
        <w:rPr>
          <w:sz w:val="28"/>
          <w:szCs w:val="28"/>
        </w:rPr>
      </w:pPr>
    </w:p>
    <w:p w:rsidR="005B15A5" w:rsidRPr="00003572" w:rsidRDefault="005B15A5" w:rsidP="005B15A5">
      <w:pPr>
        <w:jc w:val="both"/>
        <w:rPr>
          <w:sz w:val="28"/>
          <w:szCs w:val="28"/>
        </w:rPr>
      </w:pPr>
    </w:p>
    <w:p w:rsidR="005B15A5" w:rsidRDefault="005B15A5" w:rsidP="00A000B6">
      <w:pPr>
        <w:jc w:val="both"/>
        <w:rPr>
          <w:rFonts w:ascii="Times New Roman" w:hAnsi="Times New Roman" w:cs="Times New Roman"/>
          <w:sz w:val="28"/>
        </w:rPr>
      </w:pPr>
    </w:p>
    <w:p w:rsidR="005B15A5" w:rsidRDefault="005B15A5" w:rsidP="00A000B6">
      <w:pPr>
        <w:jc w:val="both"/>
        <w:rPr>
          <w:rFonts w:ascii="Times New Roman" w:hAnsi="Times New Roman" w:cs="Times New Roman"/>
          <w:sz w:val="28"/>
        </w:rPr>
      </w:pPr>
    </w:p>
    <w:p w:rsidR="005B15A5" w:rsidRPr="0003593A" w:rsidRDefault="005B15A5" w:rsidP="00A000B6">
      <w:pPr>
        <w:jc w:val="both"/>
        <w:rPr>
          <w:rFonts w:ascii="Times New Roman" w:hAnsi="Times New Roman" w:cs="Times New Roman"/>
          <w:sz w:val="28"/>
        </w:rPr>
      </w:pPr>
    </w:p>
    <w:p w:rsidR="00A000B6" w:rsidRDefault="00A000B6" w:rsidP="00A000B6">
      <w:pPr>
        <w:jc w:val="center"/>
      </w:pPr>
    </w:p>
    <w:p w:rsidR="00A000B6" w:rsidRDefault="00A000B6" w:rsidP="00A000B6">
      <w:pPr>
        <w:jc w:val="center"/>
      </w:pPr>
    </w:p>
    <w:p w:rsidR="005B15A5" w:rsidRDefault="005B15A5" w:rsidP="00572523">
      <w:pPr>
        <w:jc w:val="right"/>
      </w:pPr>
    </w:p>
    <w:p w:rsidR="005B15A5" w:rsidRDefault="005B15A5" w:rsidP="00572523">
      <w:pPr>
        <w:jc w:val="right"/>
      </w:pPr>
    </w:p>
    <w:p w:rsidR="005B15A5" w:rsidRDefault="005B15A5" w:rsidP="00572523">
      <w:pPr>
        <w:jc w:val="right"/>
      </w:pPr>
    </w:p>
    <w:p w:rsidR="005B15A5" w:rsidRDefault="005B15A5" w:rsidP="005B15A5"/>
    <w:p w:rsidR="00572523" w:rsidRPr="00A000B6" w:rsidRDefault="00572523" w:rsidP="005B15A5">
      <w:pPr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000B6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ПРИЛОЖЕНИЕ №</w:t>
      </w:r>
      <w:r w:rsidR="005B15A5"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</w:p>
    <w:p w:rsidR="00572523" w:rsidRPr="00A000B6" w:rsidRDefault="00572523" w:rsidP="00572523">
      <w:pPr>
        <w:jc w:val="center"/>
        <w:rPr>
          <w:rFonts w:ascii="Times New Roman" w:hAnsi="Times New Roman" w:cs="Times New Roman"/>
          <w:sz w:val="28"/>
        </w:rPr>
      </w:pPr>
    </w:p>
    <w:p w:rsidR="00572523" w:rsidRDefault="00572523" w:rsidP="00572523">
      <w:pPr>
        <w:jc w:val="center"/>
        <w:rPr>
          <w:rFonts w:ascii="Times New Roman" w:hAnsi="Times New Roman" w:cs="Times New Roman"/>
          <w:sz w:val="32"/>
        </w:rPr>
      </w:pPr>
    </w:p>
    <w:p w:rsidR="00572523" w:rsidRDefault="00572523" w:rsidP="00572523">
      <w:pPr>
        <w:jc w:val="center"/>
        <w:rPr>
          <w:rFonts w:ascii="Times New Roman" w:hAnsi="Times New Roman" w:cs="Times New Roman"/>
          <w:sz w:val="32"/>
        </w:rPr>
      </w:pPr>
    </w:p>
    <w:p w:rsidR="00572523" w:rsidRDefault="00572523" w:rsidP="00572523">
      <w:pPr>
        <w:jc w:val="center"/>
        <w:rPr>
          <w:rFonts w:ascii="Times New Roman" w:hAnsi="Times New Roman" w:cs="Times New Roman"/>
          <w:sz w:val="32"/>
        </w:rPr>
      </w:pPr>
    </w:p>
    <w:p w:rsidR="00572523" w:rsidRDefault="00572523" w:rsidP="00572523">
      <w:pPr>
        <w:jc w:val="center"/>
        <w:rPr>
          <w:rFonts w:ascii="Times New Roman" w:hAnsi="Times New Roman" w:cs="Times New Roman"/>
          <w:sz w:val="32"/>
        </w:rPr>
      </w:pPr>
    </w:p>
    <w:p w:rsidR="00572523" w:rsidRDefault="00572523" w:rsidP="00572523">
      <w:pPr>
        <w:jc w:val="center"/>
        <w:rPr>
          <w:rFonts w:ascii="Times New Roman" w:hAnsi="Times New Roman" w:cs="Times New Roman"/>
          <w:sz w:val="32"/>
        </w:rPr>
      </w:pPr>
    </w:p>
    <w:p w:rsidR="00572523" w:rsidRDefault="00572523" w:rsidP="00572523">
      <w:pPr>
        <w:jc w:val="center"/>
        <w:rPr>
          <w:rFonts w:ascii="Times New Roman" w:hAnsi="Times New Roman" w:cs="Times New Roman"/>
          <w:sz w:val="32"/>
        </w:rPr>
      </w:pPr>
    </w:p>
    <w:p w:rsidR="00572523" w:rsidRDefault="00572523" w:rsidP="00572523">
      <w:pPr>
        <w:jc w:val="center"/>
        <w:rPr>
          <w:rFonts w:ascii="Times New Roman" w:hAnsi="Times New Roman" w:cs="Times New Roman"/>
          <w:sz w:val="32"/>
        </w:rPr>
      </w:pPr>
    </w:p>
    <w:p w:rsidR="00572523" w:rsidRDefault="00572523" w:rsidP="00572523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ИНСТРУКЦИЯ</w:t>
      </w:r>
    </w:p>
    <w:p w:rsidR="00572523" w:rsidRPr="00040747" w:rsidRDefault="00572523" w:rsidP="00572523">
      <w:pPr>
        <w:jc w:val="center"/>
        <w:rPr>
          <w:rFonts w:ascii="Times New Roman" w:hAnsi="Times New Roman" w:cs="Times New Roman"/>
          <w:sz w:val="32"/>
        </w:rPr>
      </w:pPr>
    </w:p>
    <w:p w:rsidR="00572523" w:rsidRPr="00040747" w:rsidRDefault="00572523" w:rsidP="00572523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8"/>
        </w:rPr>
        <w:t>ДОБАВЛЕНИЕ ЖУРНАЛА СПРАВОК</w:t>
      </w:r>
    </w:p>
    <w:p w:rsidR="00572523" w:rsidRDefault="00572523" w:rsidP="00572523">
      <w:pPr>
        <w:jc w:val="center"/>
      </w:pPr>
    </w:p>
    <w:p w:rsidR="00572523" w:rsidRDefault="00572523" w:rsidP="00572523">
      <w:pPr>
        <w:jc w:val="center"/>
      </w:pPr>
    </w:p>
    <w:p w:rsidR="00572523" w:rsidRDefault="00572523" w:rsidP="00572523">
      <w:pPr>
        <w:jc w:val="center"/>
      </w:pPr>
    </w:p>
    <w:p w:rsidR="00572523" w:rsidRPr="00040747" w:rsidRDefault="00572523" w:rsidP="00572523">
      <w:pPr>
        <w:jc w:val="center"/>
        <w:rPr>
          <w:rFonts w:ascii="Times New Roman" w:hAnsi="Times New Roman" w:cs="Times New Roman"/>
          <w:sz w:val="28"/>
        </w:rPr>
      </w:pPr>
    </w:p>
    <w:p w:rsidR="00572523" w:rsidRDefault="00572523" w:rsidP="00572523">
      <w:pPr>
        <w:jc w:val="center"/>
      </w:pPr>
    </w:p>
    <w:p w:rsidR="00572523" w:rsidRDefault="00572523" w:rsidP="00572523">
      <w:pPr>
        <w:jc w:val="center"/>
      </w:pPr>
    </w:p>
    <w:p w:rsidR="00572523" w:rsidRDefault="00572523" w:rsidP="00572523">
      <w:pPr>
        <w:jc w:val="center"/>
      </w:pPr>
    </w:p>
    <w:p w:rsidR="00572523" w:rsidRDefault="00572523" w:rsidP="00572523">
      <w:pPr>
        <w:jc w:val="center"/>
      </w:pPr>
    </w:p>
    <w:p w:rsidR="00572523" w:rsidRDefault="00572523" w:rsidP="00572523">
      <w:pPr>
        <w:jc w:val="center"/>
      </w:pPr>
    </w:p>
    <w:p w:rsidR="00572523" w:rsidRPr="00040747" w:rsidRDefault="00572523" w:rsidP="00572523">
      <w:pPr>
        <w:jc w:val="center"/>
        <w:rPr>
          <w:rFonts w:ascii="Times New Roman" w:hAnsi="Times New Roman" w:cs="Times New Roman"/>
        </w:rPr>
      </w:pPr>
    </w:p>
    <w:p w:rsidR="00572523" w:rsidRDefault="00572523" w:rsidP="00572523">
      <w:pPr>
        <w:jc w:val="center"/>
      </w:pPr>
    </w:p>
    <w:p w:rsidR="00572523" w:rsidRDefault="00572523" w:rsidP="00572523">
      <w:pPr>
        <w:jc w:val="center"/>
      </w:pPr>
    </w:p>
    <w:p w:rsidR="00572523" w:rsidRDefault="00572523" w:rsidP="00572523">
      <w:pPr>
        <w:jc w:val="center"/>
      </w:pPr>
    </w:p>
    <w:p w:rsidR="00DF6236" w:rsidRDefault="00DF6236" w:rsidP="00A000B6">
      <w:pPr>
        <w:tabs>
          <w:tab w:val="left" w:pos="4155"/>
        </w:tabs>
      </w:pPr>
    </w:p>
    <w:p w:rsidR="00572523" w:rsidRDefault="00572523" w:rsidP="00A000B6">
      <w:pPr>
        <w:tabs>
          <w:tab w:val="left" w:pos="4155"/>
        </w:tabs>
      </w:pPr>
    </w:p>
    <w:p w:rsidR="00572523" w:rsidRDefault="00572523" w:rsidP="00A000B6">
      <w:pPr>
        <w:tabs>
          <w:tab w:val="left" w:pos="4155"/>
        </w:tabs>
      </w:pPr>
    </w:p>
    <w:p w:rsidR="00572523" w:rsidRDefault="00572523" w:rsidP="00A000B6">
      <w:pPr>
        <w:tabs>
          <w:tab w:val="left" w:pos="4155"/>
        </w:tabs>
      </w:pPr>
    </w:p>
    <w:p w:rsidR="00572523" w:rsidRDefault="00572523" w:rsidP="00A000B6">
      <w:pPr>
        <w:tabs>
          <w:tab w:val="left" w:pos="4155"/>
        </w:tabs>
      </w:pPr>
    </w:p>
    <w:p w:rsidR="00572523" w:rsidRPr="00D33DD5" w:rsidRDefault="00572523" w:rsidP="005725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3DD5">
        <w:rPr>
          <w:rFonts w:ascii="Times New Roman" w:hAnsi="Times New Roman" w:cs="Times New Roman"/>
          <w:b/>
          <w:bCs/>
          <w:sz w:val="28"/>
          <w:szCs w:val="28"/>
        </w:rPr>
        <w:t>Для добавления журнала необходимо перейти по пути:</w:t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DD5">
        <w:rPr>
          <w:rFonts w:ascii="Times New Roman" w:hAnsi="Times New Roman" w:cs="Times New Roman"/>
          <w:bCs/>
          <w:sz w:val="28"/>
          <w:szCs w:val="28"/>
        </w:rPr>
        <w:t>Словари → Профосмотр → Настройка журналов учета бланков медицинских справок</w:t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</w:rPr>
      </w:pPr>
      <w:r w:rsidRPr="00D33D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E5B4AB" wp14:editId="7D51078B">
            <wp:extent cx="6308587" cy="27205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6308587" cy="272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DD5">
        <w:rPr>
          <w:rFonts w:ascii="Times New Roman" w:hAnsi="Times New Roman" w:cs="Times New Roman"/>
          <w:bCs/>
          <w:sz w:val="28"/>
          <w:szCs w:val="28"/>
        </w:rPr>
        <w:t>Нажать ПМК в области «Журналы бланков» - Добавить</w:t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</w:rPr>
      </w:pPr>
      <w:r w:rsidRPr="00D33D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9B506A" wp14:editId="6968C228">
            <wp:extent cx="6296234" cy="179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6296234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DD5">
        <w:rPr>
          <w:rFonts w:ascii="Times New Roman" w:hAnsi="Times New Roman" w:cs="Times New Roman"/>
          <w:bCs/>
          <w:sz w:val="28"/>
          <w:szCs w:val="28"/>
        </w:rPr>
        <w:t>После этого добавить необходимый журнал</w:t>
      </w:r>
    </w:p>
    <w:p w:rsidR="00572523" w:rsidRPr="00D33DD5" w:rsidRDefault="00572523" w:rsidP="00572523">
      <w:pPr>
        <w:jc w:val="center"/>
        <w:rPr>
          <w:rFonts w:ascii="Times New Roman" w:hAnsi="Times New Roman" w:cs="Times New Roman"/>
        </w:rPr>
      </w:pPr>
      <w:r w:rsidRPr="00D33D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ED5597" wp14:editId="15F972A0">
            <wp:extent cx="4572000" cy="1819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/>
                  </pic:blipFill>
                  <pic:spPr bwMode="auto">
                    <a:xfrm>
                      <a:off x="0" y="0"/>
                      <a:ext cx="45720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</w:rPr>
      </w:pPr>
    </w:p>
    <w:p w:rsidR="00572523" w:rsidRPr="00D33DD5" w:rsidRDefault="00572523" w:rsidP="0057252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DD5">
        <w:rPr>
          <w:rFonts w:ascii="Times New Roman" w:hAnsi="Times New Roman" w:cs="Times New Roman"/>
          <w:bCs/>
          <w:sz w:val="28"/>
          <w:szCs w:val="28"/>
        </w:rPr>
        <w:t>Для того, чтобы была возможность добавления диапазона в журнал, необходимо дать сотруднику доступ к журналу следующим способом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DD5">
        <w:rPr>
          <w:rFonts w:ascii="Times New Roman" w:hAnsi="Times New Roman" w:cs="Times New Roman"/>
          <w:bCs/>
          <w:sz w:val="28"/>
          <w:szCs w:val="28"/>
        </w:rPr>
        <w:lastRenderedPageBreak/>
        <w:t>Нажать ПКМ в области «Журналы бланков: сотрудники» - добавить</w:t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</w:rPr>
      </w:pPr>
      <w:r w:rsidRPr="00D33D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AF25D7" wp14:editId="634B680B">
            <wp:extent cx="6242610" cy="11054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/>
                  </pic:blipFill>
                  <pic:spPr bwMode="auto">
                    <a:xfrm>
                      <a:off x="0" y="0"/>
                      <a:ext cx="6242610" cy="110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DD5">
        <w:rPr>
          <w:rFonts w:ascii="Times New Roman" w:hAnsi="Times New Roman" w:cs="Times New Roman"/>
          <w:bCs/>
          <w:sz w:val="28"/>
          <w:szCs w:val="28"/>
        </w:rPr>
        <w:t>Найти в списке необходимого сотрудника и добавить</w:t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72523" w:rsidRPr="00D33DD5" w:rsidRDefault="00572523" w:rsidP="005725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3DD5">
        <w:rPr>
          <w:rFonts w:ascii="Times New Roman" w:hAnsi="Times New Roman" w:cs="Times New Roman"/>
          <w:b/>
          <w:bCs/>
          <w:sz w:val="28"/>
          <w:szCs w:val="28"/>
        </w:rPr>
        <w:t>Для того, чтобы добавить диапазон, нужно зайти под сотрудником больницы, которому доступен журнал:</w:t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DD5">
        <w:rPr>
          <w:rFonts w:ascii="Times New Roman" w:hAnsi="Times New Roman" w:cs="Times New Roman"/>
          <w:bCs/>
          <w:sz w:val="28"/>
          <w:szCs w:val="28"/>
        </w:rPr>
        <w:t>Учет → Медосмотры → Работа с бланками медицинских справок</w:t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DD5">
        <w:rPr>
          <w:rFonts w:ascii="Times New Roman" w:hAnsi="Times New Roman" w:cs="Times New Roman"/>
          <w:bCs/>
          <w:sz w:val="28"/>
          <w:szCs w:val="28"/>
        </w:rPr>
        <w:t>Нажать «Принять бланки»</w:t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</w:rPr>
      </w:pPr>
      <w:r w:rsidRPr="00D33D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E35E03" wp14:editId="539A8822">
            <wp:extent cx="6080125" cy="8866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/>
                  </pic:blipFill>
                  <pic:spPr bwMode="auto">
                    <a:xfrm>
                      <a:off x="0" y="0"/>
                      <a:ext cx="6080125" cy="8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523" w:rsidRPr="00D33DD5" w:rsidRDefault="00572523" w:rsidP="0057252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DD5">
        <w:rPr>
          <w:rFonts w:ascii="Times New Roman" w:hAnsi="Times New Roman" w:cs="Times New Roman"/>
          <w:bCs/>
          <w:sz w:val="28"/>
          <w:szCs w:val="28"/>
        </w:rPr>
        <w:t>Выбрать нужный журнал и ввести необходимый диапазон в соответствии с таблицей диапазонов.</w:t>
      </w:r>
    </w:p>
    <w:p w:rsidR="00572523" w:rsidRPr="00D33DD5" w:rsidRDefault="00572523" w:rsidP="00572523">
      <w:pPr>
        <w:jc w:val="both"/>
        <w:rPr>
          <w:rFonts w:ascii="Times New Roman" w:eastAsia="Tahoma" w:hAnsi="Times New Roman" w:cs="Times New Roman"/>
          <w:b/>
          <w:bCs/>
          <w:color w:val="808080" w:themeColor="background1" w:themeShade="80"/>
          <w:sz w:val="18"/>
          <w:szCs w:val="18"/>
        </w:rPr>
      </w:pPr>
      <w:r w:rsidRPr="00D33D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656188" wp14:editId="4E5B8ECC">
            <wp:extent cx="5643562" cy="15284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5643562" cy="15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523" w:rsidRPr="00D33DD5" w:rsidRDefault="00572523" w:rsidP="00572523">
      <w:pPr>
        <w:jc w:val="both"/>
        <w:rPr>
          <w:rFonts w:ascii="Times New Roman" w:eastAsia="Tahoma" w:hAnsi="Times New Roman" w:cs="Times New Roman"/>
          <w:bCs/>
          <w:color w:val="808080" w:themeColor="background1" w:themeShade="80"/>
          <w:sz w:val="18"/>
          <w:szCs w:val="18"/>
        </w:rPr>
      </w:pPr>
      <w:r w:rsidRPr="00D33DD5">
        <w:rPr>
          <w:rFonts w:ascii="Times New Roman" w:hAnsi="Times New Roman" w:cs="Times New Roman"/>
          <w:bCs/>
          <w:sz w:val="28"/>
          <w:szCs w:val="28"/>
        </w:rPr>
        <w:t>Далее необходимо нажать «Принять».</w:t>
      </w:r>
    </w:p>
    <w:p w:rsidR="00572523" w:rsidRPr="00A000B6" w:rsidRDefault="00572523" w:rsidP="00A000B6">
      <w:pPr>
        <w:tabs>
          <w:tab w:val="left" w:pos="4155"/>
        </w:tabs>
      </w:pPr>
    </w:p>
    <w:sectPr w:rsidR="00572523" w:rsidRPr="00A00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4DE" w:rsidRDefault="000574DE" w:rsidP="00A000B6">
      <w:pPr>
        <w:spacing w:after="0" w:line="240" w:lineRule="auto"/>
      </w:pPr>
      <w:r>
        <w:separator/>
      </w:r>
    </w:p>
  </w:endnote>
  <w:endnote w:type="continuationSeparator" w:id="0">
    <w:p w:rsidR="000574DE" w:rsidRDefault="000574DE" w:rsidP="00A00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4DE" w:rsidRDefault="000574DE" w:rsidP="00A000B6">
      <w:pPr>
        <w:spacing w:after="0" w:line="240" w:lineRule="auto"/>
      </w:pPr>
      <w:r>
        <w:separator/>
      </w:r>
    </w:p>
  </w:footnote>
  <w:footnote w:type="continuationSeparator" w:id="0">
    <w:p w:rsidR="000574DE" w:rsidRDefault="000574DE" w:rsidP="00A00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D38A2"/>
    <w:multiLevelType w:val="hybridMultilevel"/>
    <w:tmpl w:val="E710D01E"/>
    <w:lvl w:ilvl="0" w:tplc="E85A41D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20B0A"/>
    <w:multiLevelType w:val="hybridMultilevel"/>
    <w:tmpl w:val="790E84D2"/>
    <w:lvl w:ilvl="0" w:tplc="0E3A127C">
      <w:start w:val="1"/>
      <w:numFmt w:val="decimal"/>
      <w:lvlText w:val="%1."/>
      <w:lvlJc w:val="left"/>
      <w:pPr>
        <w:ind w:left="720" w:hanging="360"/>
      </w:pPr>
    </w:lvl>
    <w:lvl w:ilvl="1" w:tplc="5C70B268">
      <w:start w:val="1"/>
      <w:numFmt w:val="lowerLetter"/>
      <w:lvlText w:val="%2."/>
      <w:lvlJc w:val="left"/>
      <w:pPr>
        <w:ind w:left="1440" w:hanging="360"/>
      </w:pPr>
    </w:lvl>
    <w:lvl w:ilvl="2" w:tplc="D78C9620">
      <w:start w:val="1"/>
      <w:numFmt w:val="lowerRoman"/>
      <w:lvlText w:val="%3."/>
      <w:lvlJc w:val="right"/>
      <w:pPr>
        <w:ind w:left="2160" w:hanging="180"/>
      </w:pPr>
    </w:lvl>
    <w:lvl w:ilvl="3" w:tplc="B1BE519E">
      <w:start w:val="1"/>
      <w:numFmt w:val="decimal"/>
      <w:lvlText w:val="%4."/>
      <w:lvlJc w:val="left"/>
      <w:pPr>
        <w:ind w:left="2880" w:hanging="360"/>
      </w:pPr>
    </w:lvl>
    <w:lvl w:ilvl="4" w:tplc="930E103E">
      <w:start w:val="1"/>
      <w:numFmt w:val="lowerLetter"/>
      <w:lvlText w:val="%5."/>
      <w:lvlJc w:val="left"/>
      <w:pPr>
        <w:ind w:left="3600" w:hanging="360"/>
      </w:pPr>
    </w:lvl>
    <w:lvl w:ilvl="5" w:tplc="7D56F058">
      <w:start w:val="1"/>
      <w:numFmt w:val="lowerRoman"/>
      <w:lvlText w:val="%6."/>
      <w:lvlJc w:val="right"/>
      <w:pPr>
        <w:ind w:left="4320" w:hanging="180"/>
      </w:pPr>
    </w:lvl>
    <w:lvl w:ilvl="6" w:tplc="1DA239AE">
      <w:start w:val="1"/>
      <w:numFmt w:val="decimal"/>
      <w:lvlText w:val="%7."/>
      <w:lvlJc w:val="left"/>
      <w:pPr>
        <w:ind w:left="5040" w:hanging="360"/>
      </w:pPr>
    </w:lvl>
    <w:lvl w:ilvl="7" w:tplc="0FDEF97A">
      <w:start w:val="1"/>
      <w:numFmt w:val="lowerLetter"/>
      <w:lvlText w:val="%8."/>
      <w:lvlJc w:val="left"/>
      <w:pPr>
        <w:ind w:left="5760" w:hanging="360"/>
      </w:pPr>
    </w:lvl>
    <w:lvl w:ilvl="8" w:tplc="5FC8FB1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F761A3"/>
    <w:multiLevelType w:val="hybridMultilevel"/>
    <w:tmpl w:val="0A70CBF4"/>
    <w:lvl w:ilvl="0" w:tplc="C66A44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8B3"/>
    <w:rsid w:val="000574DE"/>
    <w:rsid w:val="000A0017"/>
    <w:rsid w:val="00241418"/>
    <w:rsid w:val="0036448E"/>
    <w:rsid w:val="00572523"/>
    <w:rsid w:val="005A0348"/>
    <w:rsid w:val="005B15A5"/>
    <w:rsid w:val="005C69D3"/>
    <w:rsid w:val="00625FEB"/>
    <w:rsid w:val="00635745"/>
    <w:rsid w:val="007365E4"/>
    <w:rsid w:val="00830AE9"/>
    <w:rsid w:val="008D2F1B"/>
    <w:rsid w:val="00985B87"/>
    <w:rsid w:val="00A000B6"/>
    <w:rsid w:val="00B72D8E"/>
    <w:rsid w:val="00BC14DA"/>
    <w:rsid w:val="00C278B8"/>
    <w:rsid w:val="00DC0A38"/>
    <w:rsid w:val="00DE0099"/>
    <w:rsid w:val="00DF28B3"/>
    <w:rsid w:val="00DF6236"/>
    <w:rsid w:val="00FD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8C4C28-D7C2-4B60-82AE-BD0E78E9B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5E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00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00B6"/>
  </w:style>
  <w:style w:type="paragraph" w:styleId="a6">
    <w:name w:val="footer"/>
    <w:basedOn w:val="a"/>
    <w:link w:val="a7"/>
    <w:uiPriority w:val="99"/>
    <w:unhideWhenUsed/>
    <w:rsid w:val="00A00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00B6"/>
  </w:style>
  <w:style w:type="paragraph" w:styleId="a8">
    <w:name w:val="No Spacing"/>
    <w:uiPriority w:val="1"/>
    <w:qFormat/>
    <w:rsid w:val="005B15A5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5B15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javascript:void(0)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javascript:void(0)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2139</Words>
  <Characters>12197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Сопова Дарья Сергеевна</dc:creator>
  <cp:keywords/>
  <dc:description/>
  <cp:lastModifiedBy>Никитина Ольга Владимировна</cp:lastModifiedBy>
  <cp:revision>2</cp:revision>
  <dcterms:created xsi:type="dcterms:W3CDTF">2023-12-14T10:41:00Z</dcterms:created>
  <dcterms:modified xsi:type="dcterms:W3CDTF">2023-12-14T10:41:00Z</dcterms:modified>
</cp:coreProperties>
</file>