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1" w:rsidRPr="003001B5" w:rsidRDefault="002E6041" w:rsidP="002E6041">
      <w:pPr>
        <w:pStyle w:val="a6"/>
        <w:spacing w:line="233" w:lineRule="auto"/>
        <w:rPr>
          <w:bCs/>
        </w:rPr>
      </w:pPr>
      <w:r w:rsidRPr="003001B5">
        <w:rPr>
          <w:bCs/>
        </w:rPr>
        <w:t>ПРИКАЗ</w:t>
      </w:r>
    </w:p>
    <w:p w:rsidR="002E6041" w:rsidRPr="009C2FCD" w:rsidRDefault="002E6041" w:rsidP="002E6041">
      <w:pPr>
        <w:pStyle w:val="a6"/>
        <w:spacing w:line="233" w:lineRule="auto"/>
        <w:rPr>
          <w:bCs/>
          <w:lang w:val="ru-RU"/>
        </w:rPr>
      </w:pPr>
      <w:r>
        <w:rPr>
          <w:bCs/>
          <w:lang w:val="ru-RU"/>
        </w:rPr>
        <w:t>министерства</w:t>
      </w:r>
      <w:r w:rsidRPr="00FA1679">
        <w:rPr>
          <w:bCs/>
          <w:lang w:val="ru-RU"/>
        </w:rPr>
        <w:t xml:space="preserve"> здравоохранения </w:t>
      </w:r>
    </w:p>
    <w:p w:rsidR="002E6041" w:rsidRDefault="002E6041" w:rsidP="002E6041">
      <w:pPr>
        <w:pStyle w:val="a6"/>
        <w:spacing w:line="233" w:lineRule="auto"/>
        <w:rPr>
          <w:bCs/>
          <w:lang w:val="ru-RU"/>
        </w:rPr>
      </w:pPr>
      <w:r w:rsidRPr="00FA1679">
        <w:rPr>
          <w:bCs/>
          <w:lang w:val="ru-RU"/>
        </w:rPr>
        <w:t>Самарской области</w:t>
      </w:r>
    </w:p>
    <w:p w:rsidR="002E6041" w:rsidRPr="00FA1679" w:rsidRDefault="002E6041" w:rsidP="002E6041">
      <w:pPr>
        <w:pStyle w:val="a6"/>
        <w:spacing w:line="233" w:lineRule="auto"/>
        <w:rPr>
          <w:bCs/>
          <w:lang w:val="ru-RU"/>
        </w:rPr>
      </w:pPr>
      <w:r>
        <w:rPr>
          <w:bCs/>
          <w:lang w:val="ru-RU"/>
        </w:rPr>
        <w:t>от 27.06.2013 № 807</w:t>
      </w:r>
    </w:p>
    <w:p w:rsidR="002E6041" w:rsidRPr="00AD2E1E" w:rsidRDefault="002E6041" w:rsidP="002E6041">
      <w:pPr>
        <w:pStyle w:val="a6"/>
        <w:spacing w:line="233" w:lineRule="auto"/>
        <w:rPr>
          <w:bCs/>
          <w:sz w:val="20"/>
          <w:szCs w:val="20"/>
          <w:lang w:val="ru-RU"/>
        </w:rPr>
      </w:pPr>
    </w:p>
    <w:p w:rsidR="002E6041" w:rsidRDefault="002E6041" w:rsidP="002E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D2E1E">
        <w:rPr>
          <w:b/>
          <w:sz w:val="24"/>
          <w:szCs w:val="24"/>
        </w:rPr>
        <w:t>Об обеспечении информационной открытости учреждений здравоохранения, подведо</w:t>
      </w:r>
      <w:r w:rsidRPr="00AD2E1E">
        <w:rPr>
          <w:b/>
          <w:sz w:val="24"/>
          <w:szCs w:val="24"/>
        </w:rPr>
        <w:t>м</w:t>
      </w:r>
      <w:r w:rsidRPr="00AD2E1E">
        <w:rPr>
          <w:b/>
          <w:sz w:val="24"/>
          <w:szCs w:val="24"/>
        </w:rPr>
        <w:t xml:space="preserve">ственных министерству </w:t>
      </w:r>
    </w:p>
    <w:p w:rsidR="002E6041" w:rsidRPr="00C92659" w:rsidRDefault="002E6041" w:rsidP="002E6041">
      <w:pPr>
        <w:jc w:val="center"/>
        <w:rPr>
          <w:b/>
          <w:sz w:val="24"/>
          <w:szCs w:val="24"/>
        </w:rPr>
      </w:pPr>
      <w:r w:rsidRPr="00AD2E1E">
        <w:rPr>
          <w:b/>
          <w:sz w:val="24"/>
          <w:szCs w:val="24"/>
        </w:rPr>
        <w:t>здравоохр</w:t>
      </w:r>
      <w:r w:rsidRPr="00AD2E1E">
        <w:rPr>
          <w:b/>
          <w:sz w:val="24"/>
          <w:szCs w:val="24"/>
        </w:rPr>
        <w:t>а</w:t>
      </w:r>
      <w:r w:rsidRPr="00AD2E1E">
        <w:rPr>
          <w:b/>
          <w:sz w:val="24"/>
          <w:szCs w:val="24"/>
        </w:rPr>
        <w:t>нения Самарской области</w:t>
      </w:r>
      <w:r>
        <w:rPr>
          <w:b/>
          <w:sz w:val="24"/>
          <w:szCs w:val="24"/>
        </w:rPr>
        <w:t>»</w:t>
      </w:r>
    </w:p>
    <w:p w:rsidR="002E6041" w:rsidRPr="00AD2E1E" w:rsidRDefault="002E6041" w:rsidP="002E6041">
      <w:pPr>
        <w:pStyle w:val="ConsPlusNonformat"/>
        <w:rPr>
          <w:rFonts w:ascii="Times New Roman" w:hAnsi="Times New Roman" w:cs="Times New Roman"/>
          <w:b/>
        </w:rPr>
      </w:pPr>
    </w:p>
    <w:p w:rsidR="002E6041" w:rsidRPr="00AD2E1E" w:rsidRDefault="002E6041" w:rsidP="002E6041">
      <w:pPr>
        <w:pStyle w:val="1"/>
        <w:ind w:firstLine="284"/>
        <w:jc w:val="both"/>
        <w:rPr>
          <w:b w:val="0"/>
          <w:sz w:val="24"/>
          <w:szCs w:val="24"/>
        </w:rPr>
      </w:pPr>
      <w:r w:rsidRPr="00AD2E1E">
        <w:rPr>
          <w:b w:val="0"/>
          <w:sz w:val="24"/>
          <w:szCs w:val="24"/>
        </w:rPr>
        <w:t>В целях реализации распоряжения Правительства Ро</w:t>
      </w:r>
      <w:r w:rsidRPr="00AD2E1E">
        <w:rPr>
          <w:b w:val="0"/>
          <w:sz w:val="24"/>
          <w:szCs w:val="24"/>
        </w:rPr>
        <w:t>с</w:t>
      </w:r>
      <w:r w:rsidRPr="00AD2E1E">
        <w:rPr>
          <w:b w:val="0"/>
          <w:sz w:val="24"/>
          <w:szCs w:val="24"/>
        </w:rPr>
        <w:t>сийской Федерации от 30.03.2013 № 487-р «Об утверждении плана мер</w:t>
      </w:r>
      <w:r w:rsidRPr="00AD2E1E">
        <w:rPr>
          <w:b w:val="0"/>
          <w:sz w:val="24"/>
          <w:szCs w:val="24"/>
        </w:rPr>
        <w:t>о</w:t>
      </w:r>
      <w:r w:rsidRPr="00AD2E1E">
        <w:rPr>
          <w:b w:val="0"/>
          <w:sz w:val="24"/>
          <w:szCs w:val="24"/>
        </w:rPr>
        <w:t>приятий по формированию независимой системы оценки качества работы организаций, оказывающих социальные услуги» ПРИКАЗ</w:t>
      </w:r>
      <w:r w:rsidRPr="00AD2E1E">
        <w:rPr>
          <w:b w:val="0"/>
          <w:sz w:val="24"/>
          <w:szCs w:val="24"/>
        </w:rPr>
        <w:t>Ы</w:t>
      </w:r>
      <w:r w:rsidRPr="00AD2E1E">
        <w:rPr>
          <w:b w:val="0"/>
          <w:sz w:val="24"/>
          <w:szCs w:val="24"/>
        </w:rPr>
        <w:t>ВАЮ:</w:t>
      </w:r>
    </w:p>
    <w:p w:rsidR="002E6041" w:rsidRPr="00AD2E1E" w:rsidRDefault="002E6041" w:rsidP="002E6041">
      <w:pPr>
        <w:pStyle w:val="a3"/>
        <w:ind w:firstLine="284"/>
        <w:jc w:val="both"/>
        <w:rPr>
          <w:b w:val="0"/>
          <w:sz w:val="24"/>
          <w:szCs w:val="24"/>
        </w:rPr>
      </w:pPr>
      <w:r w:rsidRPr="00AD2E1E">
        <w:rPr>
          <w:b w:val="0"/>
          <w:sz w:val="24"/>
          <w:szCs w:val="24"/>
        </w:rPr>
        <w:t>1. Руководителям учреждений здравоохранения Самарской области (далее – учреждения), по</w:t>
      </w:r>
      <w:r w:rsidRPr="00AD2E1E">
        <w:rPr>
          <w:b w:val="0"/>
          <w:sz w:val="24"/>
          <w:szCs w:val="24"/>
        </w:rPr>
        <w:t>д</w:t>
      </w:r>
      <w:r w:rsidRPr="00AD2E1E">
        <w:rPr>
          <w:b w:val="0"/>
          <w:sz w:val="24"/>
          <w:szCs w:val="24"/>
        </w:rPr>
        <w:t>ведомственных министерству здравоохранения Самарской области (далее – министерство), опр</w:t>
      </w:r>
      <w:r w:rsidRPr="00AD2E1E">
        <w:rPr>
          <w:b w:val="0"/>
          <w:sz w:val="24"/>
          <w:szCs w:val="24"/>
        </w:rPr>
        <w:t>е</w:t>
      </w:r>
      <w:r w:rsidRPr="00AD2E1E">
        <w:rPr>
          <w:b w:val="0"/>
          <w:sz w:val="24"/>
          <w:szCs w:val="24"/>
        </w:rPr>
        <w:t>делить ответственных лиц, обеспечивающих соблюдение учреждениями информационной откр</w:t>
      </w:r>
      <w:r w:rsidRPr="00AD2E1E">
        <w:rPr>
          <w:b w:val="0"/>
          <w:sz w:val="24"/>
          <w:szCs w:val="24"/>
        </w:rPr>
        <w:t>ы</w:t>
      </w:r>
      <w:r w:rsidRPr="00AD2E1E">
        <w:rPr>
          <w:b w:val="0"/>
          <w:sz w:val="24"/>
          <w:szCs w:val="24"/>
        </w:rPr>
        <w:t>тости и доступности в получении неопределенным кругом лиц полной, а</w:t>
      </w:r>
      <w:r w:rsidRPr="00AD2E1E">
        <w:rPr>
          <w:b w:val="0"/>
          <w:sz w:val="24"/>
          <w:szCs w:val="24"/>
        </w:rPr>
        <w:t>к</w:t>
      </w:r>
      <w:r w:rsidRPr="00AD2E1E">
        <w:rPr>
          <w:b w:val="0"/>
          <w:sz w:val="24"/>
          <w:szCs w:val="24"/>
        </w:rPr>
        <w:t>туальной и достоверной информации о порядке предоставления учрежден</w:t>
      </w:r>
      <w:r w:rsidRPr="00AD2E1E">
        <w:rPr>
          <w:b w:val="0"/>
          <w:sz w:val="24"/>
          <w:szCs w:val="24"/>
        </w:rPr>
        <w:t>и</w:t>
      </w:r>
      <w:r w:rsidRPr="00AD2E1E">
        <w:rPr>
          <w:b w:val="0"/>
          <w:sz w:val="24"/>
          <w:szCs w:val="24"/>
        </w:rPr>
        <w:t>ями  медицинских услуг.</w:t>
      </w:r>
    </w:p>
    <w:p w:rsidR="002E6041" w:rsidRPr="00AD2E1E" w:rsidRDefault="002E6041" w:rsidP="002E6041">
      <w:pPr>
        <w:pStyle w:val="a3"/>
        <w:ind w:firstLine="284"/>
        <w:jc w:val="both"/>
        <w:rPr>
          <w:b w:val="0"/>
          <w:spacing w:val="-3"/>
          <w:sz w:val="24"/>
          <w:szCs w:val="24"/>
        </w:rPr>
      </w:pPr>
      <w:r w:rsidRPr="00AD2E1E">
        <w:rPr>
          <w:b w:val="0"/>
          <w:spacing w:val="-3"/>
          <w:sz w:val="24"/>
          <w:szCs w:val="24"/>
        </w:rPr>
        <w:t>2. Руководителям учреждений обеспечить размещение на и</w:t>
      </w:r>
      <w:r w:rsidRPr="00AD2E1E">
        <w:rPr>
          <w:b w:val="0"/>
          <w:spacing w:val="-3"/>
          <w:sz w:val="24"/>
          <w:szCs w:val="24"/>
        </w:rPr>
        <w:t>н</w:t>
      </w:r>
      <w:r w:rsidRPr="00AD2E1E">
        <w:rPr>
          <w:b w:val="0"/>
          <w:spacing w:val="-3"/>
          <w:sz w:val="24"/>
          <w:szCs w:val="24"/>
        </w:rPr>
        <w:t>формационных стендах, а также на официальных сайтах учрежд</w:t>
      </w:r>
      <w:r w:rsidRPr="00AD2E1E">
        <w:rPr>
          <w:b w:val="0"/>
          <w:spacing w:val="-3"/>
          <w:sz w:val="24"/>
          <w:szCs w:val="24"/>
        </w:rPr>
        <w:t>е</w:t>
      </w:r>
      <w:r w:rsidRPr="00AD2E1E">
        <w:rPr>
          <w:b w:val="0"/>
          <w:spacing w:val="-3"/>
          <w:sz w:val="24"/>
          <w:szCs w:val="24"/>
        </w:rPr>
        <w:t>ний в сети Интернет следующей общедоступной информ</w:t>
      </w:r>
      <w:r w:rsidRPr="00AD2E1E">
        <w:rPr>
          <w:b w:val="0"/>
          <w:spacing w:val="-3"/>
          <w:sz w:val="24"/>
          <w:szCs w:val="24"/>
        </w:rPr>
        <w:t>а</w:t>
      </w:r>
      <w:r w:rsidRPr="00AD2E1E">
        <w:rPr>
          <w:b w:val="0"/>
          <w:spacing w:val="-3"/>
          <w:sz w:val="24"/>
          <w:szCs w:val="24"/>
        </w:rPr>
        <w:t>ции:</w:t>
      </w:r>
    </w:p>
    <w:p w:rsidR="002E6041" w:rsidRPr="00AD2E1E" w:rsidRDefault="002E6041" w:rsidP="002E6041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AD2E1E">
        <w:rPr>
          <w:sz w:val="24"/>
          <w:szCs w:val="24"/>
        </w:rPr>
        <w:t xml:space="preserve"> </w:t>
      </w:r>
      <w:r w:rsidRPr="00AD2E1E">
        <w:rPr>
          <w:color w:val="000000"/>
          <w:sz w:val="24"/>
          <w:szCs w:val="24"/>
        </w:rPr>
        <w:t>сведения о наименовании учреждения, его структуре, адресе, контактных данных (телефоны, факсы, электронная почта);</w:t>
      </w:r>
    </w:p>
    <w:p w:rsidR="002E6041" w:rsidRPr="00AD2E1E" w:rsidRDefault="002E6041" w:rsidP="002E6041">
      <w:pPr>
        <w:shd w:val="clear" w:color="auto" w:fill="FFFFFF"/>
        <w:ind w:firstLine="284"/>
        <w:jc w:val="both"/>
        <w:rPr>
          <w:sz w:val="24"/>
          <w:szCs w:val="24"/>
        </w:rPr>
      </w:pPr>
      <w:r w:rsidRPr="00AD2E1E">
        <w:rPr>
          <w:sz w:val="24"/>
          <w:szCs w:val="24"/>
        </w:rPr>
        <w:t>о режиме работы учреждения;</w:t>
      </w:r>
    </w:p>
    <w:p w:rsidR="002E6041" w:rsidRPr="00AD2E1E" w:rsidRDefault="002E6041" w:rsidP="002E6041">
      <w:pPr>
        <w:shd w:val="clear" w:color="auto" w:fill="FFFFFF"/>
        <w:ind w:firstLine="284"/>
        <w:jc w:val="both"/>
        <w:rPr>
          <w:sz w:val="24"/>
          <w:szCs w:val="24"/>
        </w:rPr>
      </w:pPr>
      <w:r w:rsidRPr="00AD2E1E">
        <w:rPr>
          <w:sz w:val="24"/>
          <w:szCs w:val="24"/>
        </w:rPr>
        <w:t>об условиях оказания медицинской помощи, установленных территориальной программой государственных гарантий оказ</w:t>
      </w:r>
      <w:r w:rsidRPr="00AD2E1E">
        <w:rPr>
          <w:sz w:val="24"/>
          <w:szCs w:val="24"/>
        </w:rPr>
        <w:t>а</w:t>
      </w:r>
      <w:r w:rsidRPr="00AD2E1E">
        <w:rPr>
          <w:sz w:val="24"/>
          <w:szCs w:val="24"/>
        </w:rPr>
        <w:t>ния гражданам Российской Федерации бесплатной медицинской помощи, в том числе срок</w:t>
      </w:r>
      <w:r>
        <w:rPr>
          <w:sz w:val="24"/>
          <w:szCs w:val="24"/>
        </w:rPr>
        <w:t>ах</w:t>
      </w:r>
      <w:r w:rsidRPr="00AD2E1E">
        <w:rPr>
          <w:sz w:val="24"/>
          <w:szCs w:val="24"/>
        </w:rPr>
        <w:t xml:space="preserve"> ожидания медицинской п</w:t>
      </w:r>
      <w:r w:rsidRPr="00AD2E1E">
        <w:rPr>
          <w:sz w:val="24"/>
          <w:szCs w:val="24"/>
        </w:rPr>
        <w:t>о</w:t>
      </w:r>
      <w:r w:rsidRPr="00AD2E1E">
        <w:rPr>
          <w:sz w:val="24"/>
          <w:szCs w:val="24"/>
        </w:rPr>
        <w:t>мощи;</w:t>
      </w:r>
    </w:p>
    <w:p w:rsidR="002E6041" w:rsidRPr="00AD2E1E" w:rsidRDefault="002E6041" w:rsidP="002E6041">
      <w:pPr>
        <w:ind w:firstLine="284"/>
        <w:jc w:val="both"/>
        <w:rPr>
          <w:sz w:val="24"/>
          <w:szCs w:val="24"/>
        </w:rPr>
      </w:pPr>
      <w:r w:rsidRPr="00AD2E1E">
        <w:rPr>
          <w:sz w:val="24"/>
          <w:szCs w:val="24"/>
        </w:rPr>
        <w:t>о возможности записи к врачу в электронном виде через и</w:t>
      </w:r>
      <w:r w:rsidRPr="00AD2E1E">
        <w:rPr>
          <w:sz w:val="24"/>
          <w:szCs w:val="24"/>
        </w:rPr>
        <w:t>н</w:t>
      </w:r>
      <w:r w:rsidRPr="00AD2E1E">
        <w:rPr>
          <w:sz w:val="24"/>
          <w:szCs w:val="24"/>
        </w:rPr>
        <w:t>формационную систему «Электронная регистратура» (для учр</w:t>
      </w:r>
      <w:r w:rsidRPr="00AD2E1E">
        <w:rPr>
          <w:sz w:val="24"/>
          <w:szCs w:val="24"/>
        </w:rPr>
        <w:t>е</w:t>
      </w:r>
      <w:r w:rsidRPr="00AD2E1E">
        <w:rPr>
          <w:sz w:val="24"/>
          <w:szCs w:val="24"/>
        </w:rPr>
        <w:t>ждений,</w:t>
      </w:r>
      <w:r w:rsidRPr="00AD2E1E">
        <w:rPr>
          <w:rFonts w:eastAsia="Calibri"/>
          <w:sz w:val="24"/>
          <w:szCs w:val="24"/>
          <w:lang w:eastAsia="en-US"/>
        </w:rPr>
        <w:t xml:space="preserve"> оказывающих первичную медико-санитарную помощь и консультативную помощь в амбул</w:t>
      </w:r>
      <w:r w:rsidRPr="00AD2E1E">
        <w:rPr>
          <w:rFonts w:eastAsia="Calibri"/>
          <w:sz w:val="24"/>
          <w:szCs w:val="24"/>
          <w:lang w:eastAsia="en-US"/>
        </w:rPr>
        <w:t>а</w:t>
      </w:r>
      <w:r w:rsidRPr="00AD2E1E">
        <w:rPr>
          <w:rFonts w:eastAsia="Calibri"/>
          <w:sz w:val="24"/>
          <w:szCs w:val="24"/>
          <w:lang w:eastAsia="en-US"/>
        </w:rPr>
        <w:t>торных условиях</w:t>
      </w:r>
      <w:r w:rsidRPr="00AD2E1E">
        <w:rPr>
          <w:sz w:val="24"/>
          <w:szCs w:val="24"/>
        </w:rPr>
        <w:t xml:space="preserve">); </w:t>
      </w:r>
    </w:p>
    <w:p w:rsidR="002E6041" w:rsidRPr="00AD2E1E" w:rsidRDefault="002E6041" w:rsidP="002E6041">
      <w:pPr>
        <w:pStyle w:val="a3"/>
        <w:ind w:firstLine="284"/>
        <w:jc w:val="both"/>
        <w:rPr>
          <w:b w:val="0"/>
          <w:sz w:val="24"/>
          <w:szCs w:val="24"/>
        </w:rPr>
      </w:pPr>
      <w:r w:rsidRPr="00AD2E1E">
        <w:rPr>
          <w:b w:val="0"/>
          <w:sz w:val="24"/>
          <w:szCs w:val="24"/>
        </w:rPr>
        <w:t>о перечне жизненно необходимых и важнейших лекарстве</w:t>
      </w:r>
      <w:r w:rsidRPr="00AD2E1E">
        <w:rPr>
          <w:b w:val="0"/>
          <w:sz w:val="24"/>
          <w:szCs w:val="24"/>
        </w:rPr>
        <w:t>н</w:t>
      </w:r>
      <w:r w:rsidRPr="00AD2E1E">
        <w:rPr>
          <w:b w:val="0"/>
          <w:sz w:val="24"/>
          <w:szCs w:val="24"/>
        </w:rPr>
        <w:t>ных препаратов, применяемых при оказании стационарной м</w:t>
      </w:r>
      <w:r w:rsidRPr="00AD2E1E">
        <w:rPr>
          <w:b w:val="0"/>
          <w:sz w:val="24"/>
          <w:szCs w:val="24"/>
        </w:rPr>
        <w:t>е</w:t>
      </w:r>
      <w:r w:rsidRPr="00AD2E1E">
        <w:rPr>
          <w:b w:val="0"/>
          <w:sz w:val="24"/>
          <w:szCs w:val="24"/>
        </w:rPr>
        <w:t>дицинской помощи, а также скорой и неотложной медицинской пом</w:t>
      </w:r>
      <w:r w:rsidRPr="00AD2E1E">
        <w:rPr>
          <w:b w:val="0"/>
          <w:sz w:val="24"/>
          <w:szCs w:val="24"/>
        </w:rPr>
        <w:t>о</w:t>
      </w:r>
      <w:r w:rsidRPr="00AD2E1E">
        <w:rPr>
          <w:b w:val="0"/>
          <w:sz w:val="24"/>
          <w:szCs w:val="24"/>
        </w:rPr>
        <w:t>щи бесплатно;</w:t>
      </w:r>
    </w:p>
    <w:p w:rsidR="002E6041" w:rsidRPr="00AD2E1E" w:rsidRDefault="002E6041" w:rsidP="002E6041">
      <w:pPr>
        <w:pStyle w:val="a3"/>
        <w:ind w:firstLine="284"/>
        <w:jc w:val="both"/>
        <w:rPr>
          <w:b w:val="0"/>
          <w:spacing w:val="-3"/>
          <w:sz w:val="24"/>
          <w:szCs w:val="24"/>
        </w:rPr>
      </w:pPr>
      <w:proofErr w:type="gramStart"/>
      <w:r w:rsidRPr="00AD2E1E">
        <w:rPr>
          <w:b w:val="0"/>
          <w:spacing w:val="-4"/>
          <w:sz w:val="24"/>
          <w:szCs w:val="24"/>
        </w:rPr>
        <w:t>о</w:t>
      </w:r>
      <w:r>
        <w:rPr>
          <w:b w:val="0"/>
          <w:spacing w:val="-4"/>
          <w:sz w:val="24"/>
          <w:szCs w:val="24"/>
        </w:rPr>
        <w:t xml:space="preserve"> </w:t>
      </w:r>
      <w:r w:rsidRPr="00AD2E1E">
        <w:rPr>
          <w:b w:val="0"/>
          <w:spacing w:val="-4"/>
          <w:sz w:val="24"/>
          <w:szCs w:val="24"/>
        </w:rPr>
        <w:t>перечне лекарственных препаратов, отпускаемых населе</w:t>
      </w:r>
      <w:r w:rsidRPr="00AD2E1E">
        <w:rPr>
          <w:b w:val="0"/>
          <w:spacing w:val="-3"/>
          <w:sz w:val="24"/>
          <w:szCs w:val="24"/>
        </w:rPr>
        <w:t>нию в соответствии с перечнем групп населения и категорий заболев</w:t>
      </w:r>
      <w:r w:rsidRPr="00AD2E1E">
        <w:rPr>
          <w:b w:val="0"/>
          <w:spacing w:val="-3"/>
          <w:sz w:val="24"/>
          <w:szCs w:val="24"/>
        </w:rPr>
        <w:t>а</w:t>
      </w:r>
      <w:r w:rsidRPr="00AD2E1E">
        <w:rPr>
          <w:b w:val="0"/>
          <w:spacing w:val="-3"/>
          <w:sz w:val="24"/>
          <w:szCs w:val="24"/>
        </w:rPr>
        <w:t>ний, при амбулаторном лечении которых лекарственные препар</w:t>
      </w:r>
      <w:r w:rsidRPr="00AD2E1E">
        <w:rPr>
          <w:b w:val="0"/>
          <w:spacing w:val="-3"/>
          <w:sz w:val="24"/>
          <w:szCs w:val="24"/>
        </w:rPr>
        <w:t>а</w:t>
      </w:r>
      <w:r w:rsidRPr="00AD2E1E">
        <w:rPr>
          <w:b w:val="0"/>
          <w:spacing w:val="-3"/>
          <w:sz w:val="24"/>
          <w:szCs w:val="24"/>
        </w:rPr>
        <w:t>ты и изделия медицинского назначения отпускаются по рецептам врачей бесплатно, а также в соответствии с перечнем групп нас</w:t>
      </w:r>
      <w:r w:rsidRPr="00AD2E1E">
        <w:rPr>
          <w:b w:val="0"/>
          <w:spacing w:val="-3"/>
          <w:sz w:val="24"/>
          <w:szCs w:val="24"/>
        </w:rPr>
        <w:t>е</w:t>
      </w:r>
      <w:r w:rsidRPr="00AD2E1E">
        <w:rPr>
          <w:b w:val="0"/>
          <w:spacing w:val="-3"/>
          <w:sz w:val="24"/>
          <w:szCs w:val="24"/>
        </w:rPr>
        <w:t>ления, при амбулаторном лечении которых лекарственные препараты о</w:t>
      </w:r>
      <w:r w:rsidRPr="00AD2E1E">
        <w:rPr>
          <w:b w:val="0"/>
          <w:spacing w:val="-3"/>
          <w:sz w:val="24"/>
          <w:szCs w:val="24"/>
        </w:rPr>
        <w:t>т</w:t>
      </w:r>
      <w:r w:rsidRPr="00AD2E1E">
        <w:rPr>
          <w:b w:val="0"/>
          <w:spacing w:val="-3"/>
          <w:sz w:val="24"/>
          <w:szCs w:val="24"/>
        </w:rPr>
        <w:t>пускаются по рецептам врачей с 50-процентной скидкой со свободных цен;</w:t>
      </w:r>
      <w:proofErr w:type="gramEnd"/>
    </w:p>
    <w:p w:rsidR="002E6041" w:rsidRPr="00AD2E1E" w:rsidRDefault="002E6041" w:rsidP="002E6041">
      <w:pPr>
        <w:ind w:firstLine="284"/>
        <w:jc w:val="both"/>
        <w:rPr>
          <w:sz w:val="24"/>
          <w:szCs w:val="24"/>
        </w:rPr>
      </w:pPr>
      <w:r w:rsidRPr="00AD2E1E">
        <w:rPr>
          <w:sz w:val="24"/>
          <w:szCs w:val="24"/>
        </w:rPr>
        <w:t>о видах оказываемой медицинской помощи;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 показателях доступности и качества медицинской п</w:t>
      </w:r>
      <w:r w:rsidRPr="00AD2E1E">
        <w:rPr>
          <w:color w:val="000000"/>
          <w:sz w:val="24"/>
          <w:szCs w:val="24"/>
        </w:rPr>
        <w:t>о</w:t>
      </w:r>
      <w:r w:rsidRPr="00AD2E1E">
        <w:rPr>
          <w:color w:val="000000"/>
          <w:sz w:val="24"/>
          <w:szCs w:val="24"/>
        </w:rPr>
        <w:t>мощи;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 специалистах учреждения;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 зоне обслуживания учреждения;</w:t>
      </w:r>
    </w:p>
    <w:p w:rsidR="002E6041" w:rsidRPr="00AD2E1E" w:rsidRDefault="002E6041" w:rsidP="002E6041">
      <w:pPr>
        <w:ind w:firstLine="284"/>
        <w:jc w:val="both"/>
        <w:rPr>
          <w:sz w:val="24"/>
          <w:szCs w:val="24"/>
        </w:rPr>
      </w:pPr>
      <w:r w:rsidRPr="00AD2E1E">
        <w:rPr>
          <w:sz w:val="24"/>
          <w:szCs w:val="24"/>
        </w:rPr>
        <w:t xml:space="preserve">о возможности </w:t>
      </w:r>
      <w:r w:rsidRPr="00AD2E1E">
        <w:rPr>
          <w:color w:val="000000"/>
          <w:sz w:val="24"/>
          <w:szCs w:val="24"/>
        </w:rPr>
        <w:t>оценки удовлетворенности оказанной учр</w:t>
      </w:r>
      <w:r w:rsidRPr="00AD2E1E">
        <w:rPr>
          <w:color w:val="000000"/>
          <w:sz w:val="24"/>
          <w:szCs w:val="24"/>
        </w:rPr>
        <w:t>е</w:t>
      </w:r>
      <w:r w:rsidRPr="00AD2E1E">
        <w:rPr>
          <w:color w:val="000000"/>
          <w:sz w:val="24"/>
          <w:szCs w:val="24"/>
        </w:rPr>
        <w:t>ждениями медицинской помощ</w:t>
      </w:r>
      <w:r>
        <w:rPr>
          <w:color w:val="000000"/>
          <w:sz w:val="24"/>
          <w:szCs w:val="24"/>
        </w:rPr>
        <w:t>ью</w:t>
      </w:r>
      <w:r w:rsidRPr="00AD2E1E">
        <w:rPr>
          <w:color w:val="000000"/>
          <w:sz w:val="24"/>
          <w:szCs w:val="24"/>
        </w:rPr>
        <w:t>.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 вакансиях, открытых в учреждениях;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 проводимых учреждением мероприятиях.</w:t>
      </w:r>
    </w:p>
    <w:p w:rsidR="002E6041" w:rsidRPr="00AD2E1E" w:rsidRDefault="002E6041" w:rsidP="002E6041">
      <w:pPr>
        <w:ind w:firstLine="284"/>
        <w:jc w:val="both"/>
        <w:rPr>
          <w:color w:val="000000"/>
          <w:sz w:val="24"/>
          <w:szCs w:val="24"/>
        </w:rPr>
      </w:pPr>
      <w:r w:rsidRPr="00AD2E1E">
        <w:rPr>
          <w:color w:val="000000"/>
          <w:sz w:val="24"/>
          <w:szCs w:val="24"/>
        </w:rPr>
        <w:t>Официальным сайтом учреждения может являться раздел учреждения</w:t>
      </w:r>
      <w:r>
        <w:rPr>
          <w:color w:val="000000"/>
          <w:sz w:val="24"/>
          <w:szCs w:val="24"/>
        </w:rPr>
        <w:t>,</w:t>
      </w:r>
      <w:r w:rsidRPr="00AD2E1E">
        <w:rPr>
          <w:color w:val="000000"/>
          <w:sz w:val="24"/>
          <w:szCs w:val="24"/>
        </w:rPr>
        <w:t xml:space="preserve"> размещенный на официальном сайте </w:t>
      </w:r>
      <w:r w:rsidRPr="00AD2E1E">
        <w:rPr>
          <w:sz w:val="24"/>
          <w:szCs w:val="24"/>
        </w:rPr>
        <w:t>«Портал здр</w:t>
      </w:r>
      <w:r w:rsidRPr="00AD2E1E">
        <w:rPr>
          <w:sz w:val="24"/>
          <w:szCs w:val="24"/>
        </w:rPr>
        <w:t>а</w:t>
      </w:r>
      <w:r w:rsidRPr="00AD2E1E">
        <w:rPr>
          <w:sz w:val="24"/>
          <w:szCs w:val="24"/>
        </w:rPr>
        <w:t>воохранения Самарской области» (</w:t>
      </w:r>
      <w:hyperlink r:id="rId5" w:history="1">
        <w:r w:rsidRPr="00332862">
          <w:rPr>
            <w:rStyle w:val="a5"/>
            <w:color w:val="000000"/>
            <w:sz w:val="24"/>
            <w:szCs w:val="24"/>
            <w:lang w:val="en-US"/>
          </w:rPr>
          <w:t>http</w:t>
        </w:r>
        <w:r w:rsidRPr="00332862">
          <w:rPr>
            <w:rStyle w:val="a5"/>
            <w:color w:val="000000"/>
            <w:sz w:val="24"/>
            <w:szCs w:val="24"/>
          </w:rPr>
          <w:t>://</w:t>
        </w:r>
        <w:proofErr w:type="spellStart"/>
        <w:r w:rsidRPr="00332862">
          <w:rPr>
            <w:rStyle w:val="a5"/>
            <w:color w:val="000000"/>
            <w:sz w:val="24"/>
            <w:szCs w:val="24"/>
            <w:lang w:val="en-US"/>
          </w:rPr>
          <w:t>medportal</w:t>
        </w:r>
        <w:proofErr w:type="spellEnd"/>
        <w:r w:rsidRPr="00332862">
          <w:rPr>
            <w:rStyle w:val="a5"/>
            <w:color w:val="000000"/>
            <w:sz w:val="24"/>
            <w:szCs w:val="24"/>
          </w:rPr>
          <w:t>63.</w:t>
        </w:r>
        <w:proofErr w:type="spellStart"/>
        <w:r w:rsidRPr="00332862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AD2E1E">
        <w:rPr>
          <w:sz w:val="24"/>
          <w:szCs w:val="24"/>
        </w:rPr>
        <w:t>) в сети Инте</w:t>
      </w:r>
      <w:r w:rsidRPr="00AD2E1E">
        <w:rPr>
          <w:sz w:val="24"/>
          <w:szCs w:val="24"/>
        </w:rPr>
        <w:t>р</w:t>
      </w:r>
      <w:r w:rsidRPr="00AD2E1E">
        <w:rPr>
          <w:sz w:val="24"/>
          <w:szCs w:val="24"/>
        </w:rPr>
        <w:t>нет.</w:t>
      </w:r>
    </w:p>
    <w:p w:rsidR="002E6041" w:rsidRPr="00AD2E1E" w:rsidRDefault="002E6041" w:rsidP="002E6041">
      <w:pPr>
        <w:ind w:firstLine="284"/>
        <w:jc w:val="both"/>
        <w:rPr>
          <w:sz w:val="24"/>
          <w:szCs w:val="24"/>
        </w:rPr>
      </w:pPr>
      <w:r w:rsidRPr="00AD2E1E">
        <w:rPr>
          <w:color w:val="000000"/>
          <w:sz w:val="24"/>
          <w:szCs w:val="24"/>
        </w:rPr>
        <w:lastRenderedPageBreak/>
        <w:t>3. Указанная в пункте 2 настоящего приказа информация должна поддерживаться в актуальном состоянии. Срок с моме</w:t>
      </w:r>
      <w:r w:rsidRPr="00AD2E1E">
        <w:rPr>
          <w:color w:val="000000"/>
          <w:sz w:val="24"/>
          <w:szCs w:val="24"/>
        </w:rPr>
        <w:t>н</w:t>
      </w:r>
      <w:r w:rsidRPr="00AD2E1E">
        <w:rPr>
          <w:color w:val="000000"/>
          <w:sz w:val="24"/>
          <w:szCs w:val="24"/>
        </w:rPr>
        <w:t xml:space="preserve">та изменения </w:t>
      </w:r>
      <w:r w:rsidRPr="00AD2E1E">
        <w:rPr>
          <w:sz w:val="24"/>
          <w:szCs w:val="24"/>
        </w:rPr>
        <w:t>информации до момента е</w:t>
      </w:r>
      <w:r>
        <w:rPr>
          <w:sz w:val="24"/>
          <w:szCs w:val="24"/>
        </w:rPr>
        <w:t>е</w:t>
      </w:r>
      <w:r w:rsidRPr="00AD2E1E">
        <w:rPr>
          <w:sz w:val="24"/>
          <w:szCs w:val="24"/>
        </w:rPr>
        <w:t xml:space="preserve"> актуализации на сайте не до</w:t>
      </w:r>
      <w:r w:rsidRPr="00AD2E1E">
        <w:rPr>
          <w:sz w:val="24"/>
          <w:szCs w:val="24"/>
        </w:rPr>
        <w:t>л</w:t>
      </w:r>
      <w:r w:rsidRPr="00AD2E1E">
        <w:rPr>
          <w:sz w:val="24"/>
          <w:szCs w:val="24"/>
        </w:rPr>
        <w:t>жен превышать 3 (</w:t>
      </w:r>
      <w:r>
        <w:rPr>
          <w:sz w:val="24"/>
          <w:szCs w:val="24"/>
        </w:rPr>
        <w:t>т</w:t>
      </w:r>
      <w:r w:rsidRPr="00AD2E1E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AD2E1E">
        <w:rPr>
          <w:sz w:val="24"/>
          <w:szCs w:val="24"/>
        </w:rPr>
        <w:t xml:space="preserve">х) рабочих дней.   </w:t>
      </w:r>
    </w:p>
    <w:p w:rsidR="002E6041" w:rsidRPr="00AD2E1E" w:rsidRDefault="002E6041" w:rsidP="002E6041">
      <w:pPr>
        <w:pStyle w:val="a3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  <w:r w:rsidRPr="00AD2E1E">
        <w:rPr>
          <w:b w:val="0"/>
          <w:sz w:val="24"/>
          <w:szCs w:val="24"/>
        </w:rPr>
        <w:t xml:space="preserve">4. </w:t>
      </w:r>
      <w:proofErr w:type="gramStart"/>
      <w:r w:rsidRPr="00AD2E1E">
        <w:rPr>
          <w:b w:val="0"/>
          <w:sz w:val="24"/>
          <w:szCs w:val="24"/>
        </w:rPr>
        <w:t xml:space="preserve">Руководителям учреждений, </w:t>
      </w:r>
      <w:r w:rsidRPr="00AD2E1E">
        <w:rPr>
          <w:rFonts w:eastAsia="Calibri"/>
          <w:b w:val="0"/>
          <w:sz w:val="24"/>
          <w:szCs w:val="24"/>
          <w:lang w:eastAsia="en-US"/>
        </w:rPr>
        <w:t>оказывающих первичную м</w:t>
      </w:r>
      <w:r w:rsidRPr="00AD2E1E">
        <w:rPr>
          <w:rFonts w:eastAsia="Calibri"/>
          <w:b w:val="0"/>
          <w:sz w:val="24"/>
          <w:szCs w:val="24"/>
          <w:lang w:eastAsia="en-US"/>
        </w:rPr>
        <w:t>е</w:t>
      </w:r>
      <w:r w:rsidRPr="00AD2E1E">
        <w:rPr>
          <w:rFonts w:eastAsia="Calibri"/>
          <w:b w:val="0"/>
          <w:sz w:val="24"/>
          <w:szCs w:val="24"/>
          <w:lang w:eastAsia="en-US"/>
        </w:rPr>
        <w:t>дико-санитарную помощь и консультативную помощь в амбул</w:t>
      </w:r>
      <w:r w:rsidRPr="00AD2E1E">
        <w:rPr>
          <w:rFonts w:eastAsia="Calibri"/>
          <w:b w:val="0"/>
          <w:sz w:val="24"/>
          <w:szCs w:val="24"/>
          <w:lang w:eastAsia="en-US"/>
        </w:rPr>
        <w:t>а</w:t>
      </w:r>
      <w:r w:rsidRPr="00AD2E1E">
        <w:rPr>
          <w:rFonts w:eastAsia="Calibri"/>
          <w:b w:val="0"/>
          <w:sz w:val="24"/>
          <w:szCs w:val="24"/>
          <w:lang w:eastAsia="en-US"/>
        </w:rPr>
        <w:t>торных условиях</w:t>
      </w:r>
      <w:r w:rsidRPr="00AD2E1E">
        <w:rPr>
          <w:b w:val="0"/>
          <w:sz w:val="24"/>
          <w:szCs w:val="24"/>
        </w:rPr>
        <w:t xml:space="preserve"> о</w:t>
      </w:r>
      <w:r w:rsidRPr="00AD2E1E">
        <w:rPr>
          <w:rFonts w:eastAsia="Calibri"/>
          <w:b w:val="0"/>
          <w:sz w:val="24"/>
          <w:szCs w:val="24"/>
          <w:lang w:eastAsia="en-US"/>
        </w:rPr>
        <w:t>беспечить предоставление гражданам услуги по осуществлению записи граждан на прием к врачу с использ</w:t>
      </w:r>
      <w:r w:rsidRPr="00AD2E1E">
        <w:rPr>
          <w:rFonts w:eastAsia="Calibri"/>
          <w:b w:val="0"/>
          <w:sz w:val="24"/>
          <w:szCs w:val="24"/>
          <w:lang w:eastAsia="en-US"/>
        </w:rPr>
        <w:t>о</w:t>
      </w:r>
      <w:r w:rsidRPr="00AD2E1E">
        <w:rPr>
          <w:rFonts w:eastAsia="Calibri"/>
          <w:b w:val="0"/>
          <w:sz w:val="24"/>
          <w:szCs w:val="24"/>
          <w:lang w:eastAsia="en-US"/>
        </w:rPr>
        <w:t>ванием региональной информацио</w:t>
      </w:r>
      <w:r w:rsidRPr="00AD2E1E">
        <w:rPr>
          <w:rFonts w:eastAsia="Calibri"/>
          <w:b w:val="0"/>
          <w:sz w:val="24"/>
          <w:szCs w:val="24"/>
          <w:lang w:eastAsia="en-US"/>
        </w:rPr>
        <w:t>н</w:t>
      </w:r>
      <w:r w:rsidRPr="00AD2E1E">
        <w:rPr>
          <w:rFonts w:eastAsia="Calibri"/>
          <w:b w:val="0"/>
          <w:sz w:val="24"/>
          <w:szCs w:val="24"/>
          <w:lang w:eastAsia="en-US"/>
        </w:rPr>
        <w:t>ной системы «Электронная регистратура» с учетом требований Положения об информационной системе «Электронная регистратура Самарской области», утвержденн</w:t>
      </w:r>
      <w:r>
        <w:rPr>
          <w:rFonts w:eastAsia="Calibri"/>
          <w:b w:val="0"/>
          <w:sz w:val="24"/>
          <w:szCs w:val="24"/>
          <w:lang w:eastAsia="en-US"/>
        </w:rPr>
        <w:t>ого</w:t>
      </w:r>
      <w:r w:rsidRPr="00AD2E1E">
        <w:rPr>
          <w:rFonts w:eastAsia="Calibri"/>
          <w:b w:val="0"/>
          <w:sz w:val="24"/>
          <w:szCs w:val="24"/>
          <w:lang w:eastAsia="en-US"/>
        </w:rPr>
        <w:t xml:space="preserve"> приказом министерства здравоохранения Сама</w:t>
      </w:r>
      <w:r w:rsidRPr="00AD2E1E">
        <w:rPr>
          <w:rFonts w:eastAsia="Calibri"/>
          <w:b w:val="0"/>
          <w:sz w:val="24"/>
          <w:szCs w:val="24"/>
          <w:lang w:eastAsia="en-US"/>
        </w:rPr>
        <w:t>р</w:t>
      </w:r>
      <w:r w:rsidRPr="00AD2E1E">
        <w:rPr>
          <w:rFonts w:eastAsia="Calibri"/>
          <w:b w:val="0"/>
          <w:sz w:val="24"/>
          <w:szCs w:val="24"/>
          <w:lang w:eastAsia="en-US"/>
        </w:rPr>
        <w:t xml:space="preserve">ской области от 03.06.2013 № 11-н. </w:t>
      </w:r>
      <w:proofErr w:type="gramEnd"/>
    </w:p>
    <w:p w:rsidR="002E6041" w:rsidRPr="00AD2E1E" w:rsidRDefault="002E6041" w:rsidP="002E6041">
      <w:pPr>
        <w:pStyle w:val="a3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  <w:r w:rsidRPr="00AD2E1E">
        <w:rPr>
          <w:rFonts w:eastAsia="Calibri"/>
          <w:b w:val="0"/>
          <w:sz w:val="24"/>
          <w:szCs w:val="24"/>
          <w:lang w:eastAsia="en-US"/>
        </w:rPr>
        <w:t>5. В целях обеспечения проведения министерством оценки качества работы учреждений руководителям структурных по</w:t>
      </w:r>
      <w:r w:rsidRPr="00AD2E1E">
        <w:rPr>
          <w:rFonts w:eastAsia="Calibri"/>
          <w:b w:val="0"/>
          <w:sz w:val="24"/>
          <w:szCs w:val="24"/>
          <w:lang w:eastAsia="en-US"/>
        </w:rPr>
        <w:t>д</w:t>
      </w:r>
      <w:r w:rsidRPr="00AD2E1E">
        <w:rPr>
          <w:rFonts w:eastAsia="Calibri"/>
          <w:b w:val="0"/>
          <w:sz w:val="24"/>
          <w:szCs w:val="24"/>
          <w:lang w:eastAsia="en-US"/>
        </w:rPr>
        <w:t>разделений министерства, курирующих направления деятельности учреждений, в срок до 1 августа 2013 года определить критерии эффективности работы учреждений, утвердив их прик</w:t>
      </w:r>
      <w:r w:rsidRPr="00AD2E1E">
        <w:rPr>
          <w:rFonts w:eastAsia="Calibri"/>
          <w:b w:val="0"/>
          <w:sz w:val="24"/>
          <w:szCs w:val="24"/>
          <w:lang w:eastAsia="en-US"/>
        </w:rPr>
        <w:t>а</w:t>
      </w:r>
      <w:r w:rsidRPr="00AD2E1E">
        <w:rPr>
          <w:rFonts w:eastAsia="Calibri"/>
          <w:b w:val="0"/>
          <w:sz w:val="24"/>
          <w:szCs w:val="24"/>
          <w:lang w:eastAsia="en-US"/>
        </w:rPr>
        <w:t>зом министерства.</w:t>
      </w:r>
    </w:p>
    <w:p w:rsidR="002E6041" w:rsidRPr="00AD2E1E" w:rsidRDefault="002E6041" w:rsidP="002E6041">
      <w:pPr>
        <w:pStyle w:val="a3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  <w:r w:rsidRPr="00AD2E1E">
        <w:rPr>
          <w:rFonts w:eastAsia="Calibri"/>
          <w:b w:val="0"/>
          <w:sz w:val="24"/>
          <w:szCs w:val="24"/>
          <w:lang w:eastAsia="en-US"/>
        </w:rPr>
        <w:t xml:space="preserve">6. В целях </w:t>
      </w:r>
      <w:proofErr w:type="gramStart"/>
      <w:r w:rsidRPr="00AD2E1E">
        <w:rPr>
          <w:rFonts w:eastAsia="Calibri"/>
          <w:b w:val="0"/>
          <w:sz w:val="24"/>
          <w:szCs w:val="24"/>
          <w:lang w:eastAsia="en-US"/>
        </w:rPr>
        <w:t>обеспечения проведения оценки качества работы учреждения</w:t>
      </w:r>
      <w:proofErr w:type="gramEnd"/>
      <w:r w:rsidRPr="00AD2E1E">
        <w:rPr>
          <w:rFonts w:eastAsia="Calibri"/>
          <w:b w:val="0"/>
          <w:sz w:val="24"/>
          <w:szCs w:val="24"/>
          <w:lang w:eastAsia="en-US"/>
        </w:rPr>
        <w:t xml:space="preserve"> ответственные за информационную открытость л</w:t>
      </w:r>
      <w:r w:rsidRPr="00AD2E1E">
        <w:rPr>
          <w:rFonts w:eastAsia="Calibri"/>
          <w:b w:val="0"/>
          <w:sz w:val="24"/>
          <w:szCs w:val="24"/>
          <w:lang w:eastAsia="en-US"/>
        </w:rPr>
        <w:t>и</w:t>
      </w:r>
      <w:r w:rsidRPr="00AD2E1E">
        <w:rPr>
          <w:rFonts w:eastAsia="Calibri"/>
          <w:b w:val="0"/>
          <w:sz w:val="24"/>
          <w:szCs w:val="24"/>
          <w:lang w:eastAsia="en-US"/>
        </w:rPr>
        <w:t xml:space="preserve">ца обязаны проводить внутренний мониторинг эффективности работы учреждения в соответствии </w:t>
      </w:r>
      <w:r>
        <w:rPr>
          <w:rFonts w:eastAsia="Calibri"/>
          <w:b w:val="0"/>
          <w:sz w:val="24"/>
          <w:szCs w:val="24"/>
          <w:lang w:eastAsia="en-US"/>
        </w:rPr>
        <w:t xml:space="preserve">с </w:t>
      </w:r>
      <w:r w:rsidRPr="00AD2E1E">
        <w:rPr>
          <w:rFonts w:eastAsia="Calibri"/>
          <w:b w:val="0"/>
          <w:sz w:val="24"/>
          <w:szCs w:val="24"/>
          <w:lang w:eastAsia="en-US"/>
        </w:rPr>
        <w:t>утвержд</w:t>
      </w:r>
      <w:r>
        <w:rPr>
          <w:rFonts w:eastAsia="Calibri"/>
          <w:b w:val="0"/>
          <w:sz w:val="24"/>
          <w:szCs w:val="24"/>
          <w:lang w:eastAsia="en-US"/>
        </w:rPr>
        <w:t>е</w:t>
      </w:r>
      <w:r w:rsidRPr="00AD2E1E">
        <w:rPr>
          <w:rFonts w:eastAsia="Calibri"/>
          <w:b w:val="0"/>
          <w:sz w:val="24"/>
          <w:szCs w:val="24"/>
          <w:lang w:eastAsia="en-US"/>
        </w:rPr>
        <w:t>нными министе</w:t>
      </w:r>
      <w:r w:rsidRPr="00AD2E1E">
        <w:rPr>
          <w:rFonts w:eastAsia="Calibri"/>
          <w:b w:val="0"/>
          <w:sz w:val="24"/>
          <w:szCs w:val="24"/>
          <w:lang w:eastAsia="en-US"/>
        </w:rPr>
        <w:t>р</w:t>
      </w:r>
      <w:r w:rsidRPr="00AD2E1E">
        <w:rPr>
          <w:rFonts w:eastAsia="Calibri"/>
          <w:b w:val="0"/>
          <w:sz w:val="24"/>
          <w:szCs w:val="24"/>
          <w:lang w:eastAsia="en-US"/>
        </w:rPr>
        <w:t>ством критериями эффективности.</w:t>
      </w:r>
    </w:p>
    <w:p w:rsidR="002E6041" w:rsidRPr="00AD2E1E" w:rsidRDefault="002E6041" w:rsidP="002E6041">
      <w:pPr>
        <w:pStyle w:val="a3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  <w:r w:rsidRPr="00AD2E1E">
        <w:rPr>
          <w:rFonts w:eastAsia="Calibri"/>
          <w:b w:val="0"/>
          <w:sz w:val="24"/>
          <w:szCs w:val="24"/>
          <w:lang w:eastAsia="en-US"/>
        </w:rPr>
        <w:t>7. При получении учреждением из министерства предлож</w:t>
      </w:r>
      <w:r w:rsidRPr="00AD2E1E">
        <w:rPr>
          <w:rFonts w:eastAsia="Calibri"/>
          <w:b w:val="0"/>
          <w:sz w:val="24"/>
          <w:szCs w:val="24"/>
          <w:lang w:eastAsia="en-US"/>
        </w:rPr>
        <w:t>е</w:t>
      </w:r>
      <w:r w:rsidRPr="00AD2E1E">
        <w:rPr>
          <w:rFonts w:eastAsia="Calibri"/>
          <w:b w:val="0"/>
          <w:sz w:val="24"/>
          <w:szCs w:val="24"/>
          <w:lang w:eastAsia="en-US"/>
        </w:rPr>
        <w:t>ний об улучшении качества его работы учреждение должно ра</w:t>
      </w:r>
      <w:r w:rsidRPr="00AD2E1E">
        <w:rPr>
          <w:rFonts w:eastAsia="Calibri"/>
          <w:b w:val="0"/>
          <w:sz w:val="24"/>
          <w:szCs w:val="24"/>
          <w:lang w:eastAsia="en-US"/>
        </w:rPr>
        <w:t>з</w:t>
      </w:r>
      <w:r w:rsidRPr="00AD2E1E">
        <w:rPr>
          <w:rFonts w:eastAsia="Calibri"/>
          <w:b w:val="0"/>
          <w:sz w:val="24"/>
          <w:szCs w:val="24"/>
          <w:lang w:eastAsia="en-US"/>
        </w:rPr>
        <w:t>работать на основе таких предложений план об улучшении к</w:t>
      </w:r>
      <w:r w:rsidRPr="00AD2E1E">
        <w:rPr>
          <w:rFonts w:eastAsia="Calibri"/>
          <w:b w:val="0"/>
          <w:sz w:val="24"/>
          <w:szCs w:val="24"/>
          <w:lang w:eastAsia="en-US"/>
        </w:rPr>
        <w:t>а</w:t>
      </w:r>
      <w:r w:rsidRPr="00AD2E1E">
        <w:rPr>
          <w:rFonts w:eastAsia="Calibri"/>
          <w:b w:val="0"/>
          <w:sz w:val="24"/>
          <w:szCs w:val="24"/>
          <w:lang w:eastAsia="en-US"/>
        </w:rPr>
        <w:t xml:space="preserve">чества работы учреждения и утвердить его в министерстве. </w:t>
      </w:r>
    </w:p>
    <w:p w:rsidR="002E6041" w:rsidRPr="00AD2E1E" w:rsidRDefault="002E6041" w:rsidP="002E6041">
      <w:pPr>
        <w:pStyle w:val="a3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  <w:r w:rsidRPr="00CA3537">
        <w:rPr>
          <w:rFonts w:eastAsia="Calibri"/>
          <w:b w:val="0"/>
          <w:spacing w:val="-2"/>
          <w:sz w:val="24"/>
          <w:szCs w:val="24"/>
          <w:lang w:eastAsia="en-US"/>
        </w:rPr>
        <w:t>8. Утвержденный министерством план мероприятий по</w:t>
      </w:r>
      <w:r w:rsidRPr="00AD2E1E">
        <w:rPr>
          <w:rFonts w:eastAsia="Calibri"/>
          <w:b w:val="0"/>
          <w:sz w:val="24"/>
          <w:szCs w:val="24"/>
          <w:lang w:eastAsia="en-US"/>
        </w:rPr>
        <w:t xml:space="preserve"> улу</w:t>
      </w:r>
      <w:r w:rsidRPr="00AD2E1E">
        <w:rPr>
          <w:rFonts w:eastAsia="Calibri"/>
          <w:b w:val="0"/>
          <w:sz w:val="24"/>
          <w:szCs w:val="24"/>
          <w:lang w:eastAsia="en-US"/>
        </w:rPr>
        <w:t>ч</w:t>
      </w:r>
      <w:r w:rsidRPr="00AD2E1E">
        <w:rPr>
          <w:rFonts w:eastAsia="Calibri"/>
          <w:b w:val="0"/>
          <w:sz w:val="24"/>
          <w:szCs w:val="24"/>
          <w:lang w:eastAsia="en-US"/>
        </w:rPr>
        <w:t>шению качества работы учреждения должен быть размещен на официальном сайте учреждения, при этом учреждение обязано обесп</w:t>
      </w:r>
      <w:r w:rsidRPr="00AD2E1E">
        <w:rPr>
          <w:rFonts w:eastAsia="Calibri"/>
          <w:b w:val="0"/>
          <w:sz w:val="24"/>
          <w:szCs w:val="24"/>
          <w:lang w:eastAsia="en-US"/>
        </w:rPr>
        <w:t>е</w:t>
      </w:r>
      <w:r w:rsidRPr="00AD2E1E">
        <w:rPr>
          <w:rFonts w:eastAsia="Calibri"/>
          <w:b w:val="0"/>
          <w:sz w:val="24"/>
          <w:szCs w:val="24"/>
          <w:lang w:eastAsia="en-US"/>
        </w:rPr>
        <w:t>чить его выполнение.</w:t>
      </w:r>
    </w:p>
    <w:p w:rsidR="002E6041" w:rsidRDefault="002E6041" w:rsidP="002E6041">
      <w:pPr>
        <w:pStyle w:val="a3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:rsidR="002E6041" w:rsidRPr="002E6041" w:rsidRDefault="002E6041" w:rsidP="002E604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34" w:type="dxa"/>
        <w:tblLook w:val="0000" w:firstRow="0" w:lastRow="0" w:firstColumn="0" w:lastColumn="0" w:noHBand="0" w:noVBand="0"/>
      </w:tblPr>
      <w:tblGrid>
        <w:gridCol w:w="2093"/>
        <w:gridCol w:w="3091"/>
        <w:gridCol w:w="1750"/>
      </w:tblGrid>
      <w:tr w:rsidR="002E6041" w:rsidRPr="00F73F51" w:rsidTr="00E91902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E6041" w:rsidRPr="00F73F51" w:rsidRDefault="002E6041" w:rsidP="00E91902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F73F51">
              <w:rPr>
                <w:sz w:val="24"/>
                <w:szCs w:val="24"/>
              </w:rPr>
              <w:t>Министр</w:t>
            </w:r>
          </w:p>
        </w:tc>
        <w:tc>
          <w:tcPr>
            <w:tcW w:w="3091" w:type="dxa"/>
            <w:vAlign w:val="center"/>
          </w:tcPr>
          <w:p w:rsidR="002E6041" w:rsidRPr="00202C6F" w:rsidRDefault="002E6041" w:rsidP="00E91902">
            <w:pPr>
              <w:spacing w:line="233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0460" cy="74231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2E6041" w:rsidRPr="00F73F51" w:rsidRDefault="002E6041" w:rsidP="00E91902">
            <w:pPr>
              <w:shd w:val="clear" w:color="auto" w:fill="FFFFFF"/>
              <w:spacing w:line="233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2E6041" w:rsidRPr="00F73F51" w:rsidRDefault="002E6041" w:rsidP="00E91902">
            <w:pPr>
              <w:shd w:val="clear" w:color="auto" w:fill="FFFFFF"/>
              <w:spacing w:line="233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F73F51">
              <w:rPr>
                <w:color w:val="000000"/>
                <w:spacing w:val="-2"/>
                <w:sz w:val="24"/>
                <w:szCs w:val="24"/>
              </w:rPr>
              <w:t xml:space="preserve">Г. Н. </w:t>
            </w:r>
            <w:proofErr w:type="spellStart"/>
            <w:r w:rsidRPr="00F73F51">
              <w:rPr>
                <w:color w:val="000000"/>
                <w:spacing w:val="-2"/>
                <w:sz w:val="24"/>
                <w:szCs w:val="24"/>
              </w:rPr>
              <w:t>Гр</w:t>
            </w:r>
            <w:r w:rsidRPr="00F73F51">
              <w:rPr>
                <w:color w:val="000000"/>
                <w:spacing w:val="-2"/>
                <w:sz w:val="24"/>
                <w:szCs w:val="24"/>
              </w:rPr>
              <w:t>и</w:t>
            </w:r>
            <w:r w:rsidRPr="00F73F51">
              <w:rPr>
                <w:color w:val="000000"/>
                <w:spacing w:val="-2"/>
                <w:sz w:val="24"/>
                <w:szCs w:val="24"/>
              </w:rPr>
              <w:t>дасов</w:t>
            </w:r>
            <w:proofErr w:type="spellEnd"/>
          </w:p>
          <w:p w:rsidR="002E6041" w:rsidRPr="00ED3CEE" w:rsidRDefault="002E6041" w:rsidP="00E91902">
            <w:pPr>
              <w:spacing w:line="233" w:lineRule="auto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2E6041" w:rsidRDefault="002E6041" w:rsidP="002E60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F" w:rsidRDefault="00934A6F" w:rsidP="002E6041">
      <w:pPr>
        <w:spacing w:after="200" w:line="276" w:lineRule="auto"/>
      </w:pPr>
      <w:bookmarkStart w:id="0" w:name="_GoBack"/>
      <w:bookmarkEnd w:id="0"/>
    </w:p>
    <w:sectPr w:rsidR="0093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1"/>
    <w:rsid w:val="0001208A"/>
    <w:rsid w:val="00014E2D"/>
    <w:rsid w:val="000170C3"/>
    <w:rsid w:val="0003168F"/>
    <w:rsid w:val="000371E3"/>
    <w:rsid w:val="00045908"/>
    <w:rsid w:val="0006100E"/>
    <w:rsid w:val="00072E32"/>
    <w:rsid w:val="00075788"/>
    <w:rsid w:val="00084EF6"/>
    <w:rsid w:val="000854C0"/>
    <w:rsid w:val="00093EF6"/>
    <w:rsid w:val="000A56AA"/>
    <w:rsid w:val="000A60A6"/>
    <w:rsid w:val="000C1A5D"/>
    <w:rsid w:val="000C3B64"/>
    <w:rsid w:val="000D1BF9"/>
    <w:rsid w:val="000E4DC2"/>
    <w:rsid w:val="000E5585"/>
    <w:rsid w:val="000F0D04"/>
    <w:rsid w:val="00167523"/>
    <w:rsid w:val="00195B80"/>
    <w:rsid w:val="001A4DB3"/>
    <w:rsid w:val="001B7BF5"/>
    <w:rsid w:val="001E0AF5"/>
    <w:rsid w:val="001E6082"/>
    <w:rsid w:val="001F778F"/>
    <w:rsid w:val="00215895"/>
    <w:rsid w:val="00227BF4"/>
    <w:rsid w:val="00233BDF"/>
    <w:rsid w:val="00246CAA"/>
    <w:rsid w:val="002860D3"/>
    <w:rsid w:val="00286A53"/>
    <w:rsid w:val="00287167"/>
    <w:rsid w:val="002924C7"/>
    <w:rsid w:val="00297C85"/>
    <w:rsid w:val="002C1FFC"/>
    <w:rsid w:val="002C3F66"/>
    <w:rsid w:val="002C6886"/>
    <w:rsid w:val="002D1494"/>
    <w:rsid w:val="002E6041"/>
    <w:rsid w:val="002F1EEE"/>
    <w:rsid w:val="002F597F"/>
    <w:rsid w:val="003314F2"/>
    <w:rsid w:val="00345ABB"/>
    <w:rsid w:val="003465FA"/>
    <w:rsid w:val="00346650"/>
    <w:rsid w:val="003468B8"/>
    <w:rsid w:val="00347488"/>
    <w:rsid w:val="00351E11"/>
    <w:rsid w:val="003646B2"/>
    <w:rsid w:val="0037353D"/>
    <w:rsid w:val="00382369"/>
    <w:rsid w:val="00383E94"/>
    <w:rsid w:val="00384C64"/>
    <w:rsid w:val="003D5E6A"/>
    <w:rsid w:val="003E1D22"/>
    <w:rsid w:val="003E4974"/>
    <w:rsid w:val="003E699E"/>
    <w:rsid w:val="003E74E5"/>
    <w:rsid w:val="0040214C"/>
    <w:rsid w:val="00427ADF"/>
    <w:rsid w:val="00441166"/>
    <w:rsid w:val="004535B2"/>
    <w:rsid w:val="0047768E"/>
    <w:rsid w:val="00490E2A"/>
    <w:rsid w:val="00495574"/>
    <w:rsid w:val="004A73C7"/>
    <w:rsid w:val="004B7101"/>
    <w:rsid w:val="004D03E1"/>
    <w:rsid w:val="004F257D"/>
    <w:rsid w:val="004F54CC"/>
    <w:rsid w:val="004F79F8"/>
    <w:rsid w:val="00503095"/>
    <w:rsid w:val="00512601"/>
    <w:rsid w:val="00512EC2"/>
    <w:rsid w:val="005134C0"/>
    <w:rsid w:val="00520A0E"/>
    <w:rsid w:val="00527F27"/>
    <w:rsid w:val="00535331"/>
    <w:rsid w:val="00537195"/>
    <w:rsid w:val="00537CF8"/>
    <w:rsid w:val="00542947"/>
    <w:rsid w:val="005530C2"/>
    <w:rsid w:val="00554CB8"/>
    <w:rsid w:val="00562948"/>
    <w:rsid w:val="0056355A"/>
    <w:rsid w:val="005718C9"/>
    <w:rsid w:val="005751C2"/>
    <w:rsid w:val="00596A7F"/>
    <w:rsid w:val="005B09AC"/>
    <w:rsid w:val="005B167F"/>
    <w:rsid w:val="005D3840"/>
    <w:rsid w:val="005D7D0A"/>
    <w:rsid w:val="005F0A9E"/>
    <w:rsid w:val="005F2BA3"/>
    <w:rsid w:val="006108CF"/>
    <w:rsid w:val="006146FE"/>
    <w:rsid w:val="00621107"/>
    <w:rsid w:val="00634CF1"/>
    <w:rsid w:val="006437DF"/>
    <w:rsid w:val="006443C6"/>
    <w:rsid w:val="00663F77"/>
    <w:rsid w:val="006753D5"/>
    <w:rsid w:val="006913E2"/>
    <w:rsid w:val="00692912"/>
    <w:rsid w:val="00693E84"/>
    <w:rsid w:val="006A7099"/>
    <w:rsid w:val="006B7110"/>
    <w:rsid w:val="006C7CA9"/>
    <w:rsid w:val="006E0BD1"/>
    <w:rsid w:val="00705779"/>
    <w:rsid w:val="007126C0"/>
    <w:rsid w:val="007222C3"/>
    <w:rsid w:val="007263DC"/>
    <w:rsid w:val="00735D4F"/>
    <w:rsid w:val="00744A12"/>
    <w:rsid w:val="00760653"/>
    <w:rsid w:val="00781EFE"/>
    <w:rsid w:val="007A5A32"/>
    <w:rsid w:val="007E3256"/>
    <w:rsid w:val="00801F7E"/>
    <w:rsid w:val="00804E13"/>
    <w:rsid w:val="008107E9"/>
    <w:rsid w:val="00813E14"/>
    <w:rsid w:val="00842504"/>
    <w:rsid w:val="00865B63"/>
    <w:rsid w:val="008744E2"/>
    <w:rsid w:val="008830F6"/>
    <w:rsid w:val="008A2942"/>
    <w:rsid w:val="008B5B22"/>
    <w:rsid w:val="008B6BFF"/>
    <w:rsid w:val="008C45F8"/>
    <w:rsid w:val="008C6B60"/>
    <w:rsid w:val="008D3255"/>
    <w:rsid w:val="008D4E17"/>
    <w:rsid w:val="008E3578"/>
    <w:rsid w:val="008E5273"/>
    <w:rsid w:val="008F28E9"/>
    <w:rsid w:val="008F535C"/>
    <w:rsid w:val="00905940"/>
    <w:rsid w:val="009156CE"/>
    <w:rsid w:val="00916992"/>
    <w:rsid w:val="00931691"/>
    <w:rsid w:val="00934A6F"/>
    <w:rsid w:val="009456A7"/>
    <w:rsid w:val="009518B2"/>
    <w:rsid w:val="009563C4"/>
    <w:rsid w:val="00965EA1"/>
    <w:rsid w:val="00970EDF"/>
    <w:rsid w:val="00972A06"/>
    <w:rsid w:val="00981C5D"/>
    <w:rsid w:val="00987281"/>
    <w:rsid w:val="00993C59"/>
    <w:rsid w:val="009B02D2"/>
    <w:rsid w:val="009B50DA"/>
    <w:rsid w:val="009B66F3"/>
    <w:rsid w:val="009E5E17"/>
    <w:rsid w:val="009E6AAC"/>
    <w:rsid w:val="009F17EB"/>
    <w:rsid w:val="009F73D6"/>
    <w:rsid w:val="00A21106"/>
    <w:rsid w:val="00A2351B"/>
    <w:rsid w:val="00A31E83"/>
    <w:rsid w:val="00A43C10"/>
    <w:rsid w:val="00A46E96"/>
    <w:rsid w:val="00A710E2"/>
    <w:rsid w:val="00A856BD"/>
    <w:rsid w:val="00AC1041"/>
    <w:rsid w:val="00AC1CB2"/>
    <w:rsid w:val="00AC580E"/>
    <w:rsid w:val="00AD69E5"/>
    <w:rsid w:val="00B02F1A"/>
    <w:rsid w:val="00B168DD"/>
    <w:rsid w:val="00B23492"/>
    <w:rsid w:val="00B66B1A"/>
    <w:rsid w:val="00B800F5"/>
    <w:rsid w:val="00BB793E"/>
    <w:rsid w:val="00BC462B"/>
    <w:rsid w:val="00BD72B3"/>
    <w:rsid w:val="00BE6A66"/>
    <w:rsid w:val="00C01754"/>
    <w:rsid w:val="00C10226"/>
    <w:rsid w:val="00C224C3"/>
    <w:rsid w:val="00C22E9E"/>
    <w:rsid w:val="00C26475"/>
    <w:rsid w:val="00C331C3"/>
    <w:rsid w:val="00C34575"/>
    <w:rsid w:val="00C40DAD"/>
    <w:rsid w:val="00C45537"/>
    <w:rsid w:val="00C560D4"/>
    <w:rsid w:val="00C63853"/>
    <w:rsid w:val="00C63DFC"/>
    <w:rsid w:val="00C746F1"/>
    <w:rsid w:val="00C87AB6"/>
    <w:rsid w:val="00CA4219"/>
    <w:rsid w:val="00CA4D8A"/>
    <w:rsid w:val="00CA6531"/>
    <w:rsid w:val="00CB4923"/>
    <w:rsid w:val="00CD55CE"/>
    <w:rsid w:val="00CE2C9C"/>
    <w:rsid w:val="00D04FFA"/>
    <w:rsid w:val="00D0542D"/>
    <w:rsid w:val="00D059C4"/>
    <w:rsid w:val="00D13311"/>
    <w:rsid w:val="00D13CA1"/>
    <w:rsid w:val="00D25CE1"/>
    <w:rsid w:val="00D31F04"/>
    <w:rsid w:val="00D413F9"/>
    <w:rsid w:val="00D43508"/>
    <w:rsid w:val="00D62FE6"/>
    <w:rsid w:val="00D65060"/>
    <w:rsid w:val="00D65F7E"/>
    <w:rsid w:val="00D8160F"/>
    <w:rsid w:val="00D83266"/>
    <w:rsid w:val="00D85CD5"/>
    <w:rsid w:val="00D85E4E"/>
    <w:rsid w:val="00D91E9B"/>
    <w:rsid w:val="00D95C7B"/>
    <w:rsid w:val="00DA5738"/>
    <w:rsid w:val="00DB06D1"/>
    <w:rsid w:val="00DC753E"/>
    <w:rsid w:val="00DD67FA"/>
    <w:rsid w:val="00DE1089"/>
    <w:rsid w:val="00DE3253"/>
    <w:rsid w:val="00E028A4"/>
    <w:rsid w:val="00E17CB6"/>
    <w:rsid w:val="00E216C4"/>
    <w:rsid w:val="00E23061"/>
    <w:rsid w:val="00E32F0B"/>
    <w:rsid w:val="00E43AFC"/>
    <w:rsid w:val="00E51AD1"/>
    <w:rsid w:val="00E54CA6"/>
    <w:rsid w:val="00E66714"/>
    <w:rsid w:val="00E7573E"/>
    <w:rsid w:val="00E76037"/>
    <w:rsid w:val="00E91922"/>
    <w:rsid w:val="00E920C0"/>
    <w:rsid w:val="00E975C6"/>
    <w:rsid w:val="00EB47C5"/>
    <w:rsid w:val="00EC16EE"/>
    <w:rsid w:val="00ED4DB3"/>
    <w:rsid w:val="00ED55F6"/>
    <w:rsid w:val="00EF3A21"/>
    <w:rsid w:val="00EF7C78"/>
    <w:rsid w:val="00F0693E"/>
    <w:rsid w:val="00F32819"/>
    <w:rsid w:val="00F37876"/>
    <w:rsid w:val="00F56880"/>
    <w:rsid w:val="00F56F44"/>
    <w:rsid w:val="00F60297"/>
    <w:rsid w:val="00F74306"/>
    <w:rsid w:val="00F84576"/>
    <w:rsid w:val="00FB11FA"/>
    <w:rsid w:val="00FB7387"/>
    <w:rsid w:val="00FD2F80"/>
    <w:rsid w:val="00FD48F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04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0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11"/>
    <w:rsid w:val="002E6041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uiPriority w:val="99"/>
    <w:semiHidden/>
    <w:rsid w:val="002E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2E604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2E6041"/>
    <w:rPr>
      <w:color w:val="0000FF"/>
      <w:u w:val="single"/>
    </w:rPr>
  </w:style>
  <w:style w:type="paragraph" w:customStyle="1" w:styleId="ConsPlusNonformat">
    <w:name w:val="ConsPlusNonformat"/>
    <w:rsid w:val="002E60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шапка"/>
    <w:basedOn w:val="a3"/>
    <w:link w:val="a7"/>
    <w:qFormat/>
    <w:rsid w:val="002E6041"/>
    <w:rPr>
      <w:sz w:val="24"/>
      <w:szCs w:val="24"/>
      <w:lang w:val="x-none" w:eastAsia="x-none"/>
    </w:rPr>
  </w:style>
  <w:style w:type="character" w:customStyle="1" w:styleId="a7">
    <w:name w:val="шапка Знак"/>
    <w:link w:val="a6"/>
    <w:rsid w:val="002E604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E6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04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0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11"/>
    <w:rsid w:val="002E6041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uiPriority w:val="99"/>
    <w:semiHidden/>
    <w:rsid w:val="002E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2E604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2E6041"/>
    <w:rPr>
      <w:color w:val="0000FF"/>
      <w:u w:val="single"/>
    </w:rPr>
  </w:style>
  <w:style w:type="paragraph" w:customStyle="1" w:styleId="ConsPlusNonformat">
    <w:name w:val="ConsPlusNonformat"/>
    <w:rsid w:val="002E60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шапка"/>
    <w:basedOn w:val="a3"/>
    <w:link w:val="a7"/>
    <w:qFormat/>
    <w:rsid w:val="002E6041"/>
    <w:rPr>
      <w:sz w:val="24"/>
      <w:szCs w:val="24"/>
      <w:lang w:val="x-none" w:eastAsia="x-none"/>
    </w:rPr>
  </w:style>
  <w:style w:type="character" w:customStyle="1" w:styleId="a7">
    <w:name w:val="шапка Знак"/>
    <w:link w:val="a6"/>
    <w:rsid w:val="002E604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E6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edportal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2013-08-15T06:48:00Z</dcterms:created>
  <dcterms:modified xsi:type="dcterms:W3CDTF">2013-08-15T06:50:00Z</dcterms:modified>
</cp:coreProperties>
</file>